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6C2B" w14:textId="79546F2D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Муниципальное бюджетное дошкольное образовательное дошкольное учреждение «Детский сад общеразвивающего вида № 47»</w:t>
      </w:r>
    </w:p>
    <w:p w14:paraId="3C554585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1EA446D5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2A0744AA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3E6A6B5D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5257756C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46851201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6A72ABD7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7E79ED45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0CFF2686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44418958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03B5B42C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2C85D45F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686239A4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030A6FA3" w14:textId="6A7E2A30" w:rsidR="003D51EC" w:rsidRPr="003D51EC" w:rsidRDefault="003D51EC" w:rsidP="003D51EC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rFonts w:ascii="Open Sans" w:hAnsi="Open Sans" w:cs="Open Sans"/>
          <w:color w:val="000000"/>
          <w:sz w:val="32"/>
          <w:szCs w:val="32"/>
        </w:rPr>
      </w:pPr>
      <w:r w:rsidRPr="003D51EC">
        <w:rPr>
          <w:b/>
          <w:bCs/>
          <w:color w:val="000000"/>
          <w:sz w:val="32"/>
          <w:szCs w:val="32"/>
        </w:rPr>
        <w:t xml:space="preserve">Педагогический совет на тему: </w:t>
      </w:r>
      <w:r w:rsidRPr="003D51EC">
        <w:rPr>
          <w:b/>
          <w:bCs/>
          <w:color w:val="000000"/>
          <w:sz w:val="32"/>
          <w:szCs w:val="32"/>
        </w:rPr>
        <w:t>«Здоровьесберегающие технологии в ДОУ»</w:t>
      </w:r>
    </w:p>
    <w:p w14:paraId="3A0959E1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40DF4D1F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49359AD0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775513F0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6FA74562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329D1A9E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00C883AB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094E9ADD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07728C98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868D84D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48339263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3FA19AD9" w14:textId="19EBB93B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Выполнил воспитатель 1 младшей группы </w:t>
      </w:r>
      <w:proofErr w:type="spellStart"/>
      <w:r>
        <w:rPr>
          <w:b/>
          <w:bCs/>
          <w:color w:val="000000"/>
          <w:sz w:val="27"/>
          <w:szCs w:val="27"/>
        </w:rPr>
        <w:t>Слюнько</w:t>
      </w:r>
      <w:proofErr w:type="spellEnd"/>
      <w:r>
        <w:rPr>
          <w:b/>
          <w:bCs/>
          <w:color w:val="000000"/>
          <w:sz w:val="27"/>
          <w:szCs w:val="27"/>
        </w:rPr>
        <w:t xml:space="preserve"> О.В.</w:t>
      </w:r>
    </w:p>
    <w:p w14:paraId="5F85FB09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3E29715B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860CBE7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108140BF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3CFB3B40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28299FE4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574E9A89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6912AB4D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72F10592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0D94979A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500A9588" w14:textId="77777777" w:rsidR="003D51EC" w:rsidRDefault="003D51EC" w:rsidP="003D51EC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14:paraId="3BBDE28B" w14:textId="1FFC5C7F" w:rsidR="003D51EC" w:rsidRDefault="003D51EC" w:rsidP="003D51EC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Декабрь 2018 год</w:t>
      </w:r>
    </w:p>
    <w:p w14:paraId="426974AA" w14:textId="3847F63A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b/>
          <w:bCs/>
          <w:color w:val="000000"/>
          <w:sz w:val="28"/>
          <w:szCs w:val="28"/>
        </w:rPr>
        <w:lastRenderedPageBreak/>
        <w:t>Цель:</w:t>
      </w:r>
      <w:r w:rsidRPr="003D51EC">
        <w:rPr>
          <w:color w:val="000000"/>
          <w:sz w:val="28"/>
          <w:szCs w:val="28"/>
        </w:rPr>
        <w:t xml:space="preserve"> Повысить компетентность </w:t>
      </w:r>
      <w:proofErr w:type="gramStart"/>
      <w:r w:rsidRPr="003D51EC">
        <w:rPr>
          <w:color w:val="000000"/>
          <w:sz w:val="28"/>
          <w:szCs w:val="28"/>
        </w:rPr>
        <w:t>педагогов  в</w:t>
      </w:r>
      <w:proofErr w:type="gramEnd"/>
      <w:r w:rsidRPr="003D51EC">
        <w:rPr>
          <w:color w:val="000000"/>
          <w:sz w:val="28"/>
          <w:szCs w:val="28"/>
        </w:rPr>
        <w:t xml:space="preserve"> области образовательных технологий  </w:t>
      </w:r>
      <w:proofErr w:type="spellStart"/>
      <w:r w:rsidRPr="003D51EC">
        <w:rPr>
          <w:color w:val="000000"/>
          <w:sz w:val="28"/>
          <w:szCs w:val="28"/>
        </w:rPr>
        <w:t>здоровьесбережения</w:t>
      </w:r>
      <w:proofErr w:type="spellEnd"/>
      <w:r w:rsidRPr="003D51EC">
        <w:rPr>
          <w:color w:val="000000"/>
          <w:sz w:val="28"/>
          <w:szCs w:val="28"/>
        </w:rPr>
        <w:t>, а также резервов и возможностей совершенствования работы в данном направлении.</w:t>
      </w:r>
    </w:p>
    <w:p w14:paraId="62AD7D4B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b/>
          <w:bCs/>
          <w:color w:val="000000"/>
          <w:sz w:val="28"/>
          <w:szCs w:val="28"/>
        </w:rPr>
        <w:t>Задачи:</w:t>
      </w:r>
    </w:p>
    <w:p w14:paraId="34AC876E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14:paraId="59D450FD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Поиск эффективных форм, использование инновационных подходов и новых технологий при организации физкультурно-оздоровительной работы в ДОУ.</w:t>
      </w:r>
    </w:p>
    <w:p w14:paraId="4133E56F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rFonts w:ascii="Open Sans" w:hAnsi="Open Sans" w:cs="Open Sans"/>
          <w:color w:val="000000"/>
          <w:sz w:val="28"/>
          <w:szCs w:val="28"/>
        </w:rPr>
        <w:br/>
      </w:r>
    </w:p>
    <w:p w14:paraId="2A5765B1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Задача педагогов — научить детей покорять эту вершину. Культура здоровья определяет, прежде всего, умение жить, не вредя своему организму, а принося ему пользу. Итак, нет задачи важнее и вместе с тем сложнее, чем вырастить здорового человека.</w:t>
      </w:r>
    </w:p>
    <w:p w14:paraId="75E4F989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В концепции дошкольного воспитания решению проблем, связанных с охраной и укреплением здоровья детей, отводится ведущее место.</w:t>
      </w:r>
    </w:p>
    <w:p w14:paraId="6C45EC7C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как:</w:t>
      </w:r>
    </w:p>
    <w:p w14:paraId="518E4AA8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Закон РФ «Об образовании» (ст. 51)</w:t>
      </w:r>
    </w:p>
    <w:p w14:paraId="5AD2E160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«О санитарно-эпидемиологическом благополучии населения».</w:t>
      </w:r>
    </w:p>
    <w:p w14:paraId="671D119D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СанПин ДОУ</w:t>
      </w:r>
    </w:p>
    <w:p w14:paraId="6139A9E5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 xml:space="preserve">А </w:t>
      </w:r>
      <w:proofErr w:type="gramStart"/>
      <w:r w:rsidRPr="003D51EC">
        <w:rPr>
          <w:color w:val="000000"/>
          <w:sz w:val="28"/>
          <w:szCs w:val="28"/>
        </w:rPr>
        <w:t>так же</w:t>
      </w:r>
      <w:proofErr w:type="gramEnd"/>
      <w:r w:rsidRPr="003D51EC">
        <w:rPr>
          <w:color w:val="000000"/>
          <w:sz w:val="28"/>
          <w:szCs w:val="28"/>
        </w:rPr>
        <w:t xml:space="preserve"> Указами Президента России</w:t>
      </w:r>
    </w:p>
    <w:p w14:paraId="7C37ABAD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«О неотложных мерах по обеспечению здоровья населения РФ»</w:t>
      </w:r>
    </w:p>
    <w:p w14:paraId="7EC204DA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«Об утверждении основных направлений государственной социальной политики по улучшению положения детей в РФ».</w:t>
      </w:r>
    </w:p>
    <w:p w14:paraId="74412CE2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Совместная деятельность педагогов ДОУ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ее национальной безопасности.</w:t>
      </w:r>
    </w:p>
    <w:p w14:paraId="0363C687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Выступление старшего воспитателя Соломко И.В. «Здоровьесберегающие технологии»</w:t>
      </w:r>
    </w:p>
    <w:p w14:paraId="25C3D63A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Здоровый образ жизни — это не просто сумма усвоенных знаний, а стиль жизни, 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</w:t>
      </w:r>
    </w:p>
    <w:p w14:paraId="64FE36DA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Одним из главных условий успешности работы в этом направлении является грамотная организация здоровье сберегающего процесса в детском саду.</w:t>
      </w:r>
    </w:p>
    <w:p w14:paraId="078B237D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Здоровьесберегающие образовательные технологии – это системно организованная совокупность программ, приемов, методов организации образовательного процесса, направленная на укрепление и сохранение здоровья детей.</w:t>
      </w:r>
    </w:p>
    <w:p w14:paraId="7FDD2129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lastRenderedPageBreak/>
        <w:t>Цель здоровье сберегающих технологий:</w:t>
      </w:r>
    </w:p>
    <w:p w14:paraId="614E2F48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1) Обеспечение высокого уровня реального здоровья воспитаннику детского сада и воспитание здоровье сберегающей культуры как совокупности осознанного отношения ребенка к здоровью и жизни человека, здоровье сберегающей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14:paraId="0F78D412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 xml:space="preserve">2) 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3D51EC">
        <w:rPr>
          <w:color w:val="000000"/>
          <w:sz w:val="28"/>
          <w:szCs w:val="28"/>
        </w:rPr>
        <w:t>валеологическому</w:t>
      </w:r>
      <w:proofErr w:type="spellEnd"/>
      <w:r w:rsidRPr="003D51EC">
        <w:rPr>
          <w:color w:val="000000"/>
          <w:sz w:val="28"/>
          <w:szCs w:val="28"/>
        </w:rPr>
        <w:t xml:space="preserve"> просвещению родителей.</w:t>
      </w:r>
    </w:p>
    <w:p w14:paraId="296C7422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 xml:space="preserve">Можно выделить следующие виды </w:t>
      </w:r>
      <w:proofErr w:type="spellStart"/>
      <w:r w:rsidRPr="003D51EC">
        <w:rPr>
          <w:color w:val="000000"/>
          <w:sz w:val="28"/>
          <w:szCs w:val="28"/>
        </w:rPr>
        <w:t>здоровьесберегающих</w:t>
      </w:r>
      <w:proofErr w:type="spellEnd"/>
      <w:r w:rsidRPr="003D51EC">
        <w:rPr>
          <w:color w:val="000000"/>
          <w:sz w:val="28"/>
          <w:szCs w:val="28"/>
        </w:rPr>
        <w:t xml:space="preserve"> технологий в дошкольном образовании:</w:t>
      </w:r>
    </w:p>
    <w:p w14:paraId="40AFFBAB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3D51EC">
        <w:rPr>
          <w:color w:val="000000"/>
          <w:sz w:val="28"/>
          <w:szCs w:val="28"/>
        </w:rPr>
        <w:t>Медико</w:t>
      </w:r>
      <w:proofErr w:type="spellEnd"/>
      <w:r w:rsidRPr="003D51EC">
        <w:rPr>
          <w:color w:val="000000"/>
          <w:sz w:val="28"/>
          <w:szCs w:val="28"/>
        </w:rPr>
        <w:t xml:space="preserve"> – профилактические;</w:t>
      </w:r>
    </w:p>
    <w:p w14:paraId="3A569541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3D51EC">
        <w:rPr>
          <w:color w:val="000000"/>
          <w:sz w:val="28"/>
          <w:szCs w:val="28"/>
        </w:rPr>
        <w:t>Физкультурно</w:t>
      </w:r>
      <w:proofErr w:type="spellEnd"/>
      <w:r w:rsidRPr="003D51EC">
        <w:rPr>
          <w:color w:val="000000"/>
          <w:sz w:val="28"/>
          <w:szCs w:val="28"/>
        </w:rPr>
        <w:t xml:space="preserve"> – оздоровительные;</w:t>
      </w:r>
    </w:p>
    <w:p w14:paraId="26A8B90E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Технологии обеспечения социально – психологического благополучия ребенка;</w:t>
      </w:r>
    </w:p>
    <w:p w14:paraId="31D00AC7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Здоровьесберегающие образовательные технологии.</w:t>
      </w:r>
    </w:p>
    <w:p w14:paraId="153A5315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 xml:space="preserve">Технологии </w:t>
      </w:r>
      <w:proofErr w:type="spellStart"/>
      <w:r w:rsidRPr="003D51EC">
        <w:rPr>
          <w:color w:val="000000"/>
          <w:sz w:val="28"/>
          <w:szCs w:val="28"/>
        </w:rPr>
        <w:t>валеологического</w:t>
      </w:r>
      <w:proofErr w:type="spellEnd"/>
      <w:r w:rsidRPr="003D51EC">
        <w:rPr>
          <w:color w:val="000000"/>
          <w:sz w:val="28"/>
          <w:szCs w:val="28"/>
        </w:rPr>
        <w:t xml:space="preserve"> просвещения родителей.</w:t>
      </w:r>
    </w:p>
    <w:p w14:paraId="7991F77C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 xml:space="preserve">Технологии </w:t>
      </w:r>
      <w:proofErr w:type="spellStart"/>
      <w:r w:rsidRPr="003D51EC">
        <w:rPr>
          <w:color w:val="000000"/>
          <w:sz w:val="28"/>
          <w:szCs w:val="28"/>
        </w:rPr>
        <w:t>здоровьесбережения</w:t>
      </w:r>
      <w:proofErr w:type="spellEnd"/>
      <w:r w:rsidRPr="003D51EC">
        <w:rPr>
          <w:color w:val="000000"/>
          <w:sz w:val="28"/>
          <w:szCs w:val="28"/>
        </w:rPr>
        <w:t xml:space="preserve"> и </w:t>
      </w:r>
      <w:proofErr w:type="spellStart"/>
      <w:r w:rsidRPr="003D51EC">
        <w:rPr>
          <w:color w:val="000000"/>
          <w:sz w:val="28"/>
          <w:szCs w:val="28"/>
        </w:rPr>
        <w:t>здоровьеобогащения</w:t>
      </w:r>
      <w:proofErr w:type="spellEnd"/>
      <w:r w:rsidRPr="003D51EC">
        <w:rPr>
          <w:color w:val="000000"/>
          <w:sz w:val="28"/>
          <w:szCs w:val="28"/>
        </w:rPr>
        <w:t> педагогов дошкольного образования.</w:t>
      </w:r>
    </w:p>
    <w:p w14:paraId="6FD04C5A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rFonts w:ascii="Open Sans" w:hAnsi="Open Sans" w:cs="Open Sans"/>
          <w:color w:val="000000"/>
          <w:sz w:val="28"/>
          <w:szCs w:val="28"/>
        </w:rPr>
        <w:br/>
      </w:r>
    </w:p>
    <w:p w14:paraId="586EF0BD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rFonts w:ascii="Open Sans" w:hAnsi="Open Sans" w:cs="Open Sans"/>
          <w:color w:val="000000"/>
          <w:sz w:val="28"/>
          <w:szCs w:val="28"/>
        </w:rPr>
        <w:br/>
      </w:r>
    </w:p>
    <w:p w14:paraId="331665CB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В ходе контроля выявлено, что в МДОУ создаются достаточные условия для организации двигательной активности воспитанников.</w:t>
      </w:r>
    </w:p>
    <w:p w14:paraId="7D4BDC22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Наблюдение, анализ прогулок, календарных планов, динамических пауз, проведение закаливающих мероприятий, утренних гимнастик показали, что педагоги правильно понимают важность задач по укреплению здоровья детей.</w:t>
      </w:r>
    </w:p>
    <w:p w14:paraId="6248F7D0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Во всех группах соблюдается общий режим дня, проводятся утренние гимнастики, закаливающие мероприятия (по возрасту), НОД по физической культуре, динамические паузы.</w:t>
      </w:r>
    </w:p>
    <w:p w14:paraId="2457E352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 xml:space="preserve">гимнастика проводится систематично. В группах раннего возраста воспитатели сами проводят утреннюю гимнастику, в сопровождении </w:t>
      </w:r>
      <w:proofErr w:type="spellStart"/>
      <w:proofErr w:type="gramStart"/>
      <w:r w:rsidRPr="003D51EC">
        <w:rPr>
          <w:color w:val="000000"/>
          <w:sz w:val="28"/>
          <w:szCs w:val="28"/>
        </w:rPr>
        <w:t>муз.инструмента</w:t>
      </w:r>
      <w:proofErr w:type="spellEnd"/>
      <w:proofErr w:type="gramEnd"/>
      <w:r w:rsidRPr="003D51EC">
        <w:rPr>
          <w:color w:val="000000"/>
          <w:sz w:val="28"/>
          <w:szCs w:val="28"/>
        </w:rPr>
        <w:t xml:space="preserve"> – бубна, в группах имеются комплексы утренней гимнастики, с младшей группы инструктор по физической культуре проводит утреннюю гимнастику и НОД в спортивном зале, в музыкальном сопровождении, упражнения подобраны соответственно возрасту.</w:t>
      </w:r>
    </w:p>
    <w:p w14:paraId="5AB884D3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Сон детей в группах проходит в проветриваемых спальных комнатах.</w:t>
      </w:r>
    </w:p>
    <w:p w14:paraId="73CC69CB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 xml:space="preserve">В группах созданы условия для самостоятельной двигательной активности детей. Педагоги разбираются во всех формах </w:t>
      </w:r>
      <w:proofErr w:type="spellStart"/>
      <w:r w:rsidRPr="003D51EC">
        <w:rPr>
          <w:color w:val="000000"/>
          <w:sz w:val="28"/>
          <w:szCs w:val="28"/>
        </w:rPr>
        <w:t>физкультурно</w:t>
      </w:r>
      <w:proofErr w:type="spellEnd"/>
      <w:r w:rsidRPr="003D51EC">
        <w:rPr>
          <w:color w:val="000000"/>
          <w:sz w:val="28"/>
          <w:szCs w:val="28"/>
        </w:rPr>
        <w:t xml:space="preserve"> – оздоровительной работы, знают, в какой отрезок времени и с какой целью </w:t>
      </w:r>
      <w:r w:rsidRPr="003D51EC">
        <w:rPr>
          <w:color w:val="000000"/>
          <w:sz w:val="28"/>
          <w:szCs w:val="28"/>
        </w:rPr>
        <w:lastRenderedPageBreak/>
        <w:t xml:space="preserve">проводить ту или иную форму. Все формы </w:t>
      </w:r>
      <w:proofErr w:type="spellStart"/>
      <w:r w:rsidRPr="003D51EC">
        <w:rPr>
          <w:color w:val="000000"/>
          <w:sz w:val="28"/>
          <w:szCs w:val="28"/>
        </w:rPr>
        <w:t>физкультурно</w:t>
      </w:r>
      <w:proofErr w:type="spellEnd"/>
      <w:r w:rsidRPr="003D51EC">
        <w:rPr>
          <w:color w:val="000000"/>
          <w:sz w:val="28"/>
          <w:szCs w:val="28"/>
        </w:rPr>
        <w:t xml:space="preserve"> – оздоровительной работы взаимосвязаны и несут планомерный характер.</w:t>
      </w:r>
    </w:p>
    <w:p w14:paraId="0403741B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На каждой прогулке обязательное присутствие подвижных игр. Проводятся беседы по формированию ЗОЖ, КГН.</w:t>
      </w:r>
    </w:p>
    <w:p w14:paraId="1389DDE4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Немаловажную роль в ДОУ играет и работа с семьей по данной проблеме, что находит свое отражение на информационных стендах для родителей.</w:t>
      </w:r>
    </w:p>
    <w:p w14:paraId="2B124281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В целом можно сделать вывод, что работа ведется, но не в системе, естественная потребность ребенка в движении удовлетворяется.</w:t>
      </w:r>
    </w:p>
    <w:p w14:paraId="768E1E0F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Рекомендации:</w:t>
      </w:r>
    </w:p>
    <w:p w14:paraId="4524256D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Систематически проводить закаливающие мероприятия, осуществляя индивидуальный подход.</w:t>
      </w:r>
    </w:p>
    <w:p w14:paraId="16BCA9BB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Гимнастику после сна проводить ежедневно.</w:t>
      </w:r>
    </w:p>
    <w:p w14:paraId="5EC82A52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Пополнить РППС по физическому воспитанию, давать возможность детям пользоваться спортивным инвентарём в свободной деятельности.</w:t>
      </w:r>
    </w:p>
    <w:p w14:paraId="400C7F41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Применять музыкальное сопровождение для пробуждения детей.</w:t>
      </w:r>
    </w:p>
    <w:p w14:paraId="3A7AB6EE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В календарных планах ежедневно отражать индивидуальную работу по развитию физических качеств, ОВД с детьми.</w:t>
      </w:r>
    </w:p>
    <w:p w14:paraId="10C8ABE5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color w:val="000000"/>
          <w:sz w:val="28"/>
          <w:szCs w:val="28"/>
        </w:rPr>
        <w:t>Ответственные: все педагоги, воспитатель по физ. культуре.</w:t>
      </w:r>
    </w:p>
    <w:p w14:paraId="7D772516" w14:textId="77777777" w:rsidR="003D51EC" w:rsidRPr="003D51EC" w:rsidRDefault="003D51EC" w:rsidP="003D51EC">
      <w:pPr>
        <w:pStyle w:val="a3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3D51EC">
        <w:rPr>
          <w:rFonts w:ascii="Open Sans" w:hAnsi="Open Sans" w:cs="Open Sans"/>
          <w:color w:val="000000"/>
          <w:sz w:val="28"/>
          <w:szCs w:val="28"/>
        </w:rPr>
        <w:br/>
      </w:r>
    </w:p>
    <w:sectPr w:rsidR="003D51EC" w:rsidRPr="003D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7E"/>
    <w:rsid w:val="003D51EC"/>
    <w:rsid w:val="00796261"/>
    <w:rsid w:val="007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15E8"/>
  <w15:chartTrackingRefBased/>
  <w15:docId w15:val="{D9C5934A-B789-441D-898C-CC433BD6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FE21-DBB0-4567-99DB-9C118665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2021-10-09T15:21:00Z</dcterms:created>
  <dcterms:modified xsi:type="dcterms:W3CDTF">2021-10-09T15:25:00Z</dcterms:modified>
</cp:coreProperties>
</file>