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5750" w:rsidRPr="000C5750" w:rsidRDefault="000C5750" w:rsidP="000C575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  <w:r w:rsidRPr="000C5750">
        <w:rPr>
          <w:rFonts w:ascii="Arial" w:eastAsia="Times New Roman" w:hAnsi="Arial" w:cs="Arial"/>
          <w:color w:val="333333"/>
          <w:kern w:val="36"/>
          <w:sz w:val="48"/>
          <w:szCs w:val="48"/>
        </w:rPr>
        <w:t>Конспект инсценировки сказки «Теремок» в средней группе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Принимая участие в театральной деятельности, малыши изучают окружающий мир через краски, образы, звуки.</w:t>
      </w:r>
    </w:p>
    <w:p w:rsidR="000C5750" w:rsidRPr="000C5750" w:rsidRDefault="000C5750" w:rsidP="000C5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С формированием ума, тесно связано совершенствование речи. В процессе репетиции над высказываниями героев, постепенно активизируется и собственный словарь, модернизируется интонационный строй речи, её звуковая культура.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Участвуя в показе сказок, детям необходимо понятно, ясно и чётко излагать свои мысли. Исполняемая роль, как правило, и вступление с иным персонажем в диалог улучшают грамматический строй диалогической речи. Малыши сопереживают героям постановок. В них просыпаются гуманные чувства. Появляется желание проявлять доброту и протест против зла и лжи. Театрализованная деятельность в детском саду может включаться во все занятия, совместную деятельность детей и взрослых в свободное время, самостоятельную деятельность, в работу студий, праздников, развлечений. Например, занятие студии «Буратино» по театральной деятельности для детей средней группы.</w:t>
      </w:r>
    </w:p>
    <w:p w:rsidR="000C5750" w:rsidRPr="000C5750" w:rsidRDefault="000C5750" w:rsidP="000C5750">
      <w:pPr>
        <w:spacing w:before="150" w:after="15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F43DC3"/>
          <w:sz w:val="28"/>
          <w:szCs w:val="28"/>
        </w:rPr>
        <w:t>Цели: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1. Вызвать у детей эмоциональный отклик при самостоятельном выполнении ролей знакомых персонажей.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2. Продолжать знакомство с окружающим миром (лесные звери).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3. Продолжать учить внимательно, слушать сказку, принимать участие в инсценировки персонажей.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4. Продолжать развивать речь, память, мышление, воображение, артистические способности.</w:t>
      </w:r>
    </w:p>
    <w:p w:rsidR="000C5750" w:rsidRPr="000C5750" w:rsidRDefault="000C5750" w:rsidP="000C5750">
      <w:pPr>
        <w:spacing w:before="150" w:after="15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F43DC3"/>
          <w:sz w:val="28"/>
          <w:szCs w:val="28"/>
        </w:rPr>
        <w:t>Методический приём: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Работа с </w:t>
      </w:r>
      <w:proofErr w:type="spellStart"/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мнемотаблицей</w:t>
      </w:r>
      <w:proofErr w:type="spellEnd"/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, беседа, инсценировка сказки, с музыкальным сопровождением.</w:t>
      </w:r>
    </w:p>
    <w:p w:rsidR="000C5750" w:rsidRPr="000C5750" w:rsidRDefault="000C5750" w:rsidP="000C5750">
      <w:pPr>
        <w:spacing w:before="150" w:after="15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F43DC3"/>
          <w:sz w:val="28"/>
          <w:szCs w:val="28"/>
        </w:rPr>
        <w:t>Ход занятия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Воспитатель: Сегодня, ребята, мы вместе с вами будем рассказывать, и показывать сказку. Сейчас я покажу вам </w:t>
      </w:r>
      <w:proofErr w:type="spellStart"/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мнемотаблицу</w:t>
      </w:r>
      <w:proofErr w:type="spellEnd"/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, а вы угадаете сказку? – показ.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Каких героев вы видите?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лягушка, зайка, мышка.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В теремке они живут,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Вас ребята в гости ждут.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узнают и называют «Теремок». Молодцы, ребята, правильно. А сейчас сели все удобно, будем слушать, и смотреть сказку (предварительно надев на головки детей шапочки персонажей).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</w:t>
      </w:r>
    </w:p>
    <w:p w:rsidR="000C5750" w:rsidRPr="000C5750" w:rsidRDefault="000C5750" w:rsidP="000C5750">
      <w:pPr>
        <w:spacing w:before="150" w:after="15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F43DC3"/>
          <w:sz w:val="28"/>
          <w:szCs w:val="28"/>
        </w:rPr>
        <w:t>Стоит в поле теремок, теремок. Он не низок, не высок, не высок.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Вот по полю, мышка бежит. Увидела теремок, остановилась и стучит.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Ребёнок стучит, приговаривая: пи-пи-пи, кто в теремочке </w:t>
      </w:r>
      <w:proofErr w:type="spellStart"/>
      <w:proofErr w:type="gramStart"/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живёт?Воспитатель</w:t>
      </w:r>
      <w:proofErr w:type="spellEnd"/>
      <w:proofErr w:type="gramEnd"/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: Никого в тереме нет, никто мышке не отвечает. Залезла мышка в теремок, стала там жить поживать, песни распевать: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Уж как по полю, лягушка скачет, у двери остановилась и кричит.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Ребёнок: Ква – ква - ква. Кто в теремочке живёт?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Ребёнок: Я мышка-норушка, а ты кто?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Ребёнок: А я лягушка-квакушка.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Прыгнула лягушка в теремок. Стали они жить- поживать, песни распевать.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Вот по полю, заинька бежит, у двери остановился и стучит.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Ребёнок: тук-тук-тук, кто в теремочке живёт?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помогает детям: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Я мышка-норушка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Я лягушка-квакушка. А ты кто?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я зайчик - </w:t>
      </w:r>
      <w:proofErr w:type="spellStart"/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побегайчик</w:t>
      </w:r>
      <w:proofErr w:type="spellEnd"/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 и дети: Иди к нам жить!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И зайчик прыгнул в теремок.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Вот по полю, лисичка бежит, у двери остановилась и стучит: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- Кто в теремочке живёт?</w:t>
      </w:r>
    </w:p>
    <w:p w:rsidR="000C5750" w:rsidRPr="000C5750" w:rsidRDefault="000C5750" w:rsidP="000C5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Я мышка-норушка, я лягушка-квакушка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зайчик – </w:t>
      </w:r>
      <w:proofErr w:type="spellStart"/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побегайчик</w:t>
      </w:r>
      <w:proofErr w:type="spellEnd"/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, а ты кто?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Ребёнок: «Я лисичка-сестричка»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Иди к нам жить. Стали они жить вчетвером. Вот живут уж вчетвером. Братец волк стучится в дом.</w:t>
      </w:r>
    </w:p>
    <w:p w:rsidR="000C5750" w:rsidRPr="000C5750" w:rsidRDefault="000C5750" w:rsidP="000C5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Я мышка-норушка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Я лягушка-квакушка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Я зайчик - </w:t>
      </w:r>
      <w:proofErr w:type="spellStart"/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побегайчик</w:t>
      </w:r>
      <w:proofErr w:type="spellEnd"/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Я лисичка сестричка, а ты кто?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Ребёнок: Я волчок - серый бочок – пустите меня в теремок.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Иди к нам жить. Стали они жить впятером.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Воспитатель: А потом забрёл медведь и как начал реветь.</w:t>
      </w:r>
    </w:p>
    <w:p w:rsidR="000C5750" w:rsidRPr="000C5750" w:rsidRDefault="000C5750" w:rsidP="000C57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Ребёнок: Я Мишка – </w:t>
      </w:r>
      <w:proofErr w:type="spellStart"/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Топтыжка</w:t>
      </w:r>
      <w:proofErr w:type="spellEnd"/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– пустите меня в теремок.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отвечают: Мал теремок!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Ребёнок: Я на крыше поселюсь.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Воспитатель</w:t>
      </w:r>
      <w:proofErr w:type="gramStart"/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: Полез</w:t>
      </w:r>
      <w:proofErr w:type="gramEnd"/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крышу, теремок, затрещал, зверюшки выскочили. Развалился теремок.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Заплакали все жители, а медведь и предложил.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Ребёнок: Давайте новый теремок построим.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Воспитатель: Раз, два, три, четыре, пять. Построен теремок опять! Теремок большой, места всем хватит. Звери выходят из теремка, встают в хоровод.</w:t>
      </w:r>
    </w:p>
    <w:p w:rsidR="000C5750" w:rsidRPr="000C5750" w:rsidRDefault="000C5750" w:rsidP="000C5750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83A629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83A629"/>
          <w:sz w:val="28"/>
          <w:szCs w:val="28"/>
        </w:rPr>
        <w:t>Дети поют: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Раз, два, три, четыре, пять.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Построен теремок опять!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Мы все встали в хоровод.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Никто без дела не живёт</w:t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Вот так дружный здесь народ!</w:t>
      </w:r>
    </w:p>
    <w:p w:rsidR="000C5750" w:rsidRPr="000C5750" w:rsidRDefault="000C5750" w:rsidP="000C5750">
      <w:pPr>
        <w:spacing w:before="150" w:after="150" w:line="288" w:lineRule="atLeast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F43DC3"/>
          <w:sz w:val="28"/>
          <w:szCs w:val="28"/>
        </w:rPr>
        <w:t>Подведение итогов.</w:t>
      </w:r>
    </w:p>
    <w:p w:rsidR="00F33141" w:rsidRPr="00F33141" w:rsidRDefault="000C5750" w:rsidP="00F33141">
      <w:pPr>
        <w:spacing w:before="225" w:after="225"/>
        <w:ind w:firstLine="360"/>
        <w:rPr>
          <w:color w:val="111111"/>
          <w:sz w:val="28"/>
          <w:szCs w:val="28"/>
        </w:rPr>
      </w:pPr>
      <w:r w:rsidRPr="000C5750">
        <w:rPr>
          <w:rFonts w:ascii="Times New Roman" w:eastAsia="Times New Roman" w:hAnsi="Times New Roman" w:cs="Times New Roman"/>
          <w:color w:val="111111"/>
          <w:sz w:val="28"/>
          <w:szCs w:val="28"/>
        </w:rPr>
        <w:t>Вот какие молодцы.</w:t>
      </w:r>
      <w:r w:rsidR="00F33141" w:rsidRPr="00F331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3141" w:rsidRPr="00F33141">
        <w:rPr>
          <w:color w:val="111111"/>
          <w:sz w:val="28"/>
          <w:szCs w:val="28"/>
        </w:rPr>
        <w:drawing>
          <wp:inline distT="0" distB="0" distL="0" distR="0">
            <wp:extent cx="2727960" cy="363718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418" cy="3659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141" w:rsidRPr="00F33141" w:rsidRDefault="00F33141" w:rsidP="00F3314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3141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drawing>
          <wp:inline distT="0" distB="0" distL="0" distR="0">
            <wp:extent cx="3046079" cy="40613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584" cy="4088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3141" w:rsidRPr="00F33141" w:rsidRDefault="00F33141" w:rsidP="00F3314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33141">
        <w:rPr>
          <w:rFonts w:ascii="Times New Roman" w:eastAsia="Times New Roman" w:hAnsi="Times New Roman" w:cs="Times New Roman"/>
          <w:color w:val="111111"/>
          <w:sz w:val="28"/>
          <w:szCs w:val="28"/>
        </w:rPr>
        <w:drawing>
          <wp:inline distT="0" distB="0" distL="0" distR="0">
            <wp:extent cx="4953000" cy="371461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345" cy="3726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750" w:rsidRPr="000C5750" w:rsidRDefault="000C5750" w:rsidP="000C575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E0183" w:rsidRDefault="00F33141">
      <w:r>
        <w:rPr>
          <w:noProof/>
        </w:rPr>
        <w:lastRenderedPageBreak/>
        <w:drawing>
          <wp:inline distT="0" distB="0" distL="0" distR="0">
            <wp:extent cx="5935980" cy="7909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790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0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750"/>
    <w:rsid w:val="000C5750"/>
    <w:rsid w:val="00593F5A"/>
    <w:rsid w:val="005E0183"/>
    <w:rsid w:val="00F3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A9D7A-AFBB-4B45-8FDA-B581AB57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57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C57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0C57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57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C575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0C575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line">
    <w:name w:val="headline"/>
    <w:basedOn w:val="a"/>
    <w:rsid w:val="000C5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C5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5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4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590</Words>
  <Characters>3364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dcterms:created xsi:type="dcterms:W3CDTF">2023-01-15T15:45:00Z</dcterms:created>
  <dcterms:modified xsi:type="dcterms:W3CDTF">2024-09-05T20:14:00Z</dcterms:modified>
</cp:coreProperties>
</file>