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FD" w:rsidRPr="00D437FD" w:rsidRDefault="00D437FD" w:rsidP="00D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(далее ООП ООО) разработана в соответствии с требованиями Федерального государственного образовательного стандарта основного общего образования (далее - Стандарт), на основе примерной основной образовательной программы основного общего образования, определяет цель, задачи, планируемые результаты, содержание и организацию образовательного процесса </w:t>
      </w:r>
      <w:bookmarkStart w:id="0" w:name="_GoBack"/>
      <w:r w:rsidR="00492293">
        <w:rPr>
          <w:rFonts w:ascii="Times New Roman" w:eastAsia="Times New Roman" w:hAnsi="Times New Roman" w:cs="Times New Roman"/>
          <w:sz w:val="28"/>
          <w:szCs w:val="28"/>
        </w:rPr>
        <w:t>МБОУ Алексеевская СОШ</w:t>
      </w:r>
      <w:bookmarkEnd w:id="0"/>
      <w:r w:rsidRPr="00D437FD">
        <w:rPr>
          <w:rFonts w:ascii="Times New Roman" w:eastAsia="Times New Roman" w:hAnsi="Times New Roman" w:cs="Times New Roman"/>
          <w:sz w:val="28"/>
          <w:szCs w:val="28"/>
        </w:rPr>
        <w:t xml:space="preserve"> на ступени основного общего образования.</w:t>
      </w:r>
    </w:p>
    <w:p w:rsidR="00D437FD" w:rsidRPr="00D437FD" w:rsidRDefault="00D437FD" w:rsidP="00D4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предназначена для определения перспективных направлений деятельности учреждения в связи с имеющимся социальным заказом и прогнозом его изменений. В программе отражены тенденции изменения учреждения и охарактеризованы главные направления модернизации его деятельности. </w:t>
      </w:r>
    </w:p>
    <w:p w:rsidR="00D437FD" w:rsidRPr="00D437FD" w:rsidRDefault="00D437FD" w:rsidP="00D437FD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r w:rsidRPr="00D437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создание образовательной среды, обеспечивающей формирование ключевых компетентностей, социализацию и нравственное поведение в обществе.</w:t>
      </w:r>
    </w:p>
    <w:p w:rsidR="00D437FD" w:rsidRPr="00D437FD" w:rsidRDefault="00D437FD" w:rsidP="00D437FD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необходимо решение следующих </w:t>
      </w:r>
      <w:r w:rsidRPr="00D437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задач:</w:t>
      </w:r>
    </w:p>
    <w:p w:rsidR="00D437FD" w:rsidRPr="00D437FD" w:rsidRDefault="00D437FD" w:rsidP="00D437F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sz w:val="28"/>
          <w:szCs w:val="28"/>
        </w:rPr>
        <w:t>обеспечить соответствие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D437FD" w:rsidRPr="00D437FD" w:rsidRDefault="00D437FD" w:rsidP="00D437FD">
      <w:pPr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D437FD" w:rsidRPr="00D437FD" w:rsidRDefault="00D437FD" w:rsidP="00D437FD">
      <w:pPr>
        <w:numPr>
          <w:ilvl w:val="0"/>
          <w:numId w:val="8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sz w:val="28"/>
          <w:szCs w:val="28"/>
        </w:rPr>
        <w:t>обеспечить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D437FD" w:rsidRPr="00D437FD" w:rsidRDefault="00D437FD" w:rsidP="00D437FD">
      <w:pPr>
        <w:numPr>
          <w:ilvl w:val="0"/>
          <w:numId w:val="8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sz w:val="28"/>
          <w:szCs w:val="28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D437FD" w:rsidRPr="00D437FD" w:rsidRDefault="00D437FD" w:rsidP="00D437FD">
      <w:pPr>
        <w:numPr>
          <w:ilvl w:val="0"/>
          <w:numId w:val="8"/>
        </w:num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sz w:val="28"/>
          <w:szCs w:val="28"/>
        </w:rPr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деятельности;</w:t>
      </w:r>
    </w:p>
    <w:p w:rsidR="00D437FD" w:rsidRPr="00D437FD" w:rsidRDefault="00D437FD" w:rsidP="00D437FD">
      <w:pPr>
        <w:numPr>
          <w:ilvl w:val="0"/>
          <w:numId w:val="8"/>
        </w:numPr>
        <w:tabs>
          <w:tab w:val="left" w:pos="0"/>
          <w:tab w:val="left" w:pos="780"/>
        </w:tabs>
        <w:spacing w:after="0" w:line="240" w:lineRule="auto"/>
        <w:ind w:right="2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437FD">
        <w:rPr>
          <w:rFonts w:ascii="Times New Roman" w:eastAsia="Times New Roman" w:hAnsi="Times New Roman" w:cs="Times New Roman"/>
          <w:sz w:val="28"/>
          <w:szCs w:val="28"/>
        </w:rPr>
        <w:t>создать условия для поддержки и развития интеллектуальных и творческих способностей обучающихся, развития их духовно-нравственных качеств.</w:t>
      </w:r>
    </w:p>
    <w:p w:rsidR="00737F26" w:rsidRPr="00737F26" w:rsidRDefault="00737F26" w:rsidP="00737F2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9893699"/>
      <w:r w:rsidRPr="00737F26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к формированию образовательной программы основного общего образования</w:t>
      </w:r>
      <w:bookmarkEnd w:id="1"/>
    </w:p>
    <w:p w:rsidR="00737F26" w:rsidRPr="00737F26" w:rsidRDefault="00737F26" w:rsidP="00737F26">
      <w:pPr>
        <w:spacing w:after="0" w:line="240" w:lineRule="auto"/>
        <w:rPr>
          <w:rFonts w:ascii="Calibri" w:eastAsia="Times New Roman" w:hAnsi="Calibri" w:cs="Times New Roman"/>
        </w:rPr>
      </w:pPr>
    </w:p>
    <w:p w:rsidR="00737F26" w:rsidRPr="00737F26" w:rsidRDefault="00737F26" w:rsidP="0073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Методологической основой ФГОС является системно-деятельностный подход, который предполагает:</w:t>
      </w:r>
    </w:p>
    <w:p w:rsidR="00737F26" w:rsidRPr="00737F26" w:rsidRDefault="00737F26" w:rsidP="00737F26">
      <w:pPr>
        <w:numPr>
          <w:ilvl w:val="0"/>
          <w:numId w:val="9"/>
        </w:numPr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</w:t>
      </w:r>
      <w:r w:rsidRPr="00737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737F26">
        <w:rPr>
          <w:rFonts w:ascii="Times New Roman" w:eastAsia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 состава;</w:t>
      </w:r>
    </w:p>
    <w:p w:rsidR="00737F26" w:rsidRPr="00737F26" w:rsidRDefault="00737F26" w:rsidP="00737F26">
      <w:pPr>
        <w:numPr>
          <w:ilvl w:val="0"/>
          <w:numId w:val="9"/>
        </w:numPr>
        <w:tabs>
          <w:tab w:val="left" w:pos="0"/>
        </w:tabs>
        <w:spacing w:after="0" w:line="240" w:lineRule="auto"/>
        <w:ind w:right="3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37F26" w:rsidRPr="00737F26" w:rsidRDefault="00737F26" w:rsidP="00737F26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37F26" w:rsidRPr="00737F26" w:rsidRDefault="00737F26" w:rsidP="00737F26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признание решающей роли содержания образования, способ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37F26" w:rsidRPr="00737F26" w:rsidRDefault="00737F26" w:rsidP="00737F2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37F26" w:rsidRPr="00737F26" w:rsidRDefault="00737F26" w:rsidP="00737F26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 </w:t>
      </w:r>
    </w:p>
    <w:p w:rsidR="00737F26" w:rsidRPr="00737F26" w:rsidRDefault="00737F26" w:rsidP="0073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удовлетворение потребностей:</w:t>
      </w:r>
    </w:p>
    <w:p w:rsidR="00737F26" w:rsidRPr="00737F26" w:rsidRDefault="00737F26" w:rsidP="00737F2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учащихся — в программах обучения, направленных на развитие познавательных и творческих возможностей личности;</w:t>
      </w:r>
    </w:p>
    <w:p w:rsidR="00737F26" w:rsidRPr="00737F26" w:rsidRDefault="00737F26" w:rsidP="00737F2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родителей – в воспитании личности, умеющей самостоятельно ставить и достигать серьезных целей, умело реагировать на разные жизненные ситуации;</w:t>
      </w:r>
    </w:p>
    <w:p w:rsidR="00737F26" w:rsidRPr="00737F26" w:rsidRDefault="00737F26" w:rsidP="00737F2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государства — в реализации программ развития личности, направленных на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 («Наша новая школа»).</w:t>
      </w:r>
    </w:p>
    <w:p w:rsidR="00737F26" w:rsidRPr="00737F26" w:rsidRDefault="00737F26" w:rsidP="0073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Исходя из этих особенностей, социальный заказ школы формируется не только в соответствии с потребностями района, но и учитывает более широкий социальный заказ Российской Федерации.</w:t>
      </w:r>
    </w:p>
    <w:p w:rsidR="00737F26" w:rsidRPr="00737F26" w:rsidRDefault="00737F26" w:rsidP="0073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на второй ступени обучения ориентировано на:</w:t>
      </w:r>
    </w:p>
    <w:p w:rsidR="00737F26" w:rsidRPr="00737F26" w:rsidRDefault="00737F26" w:rsidP="00737F26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создание условий, благоприятных для возможно более полного раскрытия и развития индивидуальности с учетом социальных требований и запросов к развитию ее качеств;</w:t>
      </w:r>
    </w:p>
    <w:p w:rsidR="00737F26" w:rsidRPr="00737F26" w:rsidRDefault="00737F26" w:rsidP="00737F26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учебных умений и навыков самообразовательной работы при условии эффективного использования времени индивидуальных консультаций, групповых форм сотрудничества;</w:t>
      </w:r>
    </w:p>
    <w:p w:rsidR="00737F26" w:rsidRPr="00737F26" w:rsidRDefault="00737F26" w:rsidP="00737F26">
      <w:pPr>
        <w:numPr>
          <w:ilvl w:val="0"/>
          <w:numId w:val="1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предпрофильного обучения;</w:t>
      </w:r>
    </w:p>
    <w:p w:rsidR="00737F26" w:rsidRPr="00737F26" w:rsidRDefault="00737F26" w:rsidP="00737F26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формирование системы «портфолио» учащихся как одной из форм механизма учета индивидуальных достижений обучающихся.</w:t>
      </w:r>
    </w:p>
    <w:p w:rsidR="00737F26" w:rsidRPr="00737F26" w:rsidRDefault="00737F26" w:rsidP="00737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Определены </w:t>
      </w:r>
      <w:r w:rsidRPr="00737F26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перспективные направления деятельности:</w:t>
      </w:r>
    </w:p>
    <w:p w:rsidR="00737F26" w:rsidRPr="00737F26" w:rsidRDefault="00737F26" w:rsidP="00737F2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освоение новых образовательных стандартов;</w:t>
      </w:r>
    </w:p>
    <w:p w:rsidR="00737F26" w:rsidRPr="00737F26" w:rsidRDefault="00737F26" w:rsidP="00737F2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повышение учительского потенциала;</w:t>
      </w:r>
    </w:p>
    <w:p w:rsidR="00737F26" w:rsidRPr="00737F26" w:rsidRDefault="00737F26" w:rsidP="00737F2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ведение и диагностика результатов предпрофильной подготовки;</w:t>
      </w:r>
    </w:p>
    <w:p w:rsidR="00737F26" w:rsidRPr="00737F26" w:rsidRDefault="00737F26" w:rsidP="00737F2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создание образовательных сред, обеспечивающих проявление одаренности и талантов каждого обучающегося и их педагогическую поддержку;</w:t>
      </w:r>
    </w:p>
    <w:p w:rsidR="00737F26" w:rsidRPr="00737F26" w:rsidRDefault="00737F26" w:rsidP="00737F26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развитие школьной системы сохранения и укрепления здоровья школьников и педагогов</w:t>
      </w:r>
    </w:p>
    <w:p w:rsidR="00737F26" w:rsidRPr="00737F26" w:rsidRDefault="00737F26" w:rsidP="00737F26">
      <w:pPr>
        <w:tabs>
          <w:tab w:val="left" w:pos="900"/>
          <w:tab w:val="left" w:pos="1660"/>
          <w:tab w:val="left" w:pos="1960"/>
          <w:tab w:val="left" w:pos="3420"/>
          <w:tab w:val="left" w:pos="4280"/>
          <w:tab w:val="left" w:pos="5200"/>
          <w:tab w:val="left" w:pos="6100"/>
          <w:tab w:val="left" w:pos="6860"/>
          <w:tab w:val="left" w:pos="7540"/>
          <w:tab w:val="left" w:pos="8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В связи с введением ФГОС ООО МБОУ Обливская СОШ№1реализуетосновнуюобразовательнуюпрограммуосновногообщегообразования(далее–ООПООО), содержащую, в соответствии с требованиями Стандарта, три раздела: целевой, содержательный и организационный.</w:t>
      </w:r>
    </w:p>
    <w:p w:rsidR="00737F26" w:rsidRPr="00737F26" w:rsidRDefault="00737F26" w:rsidP="0073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Целевой </w:t>
      </w:r>
      <w:r w:rsidRPr="00737F26">
        <w:rPr>
          <w:rFonts w:ascii="Times New Roman" w:eastAsia="Times New Roman" w:hAnsi="Times New Roman" w:cs="Times New Roman"/>
          <w:sz w:val="28"/>
          <w:szCs w:val="28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737F26" w:rsidRPr="00737F26" w:rsidRDefault="00737F26" w:rsidP="0073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Целевой раздел содержит:</w:t>
      </w:r>
    </w:p>
    <w:p w:rsidR="00737F26" w:rsidRPr="00737F26" w:rsidRDefault="00737F26" w:rsidP="00737F26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пояснительную записку;</w:t>
      </w:r>
    </w:p>
    <w:p w:rsidR="00737F26" w:rsidRPr="00737F26" w:rsidRDefault="00737F26" w:rsidP="00737F26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37F26" w:rsidRPr="00737F26" w:rsidRDefault="00737F26" w:rsidP="00737F26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систему</w:t>
      </w:r>
    </w:p>
    <w:p w:rsidR="00737F26" w:rsidRPr="00737F26" w:rsidRDefault="00737F26" w:rsidP="00737F26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</w:p>
    <w:p w:rsidR="00737F26" w:rsidRPr="00737F26" w:rsidRDefault="00737F26" w:rsidP="00737F2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Содержательный </w:t>
      </w:r>
      <w:r w:rsidRPr="00737F26">
        <w:rPr>
          <w:rFonts w:ascii="Times New Roman" w:eastAsia="Times New Roman" w:hAnsi="Times New Roman" w:cs="Times New Roman"/>
          <w:sz w:val="28"/>
          <w:szCs w:val="28"/>
        </w:rPr>
        <w:t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737F26" w:rsidRPr="00737F26" w:rsidRDefault="00737F26" w:rsidP="00737F26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программу развития универсальных учебных действий, включающую формирование компетенций обучающихся при получении основного общего образования;</w:t>
      </w:r>
    </w:p>
    <w:p w:rsidR="00737F26" w:rsidRPr="00737F26" w:rsidRDefault="00737F26" w:rsidP="00737F26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программы отдельных учебных предметов (5-8 классов);</w:t>
      </w:r>
    </w:p>
    <w:p w:rsidR="00737F26" w:rsidRPr="00737F26" w:rsidRDefault="00737F26" w:rsidP="00737F26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программу воспитания и социализации обучающихся при получении основного общего образования.</w:t>
      </w:r>
    </w:p>
    <w:p w:rsidR="00737F26" w:rsidRPr="00737F26" w:rsidRDefault="00737F26" w:rsidP="00737F26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программу коррекционной работы</w:t>
      </w:r>
    </w:p>
    <w:p w:rsidR="00737F26" w:rsidRPr="00737F26" w:rsidRDefault="00737F26" w:rsidP="00737F2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Организационный </w:t>
      </w:r>
      <w:r w:rsidRPr="00737F26">
        <w:rPr>
          <w:rFonts w:ascii="Times New Roman" w:eastAsia="Times New Roman" w:hAnsi="Times New Roman" w:cs="Times New Roman"/>
          <w:sz w:val="28"/>
          <w:szCs w:val="28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737F26" w:rsidRPr="00737F26" w:rsidRDefault="00737F26" w:rsidP="00737F26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(5-9 классов);</w:t>
      </w:r>
    </w:p>
    <w:p w:rsidR="00737F26" w:rsidRPr="00737F26" w:rsidRDefault="00737F26" w:rsidP="00737F26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план внеурочной деятельности (5-9 классов);</w:t>
      </w:r>
    </w:p>
    <w:p w:rsidR="00737F26" w:rsidRPr="00737F26" w:rsidRDefault="00737F26" w:rsidP="00737F26">
      <w:pPr>
        <w:numPr>
          <w:ilvl w:val="0"/>
          <w:numId w:val="15"/>
        </w:numPr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систему условий реализации основной образовательной программы в соответствии с требованиями ФГОС.</w:t>
      </w:r>
    </w:p>
    <w:p w:rsidR="00737F26" w:rsidRPr="00737F26" w:rsidRDefault="00737F26" w:rsidP="0073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Уровень образования в школе достигается в том числе и за счет использования современных и инновационных технологий обучения, нацеленных на обучении обучающихся универсальным ориентирам в познании, формируя методологическую культуру в единстве его сознания, поведения, общения и деятельности: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3235"/>
        <w:gridCol w:w="3379"/>
      </w:tblGrid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идеи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737F26" w:rsidRPr="00737F26" w:rsidTr="00DB55CD">
        <w:trPr>
          <w:trHeight w:val="276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Проблемное обучение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учащихся структуре знаний и структурированию информации.</w:t>
            </w:r>
          </w:p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личностных качеств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структуры научного знания (от понятий и явлений – к законам и научным фактам)</w:t>
            </w:r>
          </w:p>
        </w:tc>
      </w:tr>
      <w:tr w:rsidR="00737F26" w:rsidRPr="00737F26" w:rsidTr="00DB55CD">
        <w:trPr>
          <w:trHeight w:val="276"/>
        </w:trPr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F26" w:rsidRPr="00737F26" w:rsidTr="00DB55CD">
        <w:trPr>
          <w:trHeight w:val="276"/>
        </w:trPr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</w:t>
            </w:r>
          </w:p>
          <w:p w:rsidR="00737F26" w:rsidRPr="00737F26" w:rsidRDefault="00737F26" w:rsidP="00737F2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обучение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адекватной самооценки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оценить границы</w:t>
            </w:r>
          </w:p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 компетентности,</w:t>
            </w:r>
          </w:p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</w:t>
            </w:r>
          </w:p>
        </w:tc>
      </w:tr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Оценочные технологии(контрольные работы, тестирование, зачеты)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оценочных явлений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Самореализация, </w:t>
            </w:r>
          </w:p>
          <w:p w:rsidR="00737F26" w:rsidRPr="00737F26" w:rsidRDefault="00737F26" w:rsidP="0073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системе таксономии целей обучения)</w:t>
            </w:r>
          </w:p>
        </w:tc>
      </w:tr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Проектное обучение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умений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культура</w:t>
            </w:r>
          </w:p>
        </w:tc>
      </w:tr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Письменные работы (в том числе доклады, рефераты)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Индивидуализация обучения, развитие информационных интеллектуальных умений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Самоконтроль, умение работать с текстом, дополнительной литературой, составлять план, конспект и т.д.</w:t>
            </w:r>
          </w:p>
        </w:tc>
      </w:tr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Технология развития к </w:t>
            </w:r>
            <w:proofErr w:type="spellStart"/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ритического</w:t>
            </w:r>
            <w:proofErr w:type="spellEnd"/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</w:p>
          <w:p w:rsidR="00737F26" w:rsidRPr="00737F26" w:rsidRDefault="00737F26" w:rsidP="00737F2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мышления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мыслительных навыков учащихся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самостоятельного, ответственного  мышления</w:t>
            </w:r>
          </w:p>
        </w:tc>
      </w:tr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Личностно-ориентированное развивающее обучение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личностных качеств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Самореализация, владение способами и стратегиями познания</w:t>
            </w:r>
          </w:p>
        </w:tc>
      </w:tr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Диалоговые технологии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развитие коммуникативных и интеллектуальных умений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культура, формирование монологической речи</w:t>
            </w:r>
          </w:p>
        </w:tc>
      </w:tr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Информационно коммуникационные </w:t>
            </w:r>
            <w:r w:rsidRPr="00737F26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технологии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работы с информационными ресурсами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</w:tr>
      <w:tr w:rsidR="00737F26" w:rsidRPr="00737F26" w:rsidTr="00DB55CD">
        <w:trPr>
          <w:trHeight w:val="2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Здоровье сберегающие </w:t>
            </w:r>
            <w:r w:rsidRPr="00737F26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технологии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обучающихся культуры здоровья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6" w:rsidRPr="00737F26" w:rsidRDefault="00737F26" w:rsidP="00737F26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F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</w:tr>
    </w:tbl>
    <w:p w:rsidR="00737F26" w:rsidRPr="00737F26" w:rsidRDefault="00737F26" w:rsidP="00737F26">
      <w:pPr>
        <w:spacing w:after="0" w:line="240" w:lineRule="auto"/>
        <w:ind w:left="1120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26" w:rsidRPr="00737F26" w:rsidRDefault="00737F26" w:rsidP="0073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737F26" w:rsidRPr="00737F26" w:rsidRDefault="00737F26" w:rsidP="00737F2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</w:t>
      </w:r>
      <w:r w:rsidRPr="00737F26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737F26" w:rsidRPr="00737F26" w:rsidRDefault="00737F26" w:rsidP="00737F2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 осуществлением на каждом возрастном уровне (11 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737F26" w:rsidRPr="00737F26" w:rsidRDefault="00737F26" w:rsidP="00737F26">
      <w:pPr>
        <w:numPr>
          <w:ilvl w:val="0"/>
          <w:numId w:val="16"/>
        </w:numPr>
        <w:spacing w:after="0" w:line="240" w:lineRule="auto"/>
        <w:ind w:right="8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737F26" w:rsidRPr="00737F26" w:rsidRDefault="00737F26" w:rsidP="00737F2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737F26" w:rsidRPr="00737F26" w:rsidRDefault="00737F26" w:rsidP="00737F2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 изменением формы организации учебной деятельности и учебного сотрудничества от классно -урочной к лабораторно -семинарской и лекционно-лабораторной исследовательской.</w:t>
      </w:r>
    </w:p>
    <w:p w:rsidR="00737F26" w:rsidRPr="00737F26" w:rsidRDefault="00737F26" w:rsidP="00737F26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Переход обучающегося в основную школу совпадает с первым этапом подросткового развития </w:t>
      </w:r>
      <w:r w:rsidRPr="00737F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 переходом к кризису младшего подросткового  возраста (11–13 лет, 5 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737F26" w:rsidRPr="00737F26" w:rsidRDefault="00737F26" w:rsidP="00737F26">
      <w:pPr>
        <w:tabs>
          <w:tab w:val="left" w:pos="5800"/>
          <w:tab w:val="left" w:pos="6760"/>
          <w:tab w:val="left" w:pos="7980"/>
          <w:tab w:val="left" w:pos="8320"/>
          <w:tab w:val="left" w:pos="9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Второй этап подросткового развития (14–15 лет,8–9 классы), характеризуется:</w:t>
      </w:r>
    </w:p>
    <w:p w:rsidR="00737F26" w:rsidRPr="00737F26" w:rsidRDefault="00737F26" w:rsidP="00737F26">
      <w:pPr>
        <w:numPr>
          <w:ilvl w:val="0"/>
          <w:numId w:val="17"/>
        </w:numPr>
        <w:tabs>
          <w:tab w:val="left" w:pos="0"/>
        </w:tabs>
        <w:spacing w:after="0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737F26" w:rsidRPr="00737F26" w:rsidRDefault="00737F26" w:rsidP="00737F26">
      <w:pPr>
        <w:numPr>
          <w:ilvl w:val="0"/>
          <w:numId w:val="17"/>
        </w:numPr>
        <w:tabs>
          <w:tab w:val="left" w:pos="0"/>
        </w:tabs>
        <w:spacing w:after="0" w:line="240" w:lineRule="auto"/>
        <w:ind w:right="58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737F26" w:rsidRPr="00737F26" w:rsidRDefault="00737F26" w:rsidP="00737F26">
      <w:pPr>
        <w:numPr>
          <w:ilvl w:val="0"/>
          <w:numId w:val="17"/>
        </w:numPr>
        <w:tabs>
          <w:tab w:val="left" w:pos="0"/>
        </w:tabs>
        <w:spacing w:after="0" w:line="240" w:lineRule="auto"/>
        <w:ind w:right="58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особой чувствительностью к морально – этическому «кодексу товарищества», в котором заданы важнейшие нормы социального поведения взрослого мира;</w:t>
      </w:r>
    </w:p>
    <w:p w:rsidR="00737F26" w:rsidRPr="00737F26" w:rsidRDefault="00737F26" w:rsidP="00737F26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</w:t>
      </w:r>
    </w:p>
    <w:p w:rsidR="00737F26" w:rsidRPr="00737F26" w:rsidRDefault="00737F26" w:rsidP="00737F26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сложными поведенческими проявлениями, вызванными противоречием между потребностью подростков в признании их взрослыми </w:t>
      </w:r>
      <w:proofErr w:type="spellStart"/>
      <w:r w:rsidRPr="00737F26">
        <w:rPr>
          <w:rFonts w:ascii="Times New Roman" w:eastAsia="Times New Roman" w:hAnsi="Times New Roman" w:cs="Times New Roman"/>
          <w:sz w:val="28"/>
          <w:szCs w:val="28"/>
        </w:rPr>
        <w:t>состороны</w:t>
      </w:r>
      <w:proofErr w:type="spellEnd"/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 окружающих и собственной неуверенностью в этом, проявляющимися в разных формах непослушания, сопротивления и протеста;</w:t>
      </w:r>
    </w:p>
    <w:p w:rsidR="00737F26" w:rsidRPr="00737F26" w:rsidRDefault="00737F26" w:rsidP="00737F26">
      <w:pPr>
        <w:numPr>
          <w:ilvl w:val="0"/>
          <w:numId w:val="17"/>
        </w:numPr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737F26" w:rsidRPr="00737F26" w:rsidRDefault="00737F26" w:rsidP="00737F26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</w:t>
      </w:r>
      <w:proofErr w:type="spellStart"/>
      <w:r w:rsidRPr="00737F26">
        <w:rPr>
          <w:rFonts w:ascii="Times New Roman" w:eastAsia="Times New Roman" w:hAnsi="Times New Roman" w:cs="Times New Roman"/>
          <w:sz w:val="28"/>
          <w:szCs w:val="28"/>
        </w:rPr>
        <w:t>такжеадекватностью</w:t>
      </w:r>
      <w:proofErr w:type="spellEnd"/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 построения образовательного процесса и выбором условий и методик обучения.</w:t>
      </w:r>
    </w:p>
    <w:p w:rsidR="00737F26" w:rsidRPr="00737F26" w:rsidRDefault="00737F26" w:rsidP="00737F26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737F26" w:rsidRPr="00737F26" w:rsidRDefault="00737F26" w:rsidP="00737F26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 xml:space="preserve">Ожидаемыми результатами реализации ООП ООО является достижение уровня требований ФГОС ООО. </w:t>
      </w:r>
    </w:p>
    <w:p w:rsidR="00737F26" w:rsidRPr="00737F26" w:rsidRDefault="00737F26" w:rsidP="00737F26">
      <w:pPr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Обобщенный результат–Портрет выпускника основной школы.</w:t>
      </w:r>
    </w:p>
    <w:p w:rsidR="00737F26" w:rsidRPr="00737F26" w:rsidRDefault="00737F26" w:rsidP="00737F26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Выпускник, получивший</w:t>
      </w:r>
      <w:r w:rsidRPr="00737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основное общее образование, </w:t>
      </w:r>
      <w:r w:rsidRPr="00737F26">
        <w:rPr>
          <w:rFonts w:ascii="Times New Roman" w:eastAsia="Times New Roman" w:hAnsi="Times New Roman" w:cs="Times New Roman"/>
          <w:sz w:val="28"/>
          <w:szCs w:val="28"/>
        </w:rPr>
        <w:t>-это человек:</w:t>
      </w:r>
    </w:p>
    <w:p w:rsidR="00737F26" w:rsidRPr="00737F26" w:rsidRDefault="00737F26" w:rsidP="00737F26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-3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737F26" w:rsidRPr="00737F26" w:rsidRDefault="00737F26" w:rsidP="00737F26">
      <w:pPr>
        <w:numPr>
          <w:ilvl w:val="0"/>
          <w:numId w:val="18"/>
        </w:numPr>
        <w:tabs>
          <w:tab w:val="left" w:pos="0"/>
        </w:tabs>
        <w:spacing w:after="0" w:line="240" w:lineRule="auto"/>
        <w:ind w:right="-3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37F26" w:rsidRPr="00737F26" w:rsidRDefault="00737F26" w:rsidP="00737F26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737F26" w:rsidRPr="00737F26" w:rsidRDefault="00737F26" w:rsidP="00737F26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37F26" w:rsidRPr="00737F26" w:rsidRDefault="00737F26" w:rsidP="00737F26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737F26" w:rsidRPr="00737F26" w:rsidRDefault="00737F26" w:rsidP="00737F26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37F26" w:rsidRPr="00737F26" w:rsidRDefault="00737F26" w:rsidP="00737F26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737F26" w:rsidRPr="00737F26" w:rsidRDefault="00737F26" w:rsidP="00737F26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37F26">
        <w:rPr>
          <w:rFonts w:ascii="Times New Roman" w:eastAsia="Times New Roman" w:hAnsi="Times New Roman" w:cs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B4D45" w:rsidRDefault="007B4D45"/>
    <w:sectPr w:rsidR="007B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61B5"/>
    <w:multiLevelType w:val="hybridMultilevel"/>
    <w:tmpl w:val="9686250C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549"/>
    <w:multiLevelType w:val="hybridMultilevel"/>
    <w:tmpl w:val="33BE6E12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2E2B"/>
    <w:multiLevelType w:val="hybridMultilevel"/>
    <w:tmpl w:val="D21AC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2A9"/>
    <w:multiLevelType w:val="hybridMultilevel"/>
    <w:tmpl w:val="3312C240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E16"/>
    <w:multiLevelType w:val="hybridMultilevel"/>
    <w:tmpl w:val="8138CE3E"/>
    <w:lvl w:ilvl="0" w:tplc="FF7A905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5FC3"/>
    <w:multiLevelType w:val="hybridMultilevel"/>
    <w:tmpl w:val="00B2F480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F6137"/>
    <w:multiLevelType w:val="hybridMultilevel"/>
    <w:tmpl w:val="863C3104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1ACB"/>
    <w:multiLevelType w:val="hybridMultilevel"/>
    <w:tmpl w:val="311C5436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D2E"/>
    <w:multiLevelType w:val="hybridMultilevel"/>
    <w:tmpl w:val="BE2C11B8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977ED"/>
    <w:multiLevelType w:val="hybridMultilevel"/>
    <w:tmpl w:val="2C2E5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0E2626"/>
    <w:multiLevelType w:val="hybridMultilevel"/>
    <w:tmpl w:val="8A60F1B0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7AC9"/>
    <w:multiLevelType w:val="hybridMultilevel"/>
    <w:tmpl w:val="9C5C1A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2A5627"/>
    <w:multiLevelType w:val="hybridMultilevel"/>
    <w:tmpl w:val="B2AACB06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BF6"/>
    <w:multiLevelType w:val="hybridMultilevel"/>
    <w:tmpl w:val="E3E69BE6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F345C"/>
    <w:multiLevelType w:val="hybridMultilevel"/>
    <w:tmpl w:val="EF0056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AD59AC"/>
    <w:multiLevelType w:val="hybridMultilevel"/>
    <w:tmpl w:val="E7EA7F26"/>
    <w:lvl w:ilvl="0" w:tplc="FF7A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4625B"/>
    <w:multiLevelType w:val="multilevel"/>
    <w:tmpl w:val="0DAE1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B02481D"/>
    <w:multiLevelType w:val="hybridMultilevel"/>
    <w:tmpl w:val="6EAAD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684C"/>
    <w:multiLevelType w:val="multilevel"/>
    <w:tmpl w:val="E3BA0CB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7"/>
  </w:num>
  <w:num w:numId="6">
    <w:abstractNumId w:val="18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EC"/>
    <w:rsid w:val="00492293"/>
    <w:rsid w:val="00737F26"/>
    <w:rsid w:val="007B4D45"/>
    <w:rsid w:val="00AF6CCB"/>
    <w:rsid w:val="00D437FD"/>
    <w:rsid w:val="00F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F053-FCAD-4071-8CC6-903DE216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CCB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F6CC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F6CC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Андреенков</cp:lastModifiedBy>
  <cp:revision>2</cp:revision>
  <dcterms:created xsi:type="dcterms:W3CDTF">2020-04-15T18:31:00Z</dcterms:created>
  <dcterms:modified xsi:type="dcterms:W3CDTF">2020-04-15T18:31:00Z</dcterms:modified>
</cp:coreProperties>
</file>