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F" w:rsidRPr="00A30C7E" w:rsidRDefault="00CA298F" w:rsidP="00A30C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0C7E" w:rsidRDefault="00CF0B04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7677150"/>
            <wp:effectExtent l="0" t="0" r="9525" b="0"/>
            <wp:docPr id="2" name="Рисунок 2" descr="C:\Users\vostr\Desktop\КТП 2023-2024\РП Тех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РП Техно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7E" w:rsidRDefault="00A30C7E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7E" w:rsidRDefault="00A30C7E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7E" w:rsidRDefault="00A30C7E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7E" w:rsidRDefault="00A30C7E" w:rsidP="00CF0B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298F" w:rsidRPr="00ED08A3" w:rsidRDefault="00CA298F" w:rsidP="00CA2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ED08A3">
        <w:rPr>
          <w:rFonts w:ascii="Times New Roman" w:hAnsi="Times New Roman" w:cs="Times New Roman"/>
          <w:sz w:val="28"/>
          <w:szCs w:val="28"/>
        </w:rPr>
        <w:t xml:space="preserve"> </w:t>
      </w:r>
      <w:r w:rsidRPr="00ED08A3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CA298F" w:rsidRPr="00306BBD" w:rsidRDefault="00CA298F" w:rsidP="00D332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BBD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00120D">
        <w:rPr>
          <w:rFonts w:ascii="Times New Roman" w:hAnsi="Times New Roman" w:cs="Times New Roman"/>
          <w:sz w:val="24"/>
          <w:szCs w:val="24"/>
        </w:rPr>
        <w:t>1</w:t>
      </w:r>
      <w:r w:rsidR="009A53CC">
        <w:rPr>
          <w:rFonts w:ascii="Times New Roman" w:hAnsi="Times New Roman" w:cs="Times New Roman"/>
          <w:sz w:val="24"/>
          <w:szCs w:val="24"/>
        </w:rPr>
        <w:t>1</w:t>
      </w:r>
      <w:r w:rsidRPr="00306BB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 w:rsidR="00D33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</w:t>
      </w:r>
      <w:r w:rsidR="00D33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2AD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00120D">
        <w:rPr>
          <w:rFonts w:ascii="Times New Roman" w:hAnsi="Times New Roman" w:cs="Times New Roman"/>
          <w:sz w:val="24"/>
          <w:szCs w:val="24"/>
        </w:rPr>
        <w:t xml:space="preserve"> Технология:</w:t>
      </w:r>
      <w:r w:rsidR="00D332AD">
        <w:rPr>
          <w:rFonts w:ascii="Times New Roman" w:hAnsi="Times New Roman" w:cs="Times New Roman"/>
          <w:sz w:val="24"/>
          <w:szCs w:val="24"/>
        </w:rPr>
        <w:t xml:space="preserve"> </w:t>
      </w:r>
      <w:r w:rsidR="0000120D">
        <w:rPr>
          <w:rFonts w:ascii="Times New Roman" w:hAnsi="Times New Roman" w:cs="Times New Roman"/>
          <w:sz w:val="24"/>
          <w:szCs w:val="24"/>
        </w:rPr>
        <w:t>11 классы:</w:t>
      </w:r>
      <w:r w:rsidR="00F94E78">
        <w:rPr>
          <w:rFonts w:ascii="Times New Roman" w:hAnsi="Times New Roman" w:cs="Times New Roman"/>
          <w:sz w:val="24"/>
          <w:szCs w:val="24"/>
        </w:rPr>
        <w:t xml:space="preserve"> </w:t>
      </w:r>
      <w:r w:rsidR="00D332AD">
        <w:rPr>
          <w:rFonts w:ascii="Times New Roman" w:hAnsi="Times New Roman" w:cs="Times New Roman"/>
          <w:sz w:val="24"/>
          <w:szCs w:val="24"/>
        </w:rPr>
        <w:t>.</w:t>
      </w:r>
    </w:p>
    <w:p w:rsidR="00CA298F" w:rsidRPr="0000120D" w:rsidRDefault="00CA298F" w:rsidP="00CA298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0D">
        <w:rPr>
          <w:rFonts w:ascii="Times New Roman" w:hAnsi="Times New Roman" w:cs="Times New Roman"/>
          <w:sz w:val="24"/>
          <w:szCs w:val="24"/>
        </w:rPr>
        <w:t xml:space="preserve">На изучение программы выделено </w:t>
      </w:r>
      <w:r w:rsidR="00490F47" w:rsidRPr="0000120D">
        <w:rPr>
          <w:rFonts w:ascii="Times New Roman" w:hAnsi="Times New Roman" w:cs="Times New Roman"/>
          <w:sz w:val="24"/>
          <w:szCs w:val="24"/>
        </w:rPr>
        <w:t>3</w:t>
      </w:r>
      <w:r w:rsidR="00ED08A3">
        <w:rPr>
          <w:rFonts w:ascii="Times New Roman" w:hAnsi="Times New Roman" w:cs="Times New Roman"/>
          <w:sz w:val="24"/>
          <w:szCs w:val="24"/>
        </w:rPr>
        <w:t>4</w:t>
      </w:r>
      <w:r w:rsidRPr="0000120D">
        <w:rPr>
          <w:rFonts w:ascii="Times New Roman" w:hAnsi="Times New Roman" w:cs="Times New Roman"/>
          <w:sz w:val="24"/>
          <w:szCs w:val="24"/>
        </w:rPr>
        <w:t xml:space="preserve"> час</w:t>
      </w:r>
      <w:r w:rsidR="00ED08A3">
        <w:rPr>
          <w:rFonts w:ascii="Times New Roman" w:hAnsi="Times New Roman" w:cs="Times New Roman"/>
          <w:sz w:val="24"/>
          <w:szCs w:val="24"/>
        </w:rPr>
        <w:t>а</w:t>
      </w:r>
      <w:r w:rsidRPr="0000120D">
        <w:rPr>
          <w:rFonts w:ascii="Times New Roman" w:hAnsi="Times New Roman" w:cs="Times New Roman"/>
          <w:sz w:val="24"/>
          <w:szCs w:val="24"/>
        </w:rPr>
        <w:t xml:space="preserve"> в год из расчёта </w:t>
      </w:r>
      <w:r w:rsidR="00490F47" w:rsidRPr="0000120D">
        <w:rPr>
          <w:rFonts w:ascii="Times New Roman" w:hAnsi="Times New Roman" w:cs="Times New Roman"/>
          <w:sz w:val="24"/>
          <w:szCs w:val="24"/>
        </w:rPr>
        <w:t>1</w:t>
      </w:r>
      <w:r w:rsidRPr="0000120D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90F47" w:rsidRPr="0000120D">
        <w:rPr>
          <w:rFonts w:ascii="Times New Roman" w:hAnsi="Times New Roman" w:cs="Times New Roman"/>
          <w:sz w:val="24"/>
          <w:szCs w:val="24"/>
        </w:rPr>
        <w:t>й</w:t>
      </w:r>
      <w:r w:rsidRPr="0000120D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>Используемый учеб</w:t>
      </w:r>
      <w:r w:rsidR="00D332AD">
        <w:rPr>
          <w:rFonts w:ascii="Times New Roman" w:hAnsi="Times New Roman" w:cs="Times New Roman"/>
          <w:b/>
          <w:sz w:val="28"/>
          <w:szCs w:val="28"/>
        </w:rPr>
        <w:t>но - методический комплект</w:t>
      </w:r>
      <w:r w:rsidRPr="00ED08A3">
        <w:rPr>
          <w:rFonts w:ascii="Times New Roman" w:hAnsi="Times New Roman" w:cs="Times New Roman"/>
          <w:b/>
          <w:sz w:val="28"/>
          <w:szCs w:val="28"/>
        </w:rPr>
        <w:t>:</w:t>
      </w:r>
    </w:p>
    <w:p w:rsidR="0090375E" w:rsidRPr="009312D0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2E5E33" w:rsidRDefault="002E5E33" w:rsidP="002E5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E33">
        <w:rPr>
          <w:rFonts w:ascii="Times New Roman" w:hAnsi="Times New Roman" w:cs="Times New Roman"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33">
        <w:rPr>
          <w:rFonts w:ascii="Times New Roman" w:hAnsi="Times New Roman" w:cs="Times New Roman"/>
          <w:sz w:val="24"/>
          <w:szCs w:val="24"/>
        </w:rPr>
        <w:t>11 классы: базовый уровень:учебник для учащихся общеобразовательных организаций / В.Д. Симоненко</w:t>
      </w:r>
      <w:r>
        <w:rPr>
          <w:rFonts w:ascii="Times New Roman" w:hAnsi="Times New Roman" w:cs="Times New Roman"/>
          <w:sz w:val="24"/>
          <w:szCs w:val="24"/>
        </w:rPr>
        <w:t>, О.П. Очинин, Н.В. Матяш.- 3-е изд.,испр.-М.:Вентана-Граф, 2017.-208с.</w:t>
      </w:r>
    </w:p>
    <w:p w:rsidR="00CA298F" w:rsidRPr="002E5E33" w:rsidRDefault="00D332AD" w:rsidP="002E5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программа: Технология</w:t>
      </w:r>
      <w:r w:rsidR="00F94E78">
        <w:rPr>
          <w:rFonts w:ascii="Times New Roman" w:hAnsi="Times New Roman" w:cs="Times New Roman"/>
          <w:sz w:val="24"/>
          <w:szCs w:val="24"/>
        </w:rPr>
        <w:t>: 11 классы : базо</w:t>
      </w:r>
      <w:r>
        <w:rPr>
          <w:rFonts w:ascii="Times New Roman" w:hAnsi="Times New Roman" w:cs="Times New Roman"/>
          <w:sz w:val="24"/>
          <w:szCs w:val="24"/>
        </w:rPr>
        <w:t>вый уровень / Н. В. Матяш. — М.</w:t>
      </w:r>
      <w:r w:rsidR="002E5E33" w:rsidRPr="002E5E33">
        <w:rPr>
          <w:rFonts w:ascii="Times New Roman" w:hAnsi="Times New Roman" w:cs="Times New Roman"/>
          <w:sz w:val="24"/>
          <w:szCs w:val="24"/>
        </w:rPr>
        <w:t xml:space="preserve">: Вентана-Граф, 2017. — 48 с. </w:t>
      </w:r>
      <w:r w:rsidR="00CA298F" w:rsidRPr="002E5E33">
        <w:rPr>
          <w:rFonts w:ascii="Times New Roman" w:hAnsi="Times New Roman" w:cs="Times New Roman"/>
          <w:sz w:val="24"/>
          <w:szCs w:val="24"/>
        </w:rPr>
        <w:t>Технологическое образование — это процесс приобщения учащихся к средствам, формам и методам реальной деятельности и развития ответственности за её результаты.</w:t>
      </w:r>
    </w:p>
    <w:p w:rsidR="0090375E" w:rsidRPr="007F3F95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 w:rsidRPr="007F3F95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375E" w:rsidRDefault="0090375E" w:rsidP="0090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наглядные материалы по технологии.</w:t>
      </w:r>
    </w:p>
    <w:p w:rsidR="0090375E" w:rsidRPr="00FC1AF9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 w:rsidRPr="00FC1AF9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средства:</w:t>
      </w:r>
    </w:p>
    <w:p w:rsidR="0090375E" w:rsidRDefault="0090375E" w:rsidP="00903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(цифровые) инструменты и образовательные ресурсы, обучающие программы по предмету.</w:t>
      </w:r>
    </w:p>
    <w:p w:rsidR="0090375E" w:rsidRPr="007F3F95" w:rsidRDefault="0090375E" w:rsidP="0090375E">
      <w:pPr>
        <w:rPr>
          <w:rFonts w:ascii="Times New Roman" w:hAnsi="Times New Roman" w:cs="Times New Roman"/>
          <w:b/>
          <w:sz w:val="24"/>
          <w:szCs w:val="24"/>
        </w:rPr>
      </w:pPr>
      <w:r w:rsidRPr="007F3F95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90375E" w:rsidRDefault="0090375E" w:rsidP="00903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90375E" w:rsidRDefault="0090375E" w:rsidP="00903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CA298F" w:rsidRPr="00D332AD" w:rsidRDefault="0090375E" w:rsidP="00D33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CD7443" w:rsidRDefault="00CD7443" w:rsidP="005E0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  <w:r w:rsidR="00D332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D08A3">
        <w:rPr>
          <w:rFonts w:ascii="Times New Roman" w:hAnsi="Times New Roman" w:cs="Times New Roman"/>
          <w:b/>
          <w:sz w:val="28"/>
          <w:szCs w:val="28"/>
        </w:rPr>
        <w:t>освоения учебного предмета, курса</w:t>
      </w:r>
    </w:p>
    <w:p w:rsidR="00CA298F" w:rsidRPr="002A1484" w:rsidRDefault="00CA298F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освоения программы по технологии отражают сформированность: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</w:t>
      </w:r>
      <w:r w:rsidR="00EC24C8">
        <w:rPr>
          <w:rFonts w:ascii="Times New Roman" w:hAnsi="Times New Roman" w:cs="Times New Roman"/>
          <w:sz w:val="24"/>
          <w:szCs w:val="24"/>
        </w:rPr>
        <w:t xml:space="preserve"> </w:t>
      </w:r>
      <w:r w:rsidRPr="00CD7443">
        <w:rPr>
          <w:rFonts w:ascii="Times New Roman" w:hAnsi="Times New Roman" w:cs="Times New Roman"/>
          <w:sz w:val="24"/>
          <w:szCs w:val="24"/>
        </w:rPr>
        <w:t>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потребности в самореализации в творческой трудовой деятельности; желания учиться; коммуникативных навыков;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стремления к здоровому и безопасному образу жизни и соответствующих навыков; ответственного и компетентного</w:t>
      </w:r>
      <w:r w:rsidR="00EC24C8">
        <w:rPr>
          <w:rFonts w:ascii="Times New Roman" w:hAnsi="Times New Roman" w:cs="Times New Roman"/>
          <w:sz w:val="24"/>
          <w:szCs w:val="24"/>
        </w:rPr>
        <w:t xml:space="preserve"> </w:t>
      </w:r>
      <w:r w:rsidRPr="00CD7443">
        <w:rPr>
          <w:rFonts w:ascii="Times New Roman" w:hAnsi="Times New Roman" w:cs="Times New Roman"/>
          <w:sz w:val="24"/>
          <w:szCs w:val="24"/>
        </w:rPr>
        <w:t>отношения к своему физическому и психическому здоровью; бережного отношения к природе;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освоения программы по технологии подразумевают: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логично, ясно и точно формулировать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анализировать конкретные трудовые и жизненные ситуации, различные стратегии решения задач;  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обучения технологии на базовом уровне являются: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представления о техносфере,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 xml:space="preserve">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</w:t>
      </w:r>
      <w:r w:rsidRPr="00CD7443">
        <w:rPr>
          <w:rFonts w:ascii="Times New Roman" w:hAnsi="Times New Roman" w:cs="Times New Roman"/>
          <w:sz w:val="24"/>
          <w:szCs w:val="24"/>
        </w:rPr>
        <w:lastRenderedPageBreak/>
        <w:t>используемых</w:t>
      </w:r>
      <w:r w:rsidR="00EC24C8">
        <w:rPr>
          <w:rFonts w:ascii="Times New Roman" w:hAnsi="Times New Roman" w:cs="Times New Roman"/>
          <w:sz w:val="24"/>
          <w:szCs w:val="24"/>
        </w:rPr>
        <w:t xml:space="preserve"> в</w:t>
      </w:r>
      <w:r w:rsidRPr="00CD7443">
        <w:rPr>
          <w:rFonts w:ascii="Times New Roman" w:hAnsi="Times New Roman" w:cs="Times New Roman"/>
          <w:sz w:val="24"/>
          <w:szCs w:val="24"/>
        </w:rPr>
        <w:t xml:space="preserve">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дизайнерское (проектное) представление результатов труда и подбор средств труда для осуществления технологического процесса;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EC24C8" w:rsidRPr="00D332AD" w:rsidRDefault="00CD7443" w:rsidP="00D332AD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CA298F" w:rsidRPr="00ED08A3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A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62581" w:rsidRPr="00C54B10" w:rsidRDefault="00C54B10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B10">
        <w:rPr>
          <w:rFonts w:ascii="Times New Roman" w:hAnsi="Times New Roman" w:cs="Times New Roman"/>
          <w:b/>
          <w:sz w:val="24"/>
          <w:szCs w:val="24"/>
        </w:rPr>
        <w:t>Технологии в современном мире</w:t>
      </w:r>
      <w:r w:rsidR="00362581" w:rsidRPr="00C5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5D">
        <w:rPr>
          <w:rFonts w:ascii="Times New Roman" w:hAnsi="Times New Roman" w:cs="Times New Roman"/>
          <w:b/>
          <w:sz w:val="24"/>
          <w:szCs w:val="24"/>
        </w:rPr>
        <w:t>12часов</w:t>
      </w:r>
    </w:p>
    <w:p w:rsidR="00362581" w:rsidRPr="00C54B10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B10">
        <w:rPr>
          <w:rFonts w:ascii="Times New Roman" w:hAnsi="Times New Roman" w:cs="Times New Roman"/>
          <w:b/>
          <w:sz w:val="24"/>
          <w:szCs w:val="24"/>
        </w:rPr>
        <w:t>Природоохранные технологии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Природоохранные технологии. Экологический мониторинг. Основные направления охраны природной среды.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Выявление мероприятий по охране окружающей среды на действующем промышленном предприятии.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Переработка бытового мусора и промышленных отходов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Экологически чистые и безотходные производства. Переработка  бытового  мусора  и промышленных отходов.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Уборка мусора около школы или в лесу.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Рациональное использование земель, минеральных ресурсов, водных ресурсов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Рациональное использование лесов и пахотных земель, минеральных и водных ресурсов. Оборотное водоснабжение. Ответственность за сохранение гидросферы.</w:t>
      </w:r>
    </w:p>
    <w:p w:rsidR="00ED08A3" w:rsidRPr="00D332AD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Анализ основных технологий за- щиты гидросферы.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Электротехнологии</w:t>
      </w:r>
      <w:r w:rsidR="00413729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Основные виды промышленной обработки материалов. Электротехнологии и их применение.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Определение, при изготовлении каких предметов, имеющихся в вашем доме, использованы электротехнологии.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Лучевые технологии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Лучевые методы обработки. Лазерная обработка материалов. Электронно-лучевая обработка. Электронно-лучевое резание и прошивка. Электронно-лучевая плавка.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Ультразвуковые технологии. Плазменная обработка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Ультразвуковые технологии: сварка и дефектоскопия. Ультразвуковая размерная обработка. Ультразвуковая очистка. Ультразвуковая сварка. Плазменная обработка: напыление, резка, сварка. Порошковая металлургия.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Технологии послойного прототипирования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Технологии послойного прототипирования и их использование.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Нанотехнологии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Нанотехнологии. Основные понятия. Технология поатомной (помолекулярной) сборки. Перспективы применения нанотехнологий.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Подготовка и проведение презентации с описанием новых перспективных технологий.</w:t>
      </w:r>
    </w:p>
    <w:p w:rsidR="00362581" w:rsidRPr="008B710F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0F">
        <w:rPr>
          <w:rFonts w:ascii="Times New Roman" w:hAnsi="Times New Roman" w:cs="Times New Roman"/>
          <w:b/>
          <w:sz w:val="24"/>
          <w:szCs w:val="24"/>
        </w:rPr>
        <w:t>Новые принципы организации современного производства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Пути развития современного индустриального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хозяйствования.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Подготовка рекомендаций по внедрению новых технологий и оборудования в домашнем хозяйстве, на конкретном рабочем месте (производственном участке).</w:t>
      </w:r>
    </w:p>
    <w:p w:rsidR="00362581" w:rsidRPr="006F7B8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B84">
        <w:rPr>
          <w:rFonts w:ascii="Times New Roman" w:hAnsi="Times New Roman" w:cs="Times New Roman"/>
          <w:b/>
          <w:sz w:val="24"/>
          <w:szCs w:val="24"/>
        </w:rPr>
        <w:t>Автоматизация технологических процессов</w:t>
      </w:r>
      <w:r w:rsidR="008D140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Автоматизация производства на основе информационных технологий. Изменение роли человека в современном и перспективном производстве. Понятия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процессами (АСУТП). Составляющие АСУТП.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Экскурсия на современное производственное предприятие.</w:t>
      </w:r>
    </w:p>
    <w:p w:rsidR="00362581" w:rsidRPr="007B0CAE" w:rsidRDefault="00FD6D9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 самоопределение и карьера</w:t>
      </w:r>
      <w:r w:rsidR="00D332AD">
        <w:rPr>
          <w:rFonts w:ascii="Times New Roman" w:hAnsi="Times New Roman" w:cs="Times New Roman"/>
          <w:b/>
          <w:sz w:val="24"/>
          <w:szCs w:val="24"/>
        </w:rPr>
        <w:t xml:space="preserve"> 16ч.</w:t>
      </w:r>
    </w:p>
    <w:p w:rsidR="00362581" w:rsidRPr="007B0CAE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AE">
        <w:rPr>
          <w:rFonts w:ascii="Times New Roman" w:hAnsi="Times New Roman" w:cs="Times New Roman"/>
          <w:b/>
          <w:sz w:val="24"/>
          <w:szCs w:val="24"/>
        </w:rPr>
        <w:t>Понятие профессиональной деятельности</w:t>
      </w:r>
      <w:r w:rsidR="001A4B29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FD6D91">
        <w:rPr>
          <w:rFonts w:ascii="Times New Roman" w:hAnsi="Times New Roman" w:cs="Times New Roman"/>
          <w:b/>
          <w:sz w:val="24"/>
          <w:szCs w:val="24"/>
        </w:rPr>
        <w:t>Сферы, отрасли, предметы труда</w:t>
      </w:r>
      <w:r w:rsidR="00FD6D91" w:rsidRPr="00FD6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91">
        <w:rPr>
          <w:rFonts w:ascii="Times New Roman" w:hAnsi="Times New Roman" w:cs="Times New Roman"/>
          <w:b/>
          <w:sz w:val="24"/>
          <w:szCs w:val="24"/>
        </w:rPr>
        <w:t>и процесс профессиональной деятельности</w:t>
      </w:r>
      <w:r w:rsidR="0088645E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товары, услуги.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 сферы производства промышленных предприятий своего региона (района) и типа 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Нормирование и оплата труда</w:t>
      </w:r>
      <w:r w:rsidR="0088645E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Система нормирования труда, её назначение. Виды норм труда. Организации, устанавливающие и контролирующие нормы труда.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Тарифная система и её элементы: тарифная ставка и тарифная сетка.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Изучение нормативных производственных документов.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Система оплаты труда</w:t>
      </w:r>
      <w:r w:rsidR="0088645E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вида оплаты труда для работников </w:t>
      </w:r>
      <w:r w:rsidR="00AA4093" w:rsidRPr="00362581">
        <w:rPr>
          <w:rFonts w:ascii="Times New Roman" w:hAnsi="Times New Roman" w:cs="Times New Roman"/>
          <w:sz w:val="24"/>
          <w:szCs w:val="24"/>
        </w:rPr>
        <w:t>различных</w:t>
      </w:r>
      <w:r w:rsidRPr="00362581">
        <w:rPr>
          <w:rFonts w:ascii="Times New Roman" w:hAnsi="Times New Roman" w:cs="Times New Roman"/>
          <w:sz w:val="24"/>
          <w:szCs w:val="24"/>
        </w:rPr>
        <w:t xml:space="preserve"> профессий.</w:t>
      </w:r>
    </w:p>
    <w:p w:rsidR="003D4AFA" w:rsidRDefault="003D4AFA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lastRenderedPageBreak/>
        <w:t>Культура труда</w:t>
      </w:r>
      <w:r w:rsidR="007A2137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Понятие культуры труда. Составляющие культуры труда. Технологическая дисциплина. Умение организовывать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Профессиональная этика</w:t>
      </w:r>
      <w:r w:rsidR="007A2137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</w:t>
      </w:r>
      <w:r w:rsidRPr="00362581">
        <w:rPr>
          <w:rFonts w:ascii="Times New Roman" w:hAnsi="Times New Roman" w:cs="Times New Roman"/>
          <w:sz w:val="24"/>
          <w:szCs w:val="24"/>
        </w:rPr>
        <w:tab/>
        <w:t>сведения. Понятия «мораль» и</w:t>
      </w:r>
      <w:r w:rsidR="00AA4093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>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Обоснование смысла и содержания этических норм своей будущей профессиональной деятельности.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Этапы профессионального становления</w:t>
      </w:r>
      <w:r w:rsidR="007A2137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Этапы и результаты профессионального становления личности. Выбор профессии. Профессиональная обученность. Профессиональная компетентность. Профессиональное мастерство. Профессиональное творчество.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Определение целей, задач и основных этапов своей будущей профессиональной деятельности.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Профессиональная карьера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</w:t>
      </w:r>
      <w:r w:rsidRPr="00362581">
        <w:rPr>
          <w:rFonts w:ascii="Times New Roman" w:hAnsi="Times New Roman" w:cs="Times New Roman"/>
          <w:sz w:val="24"/>
          <w:szCs w:val="24"/>
        </w:rPr>
        <w:tab/>
        <w:t>сведения.</w:t>
      </w:r>
      <w:r w:rsidRPr="00362581">
        <w:rPr>
          <w:rFonts w:ascii="Times New Roman" w:hAnsi="Times New Roman" w:cs="Times New Roman"/>
          <w:sz w:val="24"/>
          <w:szCs w:val="24"/>
        </w:rPr>
        <w:tab/>
        <w:t>Понятия</w:t>
      </w:r>
      <w:r w:rsidRPr="00362581">
        <w:rPr>
          <w:rFonts w:ascii="Times New Roman" w:hAnsi="Times New Roman" w:cs="Times New Roman"/>
          <w:sz w:val="24"/>
          <w:szCs w:val="24"/>
        </w:rPr>
        <w:tab/>
        <w:t>«карьера»,</w:t>
      </w:r>
      <w:r w:rsidR="00AA4093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>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Составление плана своей будущей профессиональной карьеры.</w:t>
      </w:r>
    </w:p>
    <w:p w:rsidR="00362581" w:rsidRPr="00AA4093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93">
        <w:rPr>
          <w:rFonts w:ascii="Times New Roman" w:hAnsi="Times New Roman" w:cs="Times New Roman"/>
          <w:b/>
          <w:sz w:val="24"/>
          <w:szCs w:val="24"/>
        </w:rPr>
        <w:t>Рынок труда и профессий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Рынок труда и профессий. Конъюнктура рынка труда и профессий. Спрос и предложение на различные виды профессионального труда. Способы изучения рынка труда и профессий.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Посещение центра занятости и составление рейтинга профессий и должностей в районе проживания.</w:t>
      </w:r>
    </w:p>
    <w:p w:rsidR="00362581" w:rsidRPr="00020B7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4">
        <w:rPr>
          <w:rFonts w:ascii="Times New Roman" w:hAnsi="Times New Roman" w:cs="Times New Roman"/>
          <w:b/>
          <w:sz w:val="24"/>
          <w:szCs w:val="24"/>
        </w:rPr>
        <w:t>Виды профессионального образования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Общее и профессиональное образование. Виды и формы получения профессионального</w:t>
      </w:r>
      <w:r w:rsidR="00020B74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 xml:space="preserve">образования. Начальное, среднее и высшее профессиональное образование. Послевузовское профессиональное образование. </w:t>
      </w:r>
      <w:r w:rsidRPr="00362581">
        <w:rPr>
          <w:rFonts w:ascii="Times New Roman" w:hAnsi="Times New Roman" w:cs="Times New Roman"/>
          <w:sz w:val="24"/>
          <w:szCs w:val="24"/>
        </w:rPr>
        <w:lastRenderedPageBreak/>
        <w:t>Региональный рынок образовательных услуг. Методы поиска источников информации о рынке образовательных услуг.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</w:t>
      </w:r>
      <w:r w:rsidRPr="00362581">
        <w:rPr>
          <w:rFonts w:ascii="Times New Roman" w:hAnsi="Times New Roman" w:cs="Times New Roman"/>
          <w:sz w:val="24"/>
          <w:szCs w:val="24"/>
        </w:rPr>
        <w:tab/>
        <w:t>работы. Исследование регионального рынка образовательных услуг.</w:t>
      </w:r>
    </w:p>
    <w:p w:rsidR="00362581" w:rsidRPr="00020B7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4">
        <w:rPr>
          <w:rFonts w:ascii="Times New Roman" w:hAnsi="Times New Roman" w:cs="Times New Roman"/>
          <w:b/>
          <w:sz w:val="24"/>
          <w:szCs w:val="24"/>
        </w:rPr>
        <w:t>Трудоустройство. С чего начать?</w:t>
      </w:r>
      <w:r w:rsidR="00D41EA1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Профессиональное резюме. Формы самопрезентации. Автобиография как форма самопрезентации для профессионального образования и трудоустройства. Типичные ошибки при собеседовании. Правила самопрезентации при посещении организации.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Составление профессионального резюме.</w:t>
      </w:r>
    </w:p>
    <w:p w:rsidR="00362581" w:rsidRPr="00020B74" w:rsidRDefault="009A33D2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профессиональной карьеры</w:t>
      </w:r>
      <w:r w:rsidR="00CA3098">
        <w:rPr>
          <w:rFonts w:ascii="Times New Roman" w:hAnsi="Times New Roman" w:cs="Times New Roman"/>
          <w:b/>
          <w:sz w:val="24"/>
          <w:szCs w:val="24"/>
        </w:rPr>
        <w:t xml:space="preserve"> 6 часов</w:t>
      </w:r>
    </w:p>
    <w:p w:rsidR="00362581" w:rsidRPr="00020B74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B74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Ориентация в мире профессий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Профессиональные центры. Знакомство с миром профессий.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Обоснование выбора профессии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Необходимость осознанного выбора профессии. Выявление интересов, способностей.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Пути получения профессии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781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Общее и профессиональное образование. Виды и формы получения профессионального</w:t>
      </w:r>
      <w:r w:rsidR="000B2292">
        <w:rPr>
          <w:rFonts w:ascii="Times New Roman" w:hAnsi="Times New Roman" w:cs="Times New Roman"/>
          <w:sz w:val="24"/>
          <w:szCs w:val="24"/>
        </w:rPr>
        <w:t xml:space="preserve"> </w:t>
      </w:r>
      <w:r w:rsidRPr="00362581">
        <w:rPr>
          <w:rFonts w:ascii="Times New Roman" w:hAnsi="Times New Roman" w:cs="Times New Roman"/>
          <w:sz w:val="24"/>
          <w:szCs w:val="24"/>
        </w:rPr>
        <w:t>образования. Начальное, среднее и высшее профессиональное образование. Послевузовское профессиональное образование.</w:t>
      </w:r>
    </w:p>
    <w:p w:rsidR="00362581" w:rsidRPr="00362581" w:rsidRDefault="00362581" w:rsidP="00781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Выполнение проекта «Мои жизненные планы и профессиональная карьера».</w:t>
      </w:r>
    </w:p>
    <w:p w:rsidR="00362581" w:rsidRPr="000B2292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92">
        <w:rPr>
          <w:rFonts w:ascii="Times New Roman" w:hAnsi="Times New Roman" w:cs="Times New Roman"/>
          <w:b/>
          <w:sz w:val="24"/>
          <w:szCs w:val="24"/>
        </w:rPr>
        <w:t>Поиск работы в ситуации непоступления в учебное заведение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Поиск работы. Центры занятости.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Выполнение проекта «Мои жизненные планы и профессиональная карьера».</w:t>
      </w:r>
    </w:p>
    <w:p w:rsidR="00362581" w:rsidRPr="00BF7E0D" w:rsidRDefault="00362581" w:rsidP="00362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0D">
        <w:rPr>
          <w:rFonts w:ascii="Times New Roman" w:hAnsi="Times New Roman" w:cs="Times New Roman"/>
          <w:b/>
          <w:sz w:val="24"/>
          <w:szCs w:val="24"/>
        </w:rPr>
        <w:t>Оценка и защита проекта</w:t>
      </w:r>
      <w:r w:rsidR="00C83D46">
        <w:rPr>
          <w:rFonts w:ascii="Times New Roman" w:hAnsi="Times New Roman" w:cs="Times New Roman"/>
          <w:b/>
          <w:sz w:val="24"/>
          <w:szCs w:val="24"/>
        </w:rPr>
        <w:t xml:space="preserve"> 1 час</w:t>
      </w:r>
    </w:p>
    <w:p w:rsidR="00362581" w:rsidRPr="00362581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Теоретические сведения. Самопрезентация. Презентация. Защита проекта.</w:t>
      </w:r>
    </w:p>
    <w:p w:rsidR="00EC4508" w:rsidRDefault="00362581" w:rsidP="00362581">
      <w:pPr>
        <w:jc w:val="both"/>
        <w:rPr>
          <w:rFonts w:ascii="Times New Roman" w:hAnsi="Times New Roman" w:cs="Times New Roman"/>
          <w:sz w:val="24"/>
          <w:szCs w:val="24"/>
        </w:rPr>
      </w:pPr>
      <w:r w:rsidRPr="00362581">
        <w:rPr>
          <w:rFonts w:ascii="Times New Roman" w:hAnsi="Times New Roman" w:cs="Times New Roman"/>
          <w:sz w:val="24"/>
          <w:szCs w:val="24"/>
        </w:rPr>
        <w:t>Практические работы. Проведение презентации и защита проекта.</w:t>
      </w:r>
    </w:p>
    <w:p w:rsidR="00BF7E0D" w:rsidRDefault="00BF7E0D" w:rsidP="00362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4ED" w:rsidRPr="007E39E7" w:rsidRDefault="002044ED" w:rsidP="004A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9E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D332AD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7E39E7">
        <w:rPr>
          <w:rFonts w:ascii="Times New Roman" w:hAnsi="Times New Roman" w:cs="Times New Roman"/>
          <w:b/>
          <w:sz w:val="28"/>
          <w:szCs w:val="28"/>
        </w:rPr>
        <w:t>.</w:t>
      </w:r>
    </w:p>
    <w:p w:rsidR="002044ED" w:rsidRPr="002044ED" w:rsidRDefault="002044ED" w:rsidP="0020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ED">
        <w:rPr>
          <w:rFonts w:ascii="Times New Roman" w:hAnsi="Times New Roman" w:cs="Times New Roman"/>
          <w:b/>
          <w:sz w:val="24"/>
          <w:szCs w:val="24"/>
        </w:rPr>
        <w:t>По окончанию курса технологии учащиеся научатся</w:t>
      </w:r>
    </w:p>
    <w:p w:rsidR="00502362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ормировать представление об экологически чистом и безотходном производстве. </w:t>
      </w:r>
      <w:r w:rsidR="00502362" w:rsidRPr="00502362">
        <w:rPr>
          <w:rFonts w:ascii="Times New Roman" w:hAnsi="Times New Roman" w:cs="Times New Roman"/>
          <w:sz w:val="24"/>
          <w:szCs w:val="24"/>
        </w:rPr>
        <w:t>—</w:t>
      </w:r>
      <w:r w:rsidR="00502362" w:rsidRPr="00502362">
        <w:rPr>
          <w:rFonts w:ascii="Times New Roman" w:hAnsi="Times New Roman" w:cs="Times New Roman"/>
          <w:sz w:val="24"/>
          <w:szCs w:val="24"/>
        </w:rPr>
        <w:tab/>
      </w:r>
      <w:r w:rsidR="00502362"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смысливать значение переработки бытового мусора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DA" w:rsidRPr="00EA22DA">
        <w:rPr>
          <w:rFonts w:ascii="Times New Roman" w:hAnsi="Times New Roman" w:cs="Times New Roman"/>
          <w:sz w:val="24"/>
          <w:szCs w:val="24"/>
        </w:rPr>
        <w:t>и промышленных отходов, сущность безотходных технологий (производств)</w:t>
      </w:r>
      <w:r w:rsidR="00F96123">
        <w:rPr>
          <w:rFonts w:ascii="Times New Roman" w:hAnsi="Times New Roman" w:cs="Times New Roman"/>
          <w:sz w:val="24"/>
          <w:szCs w:val="24"/>
        </w:rPr>
        <w:t>;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редставлять производственный цикл деревообрабатывающей промышленности</w:t>
      </w:r>
      <w:r w:rsidR="00F96123" w:rsidRPr="00F96123">
        <w:rPr>
          <w:rFonts w:ascii="Times New Roman" w:hAnsi="Times New Roman" w:cs="Times New Roman"/>
          <w:sz w:val="24"/>
          <w:szCs w:val="24"/>
        </w:rPr>
        <w:t>;</w:t>
      </w:r>
    </w:p>
    <w:p w:rsidR="00D45D26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EA22DA">
        <w:rPr>
          <w:rFonts w:ascii="Times New Roman" w:hAnsi="Times New Roman" w:cs="Times New Roman"/>
          <w:sz w:val="24"/>
          <w:szCs w:val="24"/>
        </w:rPr>
        <w:t>знако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22DA">
        <w:rPr>
          <w:rFonts w:ascii="Times New Roman" w:hAnsi="Times New Roman" w:cs="Times New Roman"/>
          <w:sz w:val="24"/>
          <w:szCs w:val="24"/>
        </w:rPr>
        <w:t>ятся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 с лазерной и масочной стереолитографией</w:t>
      </w:r>
      <w:r w:rsidR="00F96123" w:rsidRPr="00F96123">
        <w:rPr>
          <w:rFonts w:ascii="Times New Roman" w:hAnsi="Times New Roman" w:cs="Times New Roman"/>
          <w:sz w:val="24"/>
          <w:szCs w:val="24"/>
        </w:rPr>
        <w:t>;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EA22DA" w:rsidRPr="00EA22DA">
        <w:rPr>
          <w:rFonts w:ascii="Times New Roman" w:hAnsi="Times New Roman" w:cs="Times New Roman"/>
          <w:sz w:val="24"/>
          <w:szCs w:val="24"/>
        </w:rPr>
        <w:t>ассматривать суть и использование методов избирательного лазерного спекания, наплавления, ламинирования, трёхмерной печати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EA22DA" w:rsidRPr="00EA22DA">
        <w:rPr>
          <w:rFonts w:ascii="Times New Roman" w:hAnsi="Times New Roman" w:cs="Times New Roman"/>
          <w:sz w:val="24"/>
          <w:szCs w:val="24"/>
        </w:rPr>
        <w:t>отовить и проводить презентацию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EA22DA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EA22DA">
        <w:rPr>
          <w:rFonts w:ascii="Times New Roman" w:hAnsi="Times New Roman" w:cs="Times New Roman"/>
          <w:sz w:val="24"/>
          <w:szCs w:val="24"/>
        </w:rPr>
        <w:t xml:space="preserve"> </w:t>
      </w:r>
      <w:r w:rsidR="00502362" w:rsidRPr="00502362">
        <w:rPr>
          <w:rFonts w:ascii="Times New Roman" w:hAnsi="Times New Roman" w:cs="Times New Roman"/>
          <w:sz w:val="24"/>
          <w:szCs w:val="24"/>
        </w:rPr>
        <w:t>—</w:t>
      </w:r>
      <w:r w:rsidR="00502362" w:rsidRPr="00502362">
        <w:rPr>
          <w:rFonts w:ascii="Times New Roman" w:hAnsi="Times New Roman" w:cs="Times New Roman"/>
          <w:sz w:val="24"/>
          <w:szCs w:val="24"/>
        </w:rPr>
        <w:tab/>
      </w:r>
      <w:r w:rsidR="00502362">
        <w:rPr>
          <w:rFonts w:ascii="Times New Roman" w:hAnsi="Times New Roman" w:cs="Times New Roman"/>
          <w:sz w:val="24"/>
          <w:szCs w:val="24"/>
        </w:rPr>
        <w:t>п</w:t>
      </w:r>
      <w:r w:rsidRPr="00EA22DA">
        <w:rPr>
          <w:rFonts w:ascii="Times New Roman" w:hAnsi="Times New Roman" w:cs="Times New Roman"/>
          <w:sz w:val="24"/>
          <w:szCs w:val="24"/>
        </w:rPr>
        <w:t>онимать сущность непрер</w:t>
      </w:r>
      <w:r w:rsidR="00F96123">
        <w:rPr>
          <w:rFonts w:ascii="Times New Roman" w:hAnsi="Times New Roman" w:cs="Times New Roman"/>
          <w:sz w:val="24"/>
          <w:szCs w:val="24"/>
        </w:rPr>
        <w:t>ывного (поточного) производства;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EA22DA" w:rsidRPr="00EA22DA">
        <w:rPr>
          <w:rFonts w:ascii="Times New Roman" w:hAnsi="Times New Roman" w:cs="Times New Roman"/>
          <w:sz w:val="24"/>
          <w:szCs w:val="24"/>
        </w:rPr>
        <w:t>ассматривать результаты автоматизации и компьютеризации произ</w:t>
      </w:r>
      <w:r w:rsidR="00F96123">
        <w:rPr>
          <w:rFonts w:ascii="Times New Roman" w:hAnsi="Times New Roman" w:cs="Times New Roman"/>
          <w:sz w:val="24"/>
          <w:szCs w:val="24"/>
        </w:rPr>
        <w:t>водства;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сознавать, что даёт использование гибкого автоматизированного прои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96123">
        <w:rPr>
          <w:rFonts w:ascii="Times New Roman" w:hAnsi="Times New Roman" w:cs="Times New Roman"/>
          <w:sz w:val="24"/>
          <w:szCs w:val="24"/>
        </w:rPr>
        <w:t>водства и из чего оно состоит;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понятия «автомат»</w:t>
      </w:r>
      <w:r w:rsidR="00EA22DA">
        <w:rPr>
          <w:rFonts w:ascii="Times New Roman" w:hAnsi="Times New Roman" w:cs="Times New Roman"/>
          <w:sz w:val="24"/>
          <w:szCs w:val="24"/>
        </w:rPr>
        <w:t xml:space="preserve"> </w:t>
      </w:r>
      <w:r w:rsidR="00EA22DA" w:rsidRPr="00EA22DA">
        <w:rPr>
          <w:rFonts w:ascii="Times New Roman" w:hAnsi="Times New Roman" w:cs="Times New Roman"/>
          <w:sz w:val="24"/>
          <w:szCs w:val="24"/>
        </w:rPr>
        <w:t>и «автоматика», «</w:t>
      </w:r>
      <w:r w:rsidR="00F96123">
        <w:rPr>
          <w:rFonts w:ascii="Times New Roman" w:hAnsi="Times New Roman" w:cs="Times New Roman"/>
          <w:sz w:val="24"/>
          <w:szCs w:val="24"/>
        </w:rPr>
        <w:t>гибкая и жёсткая автоматизация»;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олучать представление о сущес</w:t>
      </w:r>
      <w:r w:rsidR="00F96123">
        <w:rPr>
          <w:rFonts w:ascii="Times New Roman" w:hAnsi="Times New Roman" w:cs="Times New Roman"/>
          <w:sz w:val="24"/>
          <w:szCs w:val="24"/>
        </w:rPr>
        <w:t>твующих формах разделения труда;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EA22DA" w:rsidRPr="00EA22DA">
        <w:rPr>
          <w:rFonts w:ascii="Times New Roman" w:hAnsi="Times New Roman" w:cs="Times New Roman"/>
          <w:sz w:val="24"/>
          <w:szCs w:val="24"/>
        </w:rPr>
        <w:t>азличать поняти</w:t>
      </w:r>
      <w:r w:rsidR="00F96123">
        <w:rPr>
          <w:rFonts w:ascii="Times New Roman" w:hAnsi="Times New Roman" w:cs="Times New Roman"/>
          <w:sz w:val="24"/>
          <w:szCs w:val="24"/>
        </w:rPr>
        <w:t>я «профессия» и «специальность»;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сознавать разницу между специа</w:t>
      </w:r>
      <w:r w:rsidR="00D332AD">
        <w:rPr>
          <w:rFonts w:ascii="Times New Roman" w:hAnsi="Times New Roman" w:cs="Times New Roman"/>
          <w:sz w:val="24"/>
          <w:szCs w:val="24"/>
        </w:rPr>
        <w:t>лизациями: отраслевой, предмет</w:t>
      </w:r>
      <w:r w:rsidR="00EA22DA" w:rsidRPr="00EA22DA">
        <w:rPr>
          <w:rFonts w:ascii="Times New Roman" w:hAnsi="Times New Roman" w:cs="Times New Roman"/>
          <w:sz w:val="24"/>
          <w:szCs w:val="24"/>
        </w:rPr>
        <w:t>ной, стадийной (технологической), функциональной, профессиональной, квалификационной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502362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EA22DA" w:rsidRPr="00EA22DA">
        <w:rPr>
          <w:rFonts w:ascii="Times New Roman" w:hAnsi="Times New Roman" w:cs="Times New Roman"/>
          <w:sz w:val="24"/>
          <w:szCs w:val="24"/>
        </w:rPr>
        <w:t>зучать составляющие производ</w:t>
      </w:r>
      <w:r w:rsidR="00F96123">
        <w:rPr>
          <w:rFonts w:ascii="Times New Roman" w:hAnsi="Times New Roman" w:cs="Times New Roman"/>
          <w:sz w:val="24"/>
          <w:szCs w:val="24"/>
        </w:rPr>
        <w:t>ства;</w:t>
      </w:r>
    </w:p>
    <w:p w:rsidR="00502362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 средствах производства: предметах труда, средствах труда (орудиях производс</w:t>
      </w:r>
      <w:r w:rsidR="00F96123">
        <w:rPr>
          <w:rFonts w:ascii="Times New Roman" w:hAnsi="Times New Roman" w:cs="Times New Roman"/>
          <w:sz w:val="24"/>
          <w:szCs w:val="24"/>
        </w:rPr>
        <w:t>тва); технологическом процессе;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2DA" w:rsidRPr="00EA22DA">
        <w:rPr>
          <w:rFonts w:ascii="Times New Roman" w:hAnsi="Times New Roman" w:cs="Times New Roman"/>
          <w:sz w:val="24"/>
          <w:szCs w:val="24"/>
        </w:rPr>
        <w:t>«продукты производственной (преобразовательной) деятельности»: товары, услуги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пределять вид оплаты труда для работников определённых профес</w:t>
      </w:r>
      <w:r w:rsidR="00F96123">
        <w:rPr>
          <w:rFonts w:ascii="Times New Roman" w:hAnsi="Times New Roman" w:cs="Times New Roman"/>
          <w:sz w:val="24"/>
          <w:szCs w:val="24"/>
        </w:rPr>
        <w:t>сий;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 видах оплаты труда и понимать разницу между ними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="00EA22DA" w:rsidRPr="00EA22DA">
        <w:rPr>
          <w:rFonts w:ascii="Times New Roman" w:hAnsi="Times New Roman" w:cs="Times New Roman"/>
          <w:sz w:val="24"/>
          <w:szCs w:val="24"/>
        </w:rPr>
        <w:t>ормировать представление о нормах пов</w:t>
      </w:r>
      <w:r w:rsidR="00F96123">
        <w:rPr>
          <w:rFonts w:ascii="Times New Roman" w:hAnsi="Times New Roman" w:cs="Times New Roman"/>
          <w:sz w:val="24"/>
          <w:szCs w:val="24"/>
        </w:rPr>
        <w:t>едения и профессиональной этике;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смысливать, из чего складывае</w:t>
      </w:r>
      <w:r w:rsidR="00F96123">
        <w:rPr>
          <w:rFonts w:ascii="Times New Roman" w:hAnsi="Times New Roman" w:cs="Times New Roman"/>
          <w:sz w:val="24"/>
          <w:szCs w:val="24"/>
        </w:rPr>
        <w:t>тся профессиональная подготовка;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ланировать будущую профессиональную карьеру и правильно оценивать собственные профессиональные данные</w:t>
      </w:r>
      <w:r w:rsidR="00F96123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</w:t>
      </w:r>
      <w:r w:rsidR="00EA22DA" w:rsidRPr="00EA22DA">
        <w:rPr>
          <w:rFonts w:ascii="Times New Roman" w:hAnsi="Times New Roman" w:cs="Times New Roman"/>
          <w:sz w:val="24"/>
          <w:szCs w:val="24"/>
        </w:rPr>
        <w:t>зучать содержание трудовых действий, уровня образования, заработной платы, мотивации, удовле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A22DA" w:rsidRPr="00EA22DA">
        <w:rPr>
          <w:rFonts w:ascii="Times New Roman" w:hAnsi="Times New Roman" w:cs="Times New Roman"/>
          <w:sz w:val="24"/>
          <w:szCs w:val="24"/>
        </w:rPr>
        <w:t>ворённости трудом работников раз</w:t>
      </w:r>
      <w:r w:rsidR="0053575C">
        <w:rPr>
          <w:rFonts w:ascii="Times New Roman" w:hAnsi="Times New Roman" w:cs="Times New Roman"/>
          <w:sz w:val="24"/>
          <w:szCs w:val="24"/>
        </w:rPr>
        <w:t>личных профессий;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EA22DA" w:rsidRPr="00EA22DA">
        <w:rPr>
          <w:rFonts w:ascii="Times New Roman" w:hAnsi="Times New Roman" w:cs="Times New Roman"/>
          <w:sz w:val="24"/>
          <w:szCs w:val="24"/>
        </w:rPr>
        <w:t>аходить источники инфор</w:t>
      </w:r>
      <w:r w:rsidR="0053575C">
        <w:rPr>
          <w:rFonts w:ascii="Times New Roman" w:hAnsi="Times New Roman" w:cs="Times New Roman"/>
          <w:sz w:val="24"/>
          <w:szCs w:val="24"/>
        </w:rPr>
        <w:t>мации о рынке труда и профессий;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EA22DA" w:rsidRPr="00EA22DA">
        <w:rPr>
          <w:rFonts w:ascii="Times New Roman" w:hAnsi="Times New Roman" w:cs="Times New Roman"/>
          <w:sz w:val="24"/>
          <w:szCs w:val="24"/>
        </w:rPr>
        <w:t>аходить нужную информацию о рынке образовательных услуг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EA22DA" w:rsidRPr="00EA22DA">
        <w:rPr>
          <w:rFonts w:ascii="Times New Roman" w:hAnsi="Times New Roman" w:cs="Times New Roman"/>
          <w:sz w:val="24"/>
          <w:szCs w:val="24"/>
        </w:rPr>
        <w:t>оставлять профессиональное резюме, автобиографию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502362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п</w:t>
      </w:r>
      <w:r w:rsidR="0053575C">
        <w:rPr>
          <w:rFonts w:ascii="Times New Roman" w:hAnsi="Times New Roman" w:cs="Times New Roman"/>
          <w:sz w:val="24"/>
          <w:szCs w:val="24"/>
        </w:rPr>
        <w:t>ределять цели и задачи проекта;</w:t>
      </w:r>
    </w:p>
    <w:p w:rsidR="00EA22DA" w:rsidRPr="00EA22DA" w:rsidRDefault="00502362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2">
        <w:rPr>
          <w:rFonts w:ascii="Times New Roman" w:hAnsi="Times New Roman" w:cs="Times New Roman"/>
          <w:sz w:val="24"/>
          <w:szCs w:val="24"/>
        </w:rPr>
        <w:t>—</w:t>
      </w:r>
      <w:r w:rsidRPr="005023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ланировать свои действия по достижению намеченных жизненных целей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A22DA" w:rsidRPr="00EA22DA">
        <w:rPr>
          <w:rFonts w:ascii="Times New Roman" w:hAnsi="Times New Roman" w:cs="Times New Roman"/>
          <w:sz w:val="24"/>
          <w:szCs w:val="24"/>
        </w:rPr>
        <w:t>ыявлять профессиональные интересы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EA22DA" w:rsidRPr="00EA22DA">
        <w:rPr>
          <w:rFonts w:ascii="Times New Roman" w:hAnsi="Times New Roman" w:cs="Times New Roman"/>
          <w:sz w:val="24"/>
          <w:szCs w:val="24"/>
        </w:rPr>
        <w:t>роводить тестирование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EA22DA" w:rsidRPr="00EA22DA">
        <w:rPr>
          <w:rFonts w:ascii="Times New Roman" w:hAnsi="Times New Roman" w:cs="Times New Roman"/>
          <w:sz w:val="24"/>
          <w:szCs w:val="24"/>
        </w:rPr>
        <w:t>босновывать выбор учебного заведения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EA22DA" w:rsidRPr="00EA22DA">
        <w:rPr>
          <w:rFonts w:ascii="Times New Roman" w:hAnsi="Times New Roman" w:cs="Times New Roman"/>
          <w:sz w:val="24"/>
          <w:szCs w:val="24"/>
        </w:rPr>
        <w:t xml:space="preserve">елать вывод о трудоустройстве и определять пути поиска работы в случае </w:t>
      </w:r>
      <w:r w:rsidR="00502362" w:rsidRPr="00EA22DA">
        <w:rPr>
          <w:rFonts w:ascii="Times New Roman" w:hAnsi="Times New Roman" w:cs="Times New Roman"/>
          <w:sz w:val="24"/>
          <w:szCs w:val="24"/>
        </w:rPr>
        <w:t>не п</w:t>
      </w:r>
      <w:r w:rsidR="00502362">
        <w:rPr>
          <w:rFonts w:ascii="Times New Roman" w:hAnsi="Times New Roman" w:cs="Times New Roman"/>
          <w:sz w:val="24"/>
          <w:szCs w:val="24"/>
        </w:rPr>
        <w:t>оступления</w:t>
      </w:r>
      <w:r w:rsidR="00EA22DA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 w:rsidR="0053575C">
        <w:rPr>
          <w:rFonts w:ascii="Times New Roman" w:hAnsi="Times New Roman" w:cs="Times New Roman"/>
          <w:sz w:val="24"/>
          <w:szCs w:val="24"/>
        </w:rPr>
        <w:t>;</w:t>
      </w:r>
    </w:p>
    <w:p w:rsidR="00EA22DA" w:rsidRPr="00EA22DA" w:rsidRDefault="00D45D26" w:rsidP="00D45D26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</w:t>
      </w:r>
      <w:r w:rsidR="00EA22DA" w:rsidRPr="00EA22DA">
        <w:rPr>
          <w:rFonts w:ascii="Times New Roman" w:hAnsi="Times New Roman" w:cs="Times New Roman"/>
          <w:sz w:val="24"/>
          <w:szCs w:val="24"/>
        </w:rPr>
        <w:t>отовить презентацию. Готовить до</w:t>
      </w:r>
      <w:r w:rsidR="0053575C">
        <w:rPr>
          <w:rFonts w:ascii="Times New Roman" w:hAnsi="Times New Roman" w:cs="Times New Roman"/>
          <w:sz w:val="24"/>
          <w:szCs w:val="24"/>
        </w:rPr>
        <w:t>клад;</w:t>
      </w:r>
    </w:p>
    <w:p w:rsidR="00EA22DA" w:rsidRDefault="00D45D26" w:rsidP="00D332AD">
      <w:pPr>
        <w:jc w:val="both"/>
        <w:rPr>
          <w:rFonts w:ascii="Times New Roman" w:hAnsi="Times New Roman" w:cs="Times New Roman"/>
          <w:sz w:val="24"/>
          <w:szCs w:val="24"/>
        </w:rPr>
      </w:pPr>
      <w:r w:rsidRPr="00D45D26">
        <w:rPr>
          <w:rFonts w:ascii="Times New Roman" w:hAnsi="Times New Roman" w:cs="Times New Roman"/>
          <w:sz w:val="24"/>
          <w:szCs w:val="24"/>
        </w:rPr>
        <w:t>—</w:t>
      </w:r>
      <w:r w:rsidRPr="00D45D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="00EA22DA" w:rsidRPr="00EA22DA">
        <w:rPr>
          <w:rFonts w:ascii="Times New Roman" w:hAnsi="Times New Roman" w:cs="Times New Roman"/>
          <w:sz w:val="24"/>
          <w:szCs w:val="24"/>
        </w:rPr>
        <w:t>ащищать разработанный проект</w:t>
      </w:r>
      <w:r w:rsidR="0053575C">
        <w:rPr>
          <w:rFonts w:ascii="Times New Roman" w:hAnsi="Times New Roman" w:cs="Times New Roman"/>
          <w:sz w:val="24"/>
          <w:szCs w:val="24"/>
        </w:rPr>
        <w:t>.</w:t>
      </w:r>
    </w:p>
    <w:p w:rsidR="003D4AFA" w:rsidRDefault="003D4AFA" w:rsidP="00D33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4ED" w:rsidRPr="002044ED" w:rsidRDefault="002044ED" w:rsidP="002044ED">
      <w:pPr>
        <w:widowControl w:val="0"/>
        <w:autoSpaceDE w:val="0"/>
        <w:autoSpaceDN w:val="0"/>
        <w:spacing w:before="55" w:after="0" w:line="240" w:lineRule="auto"/>
        <w:ind w:left="2264" w:right="2164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>Тематическое планирование</w:t>
      </w:r>
    </w:p>
    <w:p w:rsidR="002044ED" w:rsidRPr="002044ED" w:rsidRDefault="002044ED" w:rsidP="002044E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b/>
          <w:sz w:val="17"/>
          <w:szCs w:val="20"/>
          <w:lang w:val="en-US"/>
        </w:rPr>
      </w:pPr>
    </w:p>
    <w:tbl>
      <w:tblPr>
        <w:tblStyle w:val="a5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1241"/>
      </w:tblGrid>
      <w:tr w:rsidR="002044ED" w:rsidRPr="002044ED" w:rsidTr="00D332AD">
        <w:trPr>
          <w:trHeight w:val="769"/>
        </w:trPr>
        <w:tc>
          <w:tcPr>
            <w:tcW w:w="1134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№</w:t>
            </w:r>
          </w:p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1241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86" w:line="216" w:lineRule="auto"/>
              <w:ind w:left="296" w:hanging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en-US"/>
              </w:rPr>
              <w:t xml:space="preserve">Количество </w:t>
            </w: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</w:p>
        </w:tc>
      </w:tr>
      <w:tr w:rsidR="002044ED" w:rsidRPr="002044ED" w:rsidTr="00D332AD">
        <w:trPr>
          <w:trHeight w:val="415"/>
        </w:trPr>
        <w:tc>
          <w:tcPr>
            <w:tcW w:w="1134" w:type="dxa"/>
            <w:tcBorders>
              <w:bottom w:val="single" w:sz="4" w:space="0" w:color="auto"/>
            </w:tcBorders>
          </w:tcPr>
          <w:p w:rsidR="002044ED" w:rsidRPr="002044ED" w:rsidRDefault="002044ED" w:rsidP="00204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2" w:line="218" w:lineRule="auto"/>
              <w:jc w:val="both"/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4ED" w:rsidRPr="00D332AD" w:rsidRDefault="00B014EC" w:rsidP="00B014EC">
            <w:pPr>
              <w:widowControl w:val="0"/>
              <w:autoSpaceDE w:val="0"/>
              <w:autoSpaceDN w:val="0"/>
              <w:spacing w:before="92" w:line="21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4"/>
                <w:szCs w:val="24"/>
              </w:rPr>
            </w:pPr>
            <w:r w:rsidRPr="00D332AD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</w:rPr>
              <w:t>Технологии в современном мире</w:t>
            </w:r>
          </w:p>
        </w:tc>
        <w:tc>
          <w:tcPr>
            <w:tcW w:w="1241" w:type="dxa"/>
          </w:tcPr>
          <w:p w:rsidR="002044ED" w:rsidRPr="002044ED" w:rsidRDefault="00B014EC" w:rsidP="00D332AD">
            <w:pPr>
              <w:widowControl w:val="0"/>
              <w:autoSpaceDE w:val="0"/>
              <w:autoSpaceDN w:val="0"/>
              <w:spacing w:before="77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12</w:t>
            </w:r>
          </w:p>
        </w:tc>
      </w:tr>
      <w:tr w:rsidR="002044ED" w:rsidRPr="002044ED" w:rsidTr="00D332AD">
        <w:trPr>
          <w:trHeight w:val="65"/>
        </w:trPr>
        <w:tc>
          <w:tcPr>
            <w:tcW w:w="1134" w:type="dxa"/>
            <w:tcBorders>
              <w:bottom w:val="single" w:sz="4" w:space="0" w:color="auto"/>
            </w:tcBorders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4ED" w:rsidRPr="00D332AD" w:rsidRDefault="00B014EC" w:rsidP="00413098">
            <w:pPr>
              <w:widowControl w:val="0"/>
              <w:autoSpaceDE w:val="0"/>
              <w:autoSpaceDN w:val="0"/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1241" w:type="dxa"/>
          </w:tcPr>
          <w:p w:rsidR="002044ED" w:rsidRPr="002044ED" w:rsidRDefault="00B014EC" w:rsidP="00D332AD">
            <w:pPr>
              <w:widowControl w:val="0"/>
              <w:autoSpaceDE w:val="0"/>
              <w:autoSpaceDN w:val="0"/>
              <w:spacing w:before="77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1</w:t>
            </w:r>
            <w:r w:rsidR="00CC0AF9"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6</w:t>
            </w:r>
          </w:p>
        </w:tc>
      </w:tr>
      <w:tr w:rsidR="00B014EC" w:rsidRPr="002044ED" w:rsidTr="00D332AD">
        <w:trPr>
          <w:trHeight w:val="65"/>
        </w:trPr>
        <w:tc>
          <w:tcPr>
            <w:tcW w:w="1134" w:type="dxa"/>
            <w:tcBorders>
              <w:bottom w:val="single" w:sz="4" w:space="0" w:color="auto"/>
            </w:tcBorders>
          </w:tcPr>
          <w:p w:rsidR="00B014EC" w:rsidRPr="002044ED" w:rsidRDefault="00B014EC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014EC" w:rsidRPr="00D332AD" w:rsidRDefault="00B014EC" w:rsidP="00413098">
            <w:pPr>
              <w:widowControl w:val="0"/>
              <w:autoSpaceDE w:val="0"/>
              <w:autoSpaceDN w:val="0"/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1241" w:type="dxa"/>
          </w:tcPr>
          <w:p w:rsidR="00B014EC" w:rsidRDefault="00B014EC" w:rsidP="00D332AD">
            <w:pPr>
              <w:widowControl w:val="0"/>
              <w:autoSpaceDE w:val="0"/>
              <w:autoSpaceDN w:val="0"/>
              <w:spacing w:before="77"/>
              <w:ind w:left="655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106"/>
                <w:sz w:val="24"/>
                <w:szCs w:val="24"/>
              </w:rPr>
              <w:t>6</w:t>
            </w:r>
          </w:p>
        </w:tc>
      </w:tr>
      <w:tr w:rsidR="002044ED" w:rsidRPr="002044ED" w:rsidTr="00D332AD">
        <w:trPr>
          <w:trHeight w:val="282"/>
        </w:trPr>
        <w:tc>
          <w:tcPr>
            <w:tcW w:w="1134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2044ED" w:rsidRPr="00A45FAF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A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Итого</w:t>
            </w:r>
            <w:r w:rsidRPr="00A45FA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2044ED" w:rsidRPr="00A45FAF" w:rsidRDefault="00D332AD" w:rsidP="00CC0A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C74E8" w:rsidRPr="00A45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C0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044ED" w:rsidRDefault="002044ED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2AD" w:rsidRDefault="00D332AD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BB1" w:rsidRDefault="00151BB1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B1" w:rsidRDefault="00151BB1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B1" w:rsidRDefault="00151BB1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ED" w:rsidRPr="002044ED" w:rsidRDefault="002044ED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E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tbl>
      <w:tblPr>
        <w:tblStyle w:val="a5"/>
        <w:tblW w:w="1074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850"/>
        <w:gridCol w:w="6094"/>
        <w:gridCol w:w="1276"/>
        <w:gridCol w:w="1276"/>
        <w:gridCol w:w="1246"/>
      </w:tblGrid>
      <w:tr w:rsidR="00DF7472" w:rsidRPr="004152AF" w:rsidTr="00D332AD">
        <w:trPr>
          <w:trHeight w:val="256"/>
        </w:trPr>
        <w:tc>
          <w:tcPr>
            <w:tcW w:w="850" w:type="dxa"/>
          </w:tcPr>
          <w:p w:rsidR="00DF7472" w:rsidRPr="00DF7472" w:rsidRDefault="00DF7472" w:rsidP="00DF7472">
            <w:pPr>
              <w:pStyle w:val="TableParagraph"/>
              <w:spacing w:before="86" w:line="216" w:lineRule="auto"/>
              <w:ind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DF747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№</w:t>
            </w:r>
          </w:p>
          <w:p w:rsidR="00DF7472" w:rsidRPr="00411E3F" w:rsidRDefault="00DF7472" w:rsidP="00DF7472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DF747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094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left="594" w:right="87" w:firstLine="43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276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left="128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sz w:val="24"/>
                <w:szCs w:val="24"/>
                <w:lang w:val="ru-RU"/>
              </w:rPr>
              <w:t>Общее к</w:t>
            </w:r>
            <w:r w:rsidRPr="004152AF">
              <w:rPr>
                <w:b/>
                <w:color w:val="221F1F"/>
                <w:sz w:val="24"/>
                <w:szCs w:val="24"/>
              </w:rPr>
              <w:t xml:space="preserve">оличество </w:t>
            </w:r>
            <w:r w:rsidRPr="004152AF">
              <w:rPr>
                <w:b/>
                <w:color w:val="221F1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6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right="87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Планируемые сроки</w:t>
            </w:r>
          </w:p>
        </w:tc>
        <w:tc>
          <w:tcPr>
            <w:tcW w:w="1246" w:type="dxa"/>
          </w:tcPr>
          <w:p w:rsidR="00DF7472" w:rsidRPr="004152AF" w:rsidRDefault="00DF7472" w:rsidP="00B27F26">
            <w:pPr>
              <w:pStyle w:val="TableParagraph"/>
              <w:spacing w:before="86" w:line="216" w:lineRule="auto"/>
              <w:ind w:left="0" w:right="87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DF7472" w:rsidRPr="004152AF" w:rsidTr="00D332AD">
        <w:trPr>
          <w:trHeight w:val="256"/>
        </w:trPr>
        <w:tc>
          <w:tcPr>
            <w:tcW w:w="10742" w:type="dxa"/>
            <w:gridSpan w:val="5"/>
          </w:tcPr>
          <w:p w:rsidR="00DF7472" w:rsidRPr="004152AF" w:rsidRDefault="00DF7472" w:rsidP="00DF7472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1E3F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Технологии в современном мире </w:t>
            </w: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12</w:t>
            </w: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 час</w:t>
            </w: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ов</w:t>
            </w:r>
          </w:p>
        </w:tc>
      </w:tr>
      <w:tr w:rsidR="00DF7472" w:rsidRPr="004152AF" w:rsidTr="00D332AD">
        <w:trPr>
          <w:trHeight w:val="540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471457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Природоохранные технологии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02.09-06.09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49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71457" w:rsidRDefault="00DF7472" w:rsidP="00AD546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Переработка бытового мусора и промышленных отходов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09.09-13.09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3-4</w:t>
            </w:r>
          </w:p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Рациональное использование земель, минеральных ресурсов, водных ресурсов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16.09-20.09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23.09-27.09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6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BD11BE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Электротехнологии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30.09-04.10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09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0449B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Лучевые технологии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07.10-11.10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7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7-8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AD5464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Ультразвуковые технологии.</w:t>
            </w:r>
          </w:p>
          <w:p w:rsidR="00DF7472" w:rsidRPr="0030449B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Плазменная об</w:t>
            </w: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работка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14.10-18.10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21.10-25.10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4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Технологии послойного прототипирования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05.11-08.11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76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82243C" w:rsidRDefault="00DF7472" w:rsidP="00F6470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Нанотехнологии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  <w:p w:rsidR="00DF7472" w:rsidRDefault="00DF7472" w:rsidP="0082243C">
            <w:pPr>
              <w:pStyle w:val="TableParagraph"/>
              <w:spacing w:before="77"/>
              <w:ind w:left="655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11.11-15.11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737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82243C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Новые принципы организации современного производства</w:t>
            </w:r>
          </w:p>
        </w:tc>
        <w:tc>
          <w:tcPr>
            <w:tcW w:w="1276" w:type="dxa"/>
          </w:tcPr>
          <w:p w:rsidR="00DF7472" w:rsidRDefault="00DF7472" w:rsidP="0082243C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18.11-22.11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15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D332AD">
            <w:pPr>
              <w:pStyle w:val="TableParagraph"/>
              <w:tabs>
                <w:tab w:val="left" w:pos="1185"/>
              </w:tabs>
              <w:spacing w:before="92" w:line="218" w:lineRule="auto"/>
              <w:ind w:left="0" w:right="88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Автоматизация технологических процессов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25.11-29.11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93"/>
        </w:trPr>
        <w:tc>
          <w:tcPr>
            <w:tcW w:w="10742" w:type="dxa"/>
            <w:gridSpan w:val="5"/>
            <w:tcBorders>
              <w:bottom w:val="single" w:sz="4" w:space="0" w:color="auto"/>
            </w:tcBorders>
          </w:tcPr>
          <w:p w:rsidR="00DF7472" w:rsidRPr="00AD5464" w:rsidRDefault="00DF7472" w:rsidP="00CC0AF9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AD5464">
              <w:rPr>
                <w:b/>
                <w:sz w:val="24"/>
                <w:szCs w:val="24"/>
                <w:lang w:val="ru-RU"/>
              </w:rPr>
              <w:t>Профессиональное самоопределение и карьера</w:t>
            </w:r>
            <w:r>
              <w:rPr>
                <w:b/>
                <w:sz w:val="24"/>
                <w:szCs w:val="24"/>
                <w:lang w:val="ru-RU"/>
              </w:rPr>
              <w:t xml:space="preserve"> 1</w:t>
            </w:r>
            <w:r w:rsidR="00CC0AF9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F7472" w:rsidRPr="004152AF" w:rsidTr="00D332AD">
        <w:trPr>
          <w:trHeight w:val="133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13-14</w:t>
            </w:r>
          </w:p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w w:val="115"/>
                <w:sz w:val="24"/>
                <w:szCs w:val="24"/>
                <w:lang w:val="ru-RU"/>
              </w:rPr>
              <w:t>Понятие профессиональной деятельности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02.12-06.12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09.12-13.12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12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4152AF" w:rsidRDefault="00DF7472" w:rsidP="00AD5464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Сферы, отрасли, предметы труда</w:t>
            </w:r>
            <w:r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AD5464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и процесс профессиональной деятельности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16.12-20.12</w:t>
            </w:r>
          </w:p>
          <w:p w:rsidR="0062344D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23.12-27.12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12"/>
        </w:trPr>
        <w:tc>
          <w:tcPr>
            <w:tcW w:w="850" w:type="dxa"/>
            <w:tcBorders>
              <w:bottom w:val="single" w:sz="4" w:space="0" w:color="auto"/>
            </w:tcBorders>
          </w:tcPr>
          <w:p w:rsidR="00DF7472" w:rsidRPr="004152AF" w:rsidRDefault="00DF7472" w:rsidP="00E65F0F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DF7472" w:rsidRPr="00F00E66" w:rsidRDefault="00DF7472" w:rsidP="00BF4E8B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</w:pPr>
            <w:r w:rsidRPr="00AD5464"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  <w:t>Нормирование и оплата труда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13.01-17.01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35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18-19</w:t>
            </w:r>
          </w:p>
        </w:tc>
        <w:tc>
          <w:tcPr>
            <w:tcW w:w="6094" w:type="dxa"/>
          </w:tcPr>
          <w:p w:rsidR="00DF7472" w:rsidRPr="004152AF" w:rsidRDefault="00DF7472" w:rsidP="00F64700">
            <w:pPr>
              <w:pStyle w:val="TableParagraph"/>
              <w:spacing w:before="81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AD5464">
              <w:rPr>
                <w:sz w:val="24"/>
                <w:szCs w:val="24"/>
                <w:lang w:val="ru-RU"/>
              </w:rPr>
              <w:t>Система оплаты труда</w:t>
            </w:r>
          </w:p>
        </w:tc>
        <w:tc>
          <w:tcPr>
            <w:tcW w:w="1276" w:type="dxa"/>
          </w:tcPr>
          <w:p w:rsidR="00DF7472" w:rsidRPr="004152AF" w:rsidRDefault="00C17D58" w:rsidP="003A0AE6">
            <w:pPr>
              <w:pStyle w:val="TableParagraph"/>
              <w:spacing w:before="66"/>
              <w:ind w:left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</w:t>
            </w:r>
            <w:r w:rsidR="00DF7472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20.01-21.01</w:t>
            </w:r>
          </w:p>
          <w:p w:rsidR="0062344D" w:rsidRPr="004152AF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27.01-31.01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95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20-21</w:t>
            </w:r>
          </w:p>
        </w:tc>
        <w:tc>
          <w:tcPr>
            <w:tcW w:w="6094" w:type="dxa"/>
          </w:tcPr>
          <w:p w:rsidR="00DF7472" w:rsidRPr="004152AF" w:rsidRDefault="00DF7472" w:rsidP="00577606">
            <w:pPr>
              <w:pStyle w:val="TableParagraph"/>
              <w:tabs>
                <w:tab w:val="left" w:pos="1050"/>
              </w:tabs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577606">
              <w:rPr>
                <w:color w:val="221F1F"/>
                <w:w w:val="115"/>
                <w:sz w:val="24"/>
                <w:szCs w:val="24"/>
                <w:lang w:val="ru-RU"/>
              </w:rPr>
              <w:t>Культура труда</w:t>
            </w:r>
          </w:p>
        </w:tc>
        <w:tc>
          <w:tcPr>
            <w:tcW w:w="1276" w:type="dxa"/>
          </w:tcPr>
          <w:p w:rsidR="00DF7472" w:rsidRPr="004152AF" w:rsidRDefault="00C17D58" w:rsidP="003A0AE6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</w:t>
            </w:r>
            <w:r w:rsidR="00DF7472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03.02-07.02</w:t>
            </w:r>
          </w:p>
          <w:p w:rsidR="0062344D" w:rsidRPr="004152AF" w:rsidRDefault="0062344D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10.02-14.02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55"/>
        </w:trPr>
        <w:tc>
          <w:tcPr>
            <w:tcW w:w="850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6094" w:type="dxa"/>
          </w:tcPr>
          <w:p w:rsidR="00DF7472" w:rsidRPr="00F902E1" w:rsidRDefault="00DF7472" w:rsidP="0057760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577606">
              <w:rPr>
                <w:sz w:val="24"/>
                <w:szCs w:val="24"/>
                <w:lang w:val="ru-RU"/>
              </w:rPr>
              <w:t>Профессиональная этика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F7472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17.02-21.02</w:t>
            </w:r>
          </w:p>
          <w:p w:rsidR="0062344D" w:rsidRPr="0062344D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24.02-28.02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</w:rPr>
            </w:pPr>
          </w:p>
        </w:tc>
      </w:tr>
      <w:tr w:rsidR="00DF7472" w:rsidRPr="004152AF" w:rsidTr="00D332AD">
        <w:trPr>
          <w:trHeight w:val="570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094" w:type="dxa"/>
          </w:tcPr>
          <w:p w:rsidR="00DF7472" w:rsidRPr="00F902E1" w:rsidRDefault="00DF7472" w:rsidP="00915229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Этапы профессионального становления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F902E1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02.03-06.03</w:t>
            </w:r>
          </w:p>
        </w:tc>
        <w:tc>
          <w:tcPr>
            <w:tcW w:w="1246" w:type="dxa"/>
          </w:tcPr>
          <w:p w:rsidR="00DF7472" w:rsidRPr="00F902E1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70"/>
        </w:trPr>
        <w:tc>
          <w:tcPr>
            <w:tcW w:w="850" w:type="dxa"/>
          </w:tcPr>
          <w:p w:rsidR="00DF7472" w:rsidRDefault="00DF7472" w:rsidP="004965B8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094" w:type="dxa"/>
          </w:tcPr>
          <w:p w:rsidR="00DF7472" w:rsidRPr="00F902E1" w:rsidRDefault="00DF7472" w:rsidP="00915229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Профессиональная карьера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F902E1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09.03-13.03</w:t>
            </w:r>
          </w:p>
        </w:tc>
        <w:tc>
          <w:tcPr>
            <w:tcW w:w="1246" w:type="dxa"/>
          </w:tcPr>
          <w:p w:rsidR="00DF7472" w:rsidRPr="00F902E1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55"/>
        </w:trPr>
        <w:tc>
          <w:tcPr>
            <w:tcW w:w="850" w:type="dxa"/>
          </w:tcPr>
          <w:p w:rsidR="00DF7472" w:rsidRPr="004152AF" w:rsidRDefault="00DF7472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094" w:type="dxa"/>
          </w:tcPr>
          <w:p w:rsidR="00DF7472" w:rsidRPr="004152AF" w:rsidRDefault="00DF7472" w:rsidP="00433BF0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915229">
              <w:rPr>
                <w:sz w:val="24"/>
                <w:szCs w:val="24"/>
                <w:lang w:val="ru-RU"/>
              </w:rPr>
              <w:t>Рынок труда и профессий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16.03-20.03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55"/>
        </w:trPr>
        <w:tc>
          <w:tcPr>
            <w:tcW w:w="850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094" w:type="dxa"/>
          </w:tcPr>
          <w:p w:rsidR="00DF7472" w:rsidRPr="009938A7" w:rsidRDefault="00DF7472" w:rsidP="00915229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Виды профессионального образования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585"/>
        </w:trPr>
        <w:tc>
          <w:tcPr>
            <w:tcW w:w="850" w:type="dxa"/>
          </w:tcPr>
          <w:p w:rsidR="00DF7472" w:rsidRPr="004152AF" w:rsidRDefault="00DF7472" w:rsidP="00A5247A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094" w:type="dxa"/>
          </w:tcPr>
          <w:p w:rsidR="00DF7472" w:rsidRPr="009938A7" w:rsidRDefault="00DF7472" w:rsidP="00433BF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915229">
              <w:rPr>
                <w:color w:val="221F1F"/>
                <w:w w:val="115"/>
                <w:sz w:val="24"/>
                <w:szCs w:val="24"/>
                <w:lang w:val="ru-RU"/>
              </w:rPr>
              <w:t>Трудоустройство. С чего начать?</w:t>
            </w:r>
          </w:p>
        </w:tc>
        <w:tc>
          <w:tcPr>
            <w:tcW w:w="1276" w:type="dxa"/>
          </w:tcPr>
          <w:p w:rsidR="00DF7472" w:rsidRPr="004152AF" w:rsidRDefault="00A5247A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06.04-10.04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401"/>
        </w:trPr>
        <w:tc>
          <w:tcPr>
            <w:tcW w:w="10742" w:type="dxa"/>
            <w:gridSpan w:val="5"/>
          </w:tcPr>
          <w:p w:rsidR="00DF7472" w:rsidRPr="004152AF" w:rsidRDefault="00DF7472" w:rsidP="00CC4051">
            <w:pPr>
              <w:pStyle w:val="TableParagraph"/>
              <w:spacing w:before="92" w:line="218" w:lineRule="auto"/>
              <w:ind w:left="107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CC4051">
              <w:rPr>
                <w:b/>
                <w:sz w:val="24"/>
                <w:szCs w:val="24"/>
                <w:lang w:val="ru-RU"/>
              </w:rPr>
              <w:t xml:space="preserve">Планирование профессиональной карьеры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DF7472" w:rsidRPr="004152AF" w:rsidTr="00D332AD">
        <w:trPr>
          <w:trHeight w:val="383"/>
        </w:trPr>
        <w:tc>
          <w:tcPr>
            <w:tcW w:w="850" w:type="dxa"/>
          </w:tcPr>
          <w:p w:rsidR="00DF7472" w:rsidRPr="004152AF" w:rsidRDefault="00A5247A" w:rsidP="00C94318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094" w:type="dxa"/>
          </w:tcPr>
          <w:p w:rsidR="00DF7472" w:rsidRPr="004152AF" w:rsidRDefault="00DF7472" w:rsidP="00EB4E89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 w:rsidRPr="00FA7C49">
              <w:rPr>
                <w:sz w:val="24"/>
                <w:szCs w:val="24"/>
                <w:lang w:val="ru-RU"/>
              </w:rPr>
              <w:t>Цели и задачи проекта</w:t>
            </w:r>
          </w:p>
        </w:tc>
        <w:tc>
          <w:tcPr>
            <w:tcW w:w="1276" w:type="dxa"/>
          </w:tcPr>
          <w:p w:rsidR="00DF7472" w:rsidRPr="004152AF" w:rsidRDefault="00C17D58" w:rsidP="00C17D58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</w:t>
            </w:r>
            <w:r w:rsidR="00DF7472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13.04-17.04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26"/>
        </w:trPr>
        <w:tc>
          <w:tcPr>
            <w:tcW w:w="850" w:type="dxa"/>
          </w:tcPr>
          <w:p w:rsidR="00DF7472" w:rsidRPr="00FA7C49" w:rsidRDefault="00A5247A" w:rsidP="0041612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094" w:type="dxa"/>
          </w:tcPr>
          <w:p w:rsidR="00DF7472" w:rsidRPr="004152AF" w:rsidRDefault="00DF7472" w:rsidP="00FA7C49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 w:rsidRPr="00FA7C49">
              <w:rPr>
                <w:sz w:val="24"/>
                <w:szCs w:val="24"/>
                <w:lang w:val="ru-RU"/>
              </w:rPr>
              <w:t>Ориентация в мире профессий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20.04-24.04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46"/>
        </w:trPr>
        <w:tc>
          <w:tcPr>
            <w:tcW w:w="850" w:type="dxa"/>
          </w:tcPr>
          <w:p w:rsidR="00DF7472" w:rsidRPr="004152AF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094" w:type="dxa"/>
          </w:tcPr>
          <w:p w:rsidR="00DF7472" w:rsidRPr="004152AF" w:rsidRDefault="00DF7472" w:rsidP="00FA7C49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>Обоснование выбора профессии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27.04-01.05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08"/>
        </w:trPr>
        <w:tc>
          <w:tcPr>
            <w:tcW w:w="850" w:type="dxa"/>
          </w:tcPr>
          <w:p w:rsidR="00DF7472" w:rsidRPr="004152AF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094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>Пути получения профессии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04.05-08.05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685"/>
        </w:trPr>
        <w:tc>
          <w:tcPr>
            <w:tcW w:w="850" w:type="dxa"/>
          </w:tcPr>
          <w:p w:rsidR="00DF7472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094" w:type="dxa"/>
          </w:tcPr>
          <w:p w:rsidR="00DF7472" w:rsidRPr="004152AF" w:rsidRDefault="00DF7472" w:rsidP="00FA7C49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 xml:space="preserve">Поиск работы в ситуации </w:t>
            </w:r>
            <w:r w:rsidR="00D332AD" w:rsidRPr="00FA7C49">
              <w:rPr>
                <w:color w:val="221F1F"/>
                <w:w w:val="115"/>
                <w:sz w:val="24"/>
                <w:szCs w:val="24"/>
                <w:lang w:val="ru-RU"/>
              </w:rPr>
              <w:t>не поступления</w:t>
            </w: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 xml:space="preserve"> в учебное заведение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11.05-15.05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208"/>
        </w:trPr>
        <w:tc>
          <w:tcPr>
            <w:tcW w:w="850" w:type="dxa"/>
          </w:tcPr>
          <w:p w:rsidR="00DF7472" w:rsidRDefault="00A5247A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094" w:type="dxa"/>
          </w:tcPr>
          <w:p w:rsidR="00DF7472" w:rsidRPr="004152AF" w:rsidRDefault="00DF7472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A7C49">
              <w:rPr>
                <w:color w:val="221F1F"/>
                <w:w w:val="115"/>
                <w:sz w:val="24"/>
                <w:szCs w:val="24"/>
                <w:lang w:val="ru-RU"/>
              </w:rPr>
              <w:t>Оценка и защита проекта</w:t>
            </w:r>
          </w:p>
        </w:tc>
        <w:tc>
          <w:tcPr>
            <w:tcW w:w="1276" w:type="dxa"/>
          </w:tcPr>
          <w:p w:rsidR="00DF7472" w:rsidRDefault="00DF7472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F7472" w:rsidRPr="004152AF" w:rsidRDefault="0062344D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18.05-22.05</w:t>
            </w: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DF7472" w:rsidRPr="004152AF" w:rsidTr="00D332AD">
        <w:trPr>
          <w:trHeight w:val="388"/>
        </w:trPr>
        <w:tc>
          <w:tcPr>
            <w:tcW w:w="850" w:type="dxa"/>
          </w:tcPr>
          <w:p w:rsidR="00DF7472" w:rsidRPr="004152AF" w:rsidRDefault="00DF7472" w:rsidP="003A0AE6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094" w:type="dxa"/>
          </w:tcPr>
          <w:p w:rsidR="00DF7472" w:rsidRPr="004152AF" w:rsidRDefault="00DF7472" w:rsidP="003A0AE6">
            <w:pPr>
              <w:pStyle w:val="TableParagraph"/>
              <w:spacing w:before="77"/>
              <w:jc w:val="righ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DF7472" w:rsidRPr="004152AF" w:rsidRDefault="00D332AD" w:rsidP="00D332A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="00DF7472">
              <w:rPr>
                <w:b/>
                <w:sz w:val="24"/>
                <w:szCs w:val="24"/>
                <w:lang w:val="ru-RU"/>
              </w:rPr>
              <w:t>3</w:t>
            </w:r>
            <w:r w:rsidR="00A5247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F7472" w:rsidRPr="004152AF" w:rsidRDefault="00DF7472" w:rsidP="003A0AE6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</w:tcPr>
          <w:p w:rsidR="00DF7472" w:rsidRPr="004152AF" w:rsidRDefault="00DF7472" w:rsidP="003A0AE6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74532" w:rsidRDefault="00B74532" w:rsidP="009B1C80">
      <w:pPr>
        <w:rPr>
          <w:rFonts w:ascii="Times New Roman" w:hAnsi="Times New Roman" w:cs="Times New Roman"/>
          <w:b/>
          <w:sz w:val="24"/>
          <w:szCs w:val="24"/>
        </w:rPr>
      </w:pPr>
    </w:p>
    <w:p w:rsidR="00507C20" w:rsidRDefault="009B1C80"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Зам. директора (УВР)______                                                                                                                       </w:t>
      </w:r>
    </w:p>
    <w:sectPr w:rsidR="00507C20" w:rsidSect="00F7264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2A" w:rsidRDefault="0030282A" w:rsidP="00F72641">
      <w:pPr>
        <w:spacing w:after="0" w:line="240" w:lineRule="auto"/>
      </w:pPr>
      <w:r>
        <w:separator/>
      </w:r>
    </w:p>
  </w:endnote>
  <w:endnote w:type="continuationSeparator" w:id="0">
    <w:p w:rsidR="0030282A" w:rsidRDefault="0030282A" w:rsidP="00F7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642638"/>
      <w:docPartObj>
        <w:docPartGallery w:val="Page Numbers (Bottom of Page)"/>
        <w:docPartUnique/>
      </w:docPartObj>
    </w:sdtPr>
    <w:sdtEndPr/>
    <w:sdtContent>
      <w:p w:rsidR="00F72641" w:rsidRDefault="00F726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B04">
          <w:rPr>
            <w:noProof/>
          </w:rPr>
          <w:t>2</w:t>
        </w:r>
        <w:r>
          <w:fldChar w:fldCharType="end"/>
        </w:r>
      </w:p>
    </w:sdtContent>
  </w:sdt>
  <w:p w:rsidR="00F72641" w:rsidRDefault="00F72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2A" w:rsidRDefault="0030282A" w:rsidP="00F72641">
      <w:pPr>
        <w:spacing w:after="0" w:line="240" w:lineRule="auto"/>
      </w:pPr>
      <w:r>
        <w:separator/>
      </w:r>
    </w:p>
  </w:footnote>
  <w:footnote w:type="continuationSeparator" w:id="0">
    <w:p w:rsidR="0030282A" w:rsidRDefault="0030282A" w:rsidP="00F7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1"/>
    <w:rsid w:val="0000120D"/>
    <w:rsid w:val="00020B74"/>
    <w:rsid w:val="00025223"/>
    <w:rsid w:val="00054DB4"/>
    <w:rsid w:val="00057189"/>
    <w:rsid w:val="00063760"/>
    <w:rsid w:val="000B2292"/>
    <w:rsid w:val="000D670C"/>
    <w:rsid w:val="000E3532"/>
    <w:rsid w:val="0010414C"/>
    <w:rsid w:val="0010444F"/>
    <w:rsid w:val="00151BB1"/>
    <w:rsid w:val="00163CDA"/>
    <w:rsid w:val="00167513"/>
    <w:rsid w:val="00174F5D"/>
    <w:rsid w:val="001A4B29"/>
    <w:rsid w:val="001E5842"/>
    <w:rsid w:val="001F213A"/>
    <w:rsid w:val="002044ED"/>
    <w:rsid w:val="0020458D"/>
    <w:rsid w:val="00210F5F"/>
    <w:rsid w:val="00245BC3"/>
    <w:rsid w:val="00253AA6"/>
    <w:rsid w:val="002C18E4"/>
    <w:rsid w:val="002C45C4"/>
    <w:rsid w:val="002E1916"/>
    <w:rsid w:val="002E5E33"/>
    <w:rsid w:val="0030282A"/>
    <w:rsid w:val="0030449B"/>
    <w:rsid w:val="00336BA3"/>
    <w:rsid w:val="00342C69"/>
    <w:rsid w:val="00362581"/>
    <w:rsid w:val="003703B4"/>
    <w:rsid w:val="00387769"/>
    <w:rsid w:val="003A0AE6"/>
    <w:rsid w:val="003B2A6F"/>
    <w:rsid w:val="003C238F"/>
    <w:rsid w:val="003D4AFA"/>
    <w:rsid w:val="003D77C6"/>
    <w:rsid w:val="00410EE3"/>
    <w:rsid w:val="00411E3F"/>
    <w:rsid w:val="00413098"/>
    <w:rsid w:val="00413729"/>
    <w:rsid w:val="00416124"/>
    <w:rsid w:val="00421E7B"/>
    <w:rsid w:val="00425559"/>
    <w:rsid w:val="00427790"/>
    <w:rsid w:val="00433BF0"/>
    <w:rsid w:val="004374C5"/>
    <w:rsid w:val="00471457"/>
    <w:rsid w:val="00474E8D"/>
    <w:rsid w:val="00490F47"/>
    <w:rsid w:val="004965B8"/>
    <w:rsid w:val="004A6ECB"/>
    <w:rsid w:val="004B016A"/>
    <w:rsid w:val="004C74E8"/>
    <w:rsid w:val="004D48EC"/>
    <w:rsid w:val="004D7808"/>
    <w:rsid w:val="004E7692"/>
    <w:rsid w:val="00502362"/>
    <w:rsid w:val="00507C20"/>
    <w:rsid w:val="00514EB3"/>
    <w:rsid w:val="00523EFE"/>
    <w:rsid w:val="0053575C"/>
    <w:rsid w:val="0055636F"/>
    <w:rsid w:val="00557FF8"/>
    <w:rsid w:val="0056791F"/>
    <w:rsid w:val="00577606"/>
    <w:rsid w:val="00593330"/>
    <w:rsid w:val="005E04A2"/>
    <w:rsid w:val="005F7F52"/>
    <w:rsid w:val="00602E79"/>
    <w:rsid w:val="006056AF"/>
    <w:rsid w:val="0062344D"/>
    <w:rsid w:val="00625A94"/>
    <w:rsid w:val="006277FA"/>
    <w:rsid w:val="00690E7C"/>
    <w:rsid w:val="006A674C"/>
    <w:rsid w:val="006D4DB6"/>
    <w:rsid w:val="006E15BA"/>
    <w:rsid w:val="006E1B5E"/>
    <w:rsid w:val="006F7A26"/>
    <w:rsid w:val="006F7B84"/>
    <w:rsid w:val="00722D80"/>
    <w:rsid w:val="0073761F"/>
    <w:rsid w:val="007465A9"/>
    <w:rsid w:val="00781ECD"/>
    <w:rsid w:val="0078522C"/>
    <w:rsid w:val="00797282"/>
    <w:rsid w:val="007A2137"/>
    <w:rsid w:val="007A5786"/>
    <w:rsid w:val="007B0CAE"/>
    <w:rsid w:val="007E39E7"/>
    <w:rsid w:val="007F03FF"/>
    <w:rsid w:val="00811EA9"/>
    <w:rsid w:val="00816655"/>
    <w:rsid w:val="0082243C"/>
    <w:rsid w:val="00830DE3"/>
    <w:rsid w:val="00844729"/>
    <w:rsid w:val="008770EA"/>
    <w:rsid w:val="00884881"/>
    <w:rsid w:val="0088645E"/>
    <w:rsid w:val="008872F6"/>
    <w:rsid w:val="0089209F"/>
    <w:rsid w:val="008A4A6D"/>
    <w:rsid w:val="008B017E"/>
    <w:rsid w:val="008B710F"/>
    <w:rsid w:val="008D140E"/>
    <w:rsid w:val="008E3BDB"/>
    <w:rsid w:val="008F78C3"/>
    <w:rsid w:val="0090375E"/>
    <w:rsid w:val="00915229"/>
    <w:rsid w:val="00917378"/>
    <w:rsid w:val="00967F5A"/>
    <w:rsid w:val="00980971"/>
    <w:rsid w:val="009828CE"/>
    <w:rsid w:val="009938A7"/>
    <w:rsid w:val="009A33D2"/>
    <w:rsid w:val="009A3544"/>
    <w:rsid w:val="009A53CC"/>
    <w:rsid w:val="009B1C80"/>
    <w:rsid w:val="00A054E2"/>
    <w:rsid w:val="00A30C7E"/>
    <w:rsid w:val="00A414FD"/>
    <w:rsid w:val="00A45FAF"/>
    <w:rsid w:val="00A5247A"/>
    <w:rsid w:val="00AA4093"/>
    <w:rsid w:val="00AC78E5"/>
    <w:rsid w:val="00AD0CB4"/>
    <w:rsid w:val="00AD5464"/>
    <w:rsid w:val="00B014EC"/>
    <w:rsid w:val="00B172C8"/>
    <w:rsid w:val="00B24B2D"/>
    <w:rsid w:val="00B54D36"/>
    <w:rsid w:val="00B74532"/>
    <w:rsid w:val="00B9051A"/>
    <w:rsid w:val="00BB486E"/>
    <w:rsid w:val="00BC4ED5"/>
    <w:rsid w:val="00BD11BE"/>
    <w:rsid w:val="00BF1EA1"/>
    <w:rsid w:val="00BF4E8B"/>
    <w:rsid w:val="00BF5DBE"/>
    <w:rsid w:val="00BF7E0D"/>
    <w:rsid w:val="00C17D58"/>
    <w:rsid w:val="00C33269"/>
    <w:rsid w:val="00C36CB2"/>
    <w:rsid w:val="00C44176"/>
    <w:rsid w:val="00C54B10"/>
    <w:rsid w:val="00C6399E"/>
    <w:rsid w:val="00C7130D"/>
    <w:rsid w:val="00C812B3"/>
    <w:rsid w:val="00C83D46"/>
    <w:rsid w:val="00C94318"/>
    <w:rsid w:val="00CA298F"/>
    <w:rsid w:val="00CA3098"/>
    <w:rsid w:val="00CC0AF9"/>
    <w:rsid w:val="00CC4051"/>
    <w:rsid w:val="00CD7443"/>
    <w:rsid w:val="00CE0230"/>
    <w:rsid w:val="00CE07DF"/>
    <w:rsid w:val="00CF0B04"/>
    <w:rsid w:val="00D055BE"/>
    <w:rsid w:val="00D065FC"/>
    <w:rsid w:val="00D31B6D"/>
    <w:rsid w:val="00D332AD"/>
    <w:rsid w:val="00D41EA1"/>
    <w:rsid w:val="00D45D26"/>
    <w:rsid w:val="00D63609"/>
    <w:rsid w:val="00D67771"/>
    <w:rsid w:val="00D9541D"/>
    <w:rsid w:val="00DB45D4"/>
    <w:rsid w:val="00DB4654"/>
    <w:rsid w:val="00DE2179"/>
    <w:rsid w:val="00DF7472"/>
    <w:rsid w:val="00E07A86"/>
    <w:rsid w:val="00E27051"/>
    <w:rsid w:val="00EA22DA"/>
    <w:rsid w:val="00EB2FAD"/>
    <w:rsid w:val="00EB4E89"/>
    <w:rsid w:val="00EC24C8"/>
    <w:rsid w:val="00EC3AAB"/>
    <w:rsid w:val="00EC4508"/>
    <w:rsid w:val="00ED08A3"/>
    <w:rsid w:val="00ED383E"/>
    <w:rsid w:val="00F00E66"/>
    <w:rsid w:val="00F25160"/>
    <w:rsid w:val="00F350BF"/>
    <w:rsid w:val="00F64700"/>
    <w:rsid w:val="00F72641"/>
    <w:rsid w:val="00F902E1"/>
    <w:rsid w:val="00F94E78"/>
    <w:rsid w:val="00F96123"/>
    <w:rsid w:val="00FA7C49"/>
    <w:rsid w:val="00FD6D91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41"/>
  </w:style>
  <w:style w:type="paragraph" w:styleId="a8">
    <w:name w:val="footer"/>
    <w:basedOn w:val="a"/>
    <w:link w:val="a9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41"/>
  </w:style>
  <w:style w:type="paragraph" w:styleId="aa">
    <w:name w:val="Balloon Text"/>
    <w:basedOn w:val="a"/>
    <w:link w:val="ab"/>
    <w:uiPriority w:val="99"/>
    <w:semiHidden/>
    <w:unhideWhenUsed/>
    <w:rsid w:val="0015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41"/>
  </w:style>
  <w:style w:type="paragraph" w:styleId="a8">
    <w:name w:val="footer"/>
    <w:basedOn w:val="a"/>
    <w:link w:val="a9"/>
    <w:uiPriority w:val="99"/>
    <w:unhideWhenUsed/>
    <w:rsid w:val="00F7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41"/>
  </w:style>
  <w:style w:type="paragraph" w:styleId="aa">
    <w:name w:val="Balloon Text"/>
    <w:basedOn w:val="a"/>
    <w:link w:val="ab"/>
    <w:uiPriority w:val="99"/>
    <w:semiHidden/>
    <w:unhideWhenUsed/>
    <w:rsid w:val="0015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vostr</cp:lastModifiedBy>
  <cp:revision>2</cp:revision>
  <cp:lastPrinted>2023-10-16T00:42:00Z</cp:lastPrinted>
  <dcterms:created xsi:type="dcterms:W3CDTF">2023-12-01T04:25:00Z</dcterms:created>
  <dcterms:modified xsi:type="dcterms:W3CDTF">2023-12-01T04:25:00Z</dcterms:modified>
</cp:coreProperties>
</file>