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B07936">
        <w:rPr>
          <w:rFonts w:ascii="Georgia" w:eastAsia="Times New Roman" w:hAnsi="Georgia" w:cs="Times New Roman"/>
          <w:b/>
          <w:bCs/>
          <w:i/>
          <w:color w:val="008000"/>
          <w:sz w:val="40"/>
          <w:szCs w:val="28"/>
          <w:lang w:eastAsia="ru-RU"/>
        </w:rPr>
        <w:t>Адаптация ребенка к детскому саду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Родительская теплота нужна ребенку именно в ту пору, когда он – маленький и беспомощный – всецело зависит от старших! Мать нужна ребенку как источник безопасности. На втором году жизни продолжительная разлука с матерью может оказать негативное влияние: появляются капризность, плаксивость, обидчивость. Длительный эмоциональный стресс ослабляет защитные силы организма, и ребенок начинает часто болеть.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Отрыв от дома, близких и родных, и встреча с новыми взрослыми и детьми переживаются малышом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бестравматичным</w:t>
      </w:r>
      <w:proofErr w:type="spellEnd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B05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color w:val="00B050"/>
          <w:sz w:val="28"/>
          <w:szCs w:val="28"/>
          <w:lang w:eastAsia="ru-RU"/>
        </w:rPr>
        <w:t>В детском саду ребенку нужно привыкнуть:</w:t>
      </w:r>
    </w:p>
    <w:p w:rsidR="00640DC9" w:rsidRPr="00B07936" w:rsidRDefault="00640DC9" w:rsidP="00B0793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новым взрослым людям, которые будут о нем заботиться;</w:t>
      </w:r>
    </w:p>
    <w:p w:rsidR="00640DC9" w:rsidRPr="00B07936" w:rsidRDefault="00640DC9" w:rsidP="00B0793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новой обстановке - помещениям, мебели, игрушкам;</w:t>
      </w:r>
    </w:p>
    <w:p w:rsidR="00640DC9" w:rsidRPr="00B07936" w:rsidRDefault="00640DC9" w:rsidP="00B0793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обществу своих сверстников;</w:t>
      </w:r>
    </w:p>
    <w:p w:rsidR="00640DC9" w:rsidRPr="00B07936" w:rsidRDefault="00640DC9" w:rsidP="00B0793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новой пище и условиям еды;</w:t>
      </w:r>
    </w:p>
    <w:p w:rsidR="00640DC9" w:rsidRPr="00B07936" w:rsidRDefault="00640DC9" w:rsidP="00B0793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новой обстановке для сна.</w:t>
      </w:r>
    </w:p>
    <w:p w:rsidR="00B07936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Ознакомительный период должен быть обязательно.</w:t>
      </w:r>
      <w:r w:rsidRPr="00B07936"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  <w:t> 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Малышу нужно познакомиться с воспитателями, которые в детском саду возьмут на себя заботу о нем. Лучше всего, если первый раз ребенка приведут на прогулку или в группу после приема детей. Такое посещение позволяет ребенку в спокойной обстановке познакомиться с воспитателями и со всеми новыми для него помещениями. Ребенок должен убедиться, что в детском саду безопасно и интересно.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ходе первой встречи </w:t>
      </w: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необходимо добиться того, чтобы ребенок сам захотел прийти в детский сад</w:t>
      </w:r>
      <w:r w:rsidRPr="00B07936"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  <w:t xml:space="preserve">. 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же малыш напуган и явно не хочет идти в детский сад, такие «пробные» встречи надо повторить несколько раз. Если ребенок теряется, жмется к матери, не надо настаивать, пусть он немного освоится. Лучше найти возможность побеседовать втроем (с ним и с воспитателем), рассмотреть игрушки, понаблюдать за другими детьми.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Особенно тяжело переносят дети разлуку с родителями, если их приводят к восьми часам утра и оставляют до вечера. При этом дети оказываются свидетелями слез и отрицательных эмоций других детей. </w:t>
      </w:r>
      <w:r w:rsidRPr="00B07936">
        <w:rPr>
          <w:rFonts w:ascii="Georgia" w:eastAsia="Times New Roman" w:hAnsi="Georgia" w:cs="Times New Roman"/>
          <w:sz w:val="28"/>
          <w:szCs w:val="28"/>
          <w:lang w:eastAsia="ru-RU"/>
        </w:rPr>
        <w:t>Нет нужды объяснять, как это сказывается на их настроении.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Первую неделю можно приходить в период с 9.00 до 12.00</w:t>
      </w:r>
      <w:r w:rsidRPr="00B07936"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  <w:t xml:space="preserve">, 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накормив ребенка дома завтраком. Родителям можно пройти в групповую комнату вместе с ребенком. Поддержка, уверенность в том, что мама рядом, помогает освоиться в новой обстановке, установить отношения с воспитателем, с детьми.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Если малыш в хорошем настроении, активен, легко отпускает родителей, они могут оставить его в группе одного на 2 – 3 часа уже </w:t>
      </w:r>
      <w:proofErr w:type="gramStart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</w:t>
      </w:r>
      <w:proofErr w:type="gramEnd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второго-третьего дня.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Случается, что ребенок не плачет, но и не играет, он подавлен. Такое состояние должно беспокоить не меньше, чем плач или капризы. Родителям следует на первых порах сократить время пребывания детей в группе до минимума, а домашние условия приблизить к режиму детского сада, потренировать его в самостоятельности, чтобы ребенок мог сам обслуживать себя.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Во вторую неделю можно попробовать обедать в группе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и, возможно, к концу недели – спать. Все дети могут приносить из дома игрушки, которые они берут с собой в постель во время тихого часа.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92D05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Третью неделю лучше забирать ребенка вскоре после дневного сна.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детский сад желательно поступать с уже сформированными навыками </w:t>
      </w:r>
      <w:proofErr w:type="spellStart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самообслуживания</w:t>
      </w:r>
      <w:proofErr w:type="gramStart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:д</w:t>
      </w:r>
      <w:proofErr w:type="gramEnd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должны самостоятельно ходить в туалет или пользоваться </w:t>
      </w:r>
      <w:proofErr w:type="spellStart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горшком,чистить</w:t>
      </w:r>
      <w:proofErr w:type="spellEnd"/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зубы, одеваться и раздеваться (с помощью взрослых), пользоваться столовыми приборами и салфеткой, пить из чашки и т. п. Эти навыки только на первый взгляд кажутся элементарными, а как страдают дети, которых родители не научили простым приемам самообслуживания.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Родителям следует помнить, что в детском саду все игрушки будут общими, а ребенок будет вынужден подчиняться общим требованиям.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что-либо волнует вас в связи с детским садом, никогда не обсуждайте это при ребенке, но обязательно поделитесь своими опасениями с сотрудниками детского сада. Постоянный добрый контакт с педагогами позволит родителям избежать многих просчетов в воспитании ребенка и его дальнейшем обучении. Пусть малыш почувствует, что родители выражают полное доверие и симпатию этим новым для него людям.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i/>
          <w:iCs/>
          <w:color w:val="92D050"/>
          <w:sz w:val="28"/>
          <w:szCs w:val="28"/>
          <w:lang w:eastAsia="ru-RU"/>
        </w:rPr>
        <w:t>Дома в адаптационный период</w:t>
      </w:r>
      <w:r w:rsidRPr="00B0793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нужно относиться к малышу более терпимо и внимательно. Обстановка в семье должна быть спокойной, обращение родителей с ребенком особенно ласковым.</w:t>
      </w:r>
    </w:p>
    <w:p w:rsidR="00640DC9" w:rsidRPr="00B07936" w:rsidRDefault="00640DC9" w:rsidP="00B079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себя. Малыш ложится спать спокойно, у него нет ночных кошмаров или странных страхов, он почти не мочится в постель. У него появляются друзья, с которыми он охотно играет. Если эти добрые перемены произошли, значит, все в порядке, малыш привык к детскому саду, и у него началась новая и интересная жизнь. В садике он получит много нового и полезного. </w:t>
      </w:r>
    </w:p>
    <w:p w:rsidR="00640DC9" w:rsidRPr="00B07936" w:rsidRDefault="00640DC9" w:rsidP="00640DC9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936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eastAsia="ru-RU"/>
        </w:rPr>
        <w:t>Всё об адаптации ребёнка к детскому саду</w:t>
      </w:r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Памятка воспитателю на период адаптации детей к ДОУ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Готовимся к детскому саду заранее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Первый раз в детский сад. Памятка для родителей в период адаптации к ДОУ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Как справиться со слезами ребенка при расставании с родителями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Если малыш не отпускает маму от себя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 xml:space="preserve">3 дня в детском саду, 2 недели </w:t>
        </w:r>
        <w:proofErr w:type="gramStart"/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на</w:t>
        </w:r>
        <w:proofErr w:type="gramEnd"/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 xml:space="preserve"> больничном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Возрастные особенности ребенка 2 - 3 лет.</w:t>
        </w:r>
      </w:hyperlink>
    </w:p>
    <w:p w:rsidR="00640DC9" w:rsidRPr="00B07936" w:rsidRDefault="000B1599" w:rsidP="00B0793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640DC9" w:rsidRPr="00B07936">
          <w:rPr>
            <w:rFonts w:ascii="Georgia" w:eastAsia="Times New Roman" w:hAnsi="Georgia" w:cs="Times New Roman"/>
            <w:b/>
            <w:bCs/>
            <w:color w:val="0069A9"/>
            <w:sz w:val="28"/>
            <w:szCs w:val="28"/>
            <w:u w:val="single"/>
            <w:lang w:eastAsia="ru-RU"/>
          </w:rPr>
          <w:t>Ребенок не хочет ходить в детский сад. Как ему помочь? Рекомендации для родителей</w:t>
        </w:r>
      </w:hyperlink>
    </w:p>
    <w:p w:rsidR="004F5A0C" w:rsidRDefault="00B07936"/>
    <w:sectPr w:rsidR="004F5A0C" w:rsidSect="0029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3D6"/>
    <w:multiLevelType w:val="multilevel"/>
    <w:tmpl w:val="C0A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C9"/>
    <w:rsid w:val="000B1599"/>
    <w:rsid w:val="002975FF"/>
    <w:rsid w:val="00640DC9"/>
    <w:rsid w:val="008E1104"/>
    <w:rsid w:val="009F2923"/>
    <w:rsid w:val="00B0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DC9"/>
    <w:rPr>
      <w:b/>
      <w:bCs/>
    </w:rPr>
  </w:style>
  <w:style w:type="character" w:customStyle="1" w:styleId="apple-converted-space">
    <w:name w:val="apple-converted-space"/>
    <w:basedOn w:val="a0"/>
    <w:rsid w:val="00640DC9"/>
  </w:style>
  <w:style w:type="paragraph" w:styleId="a5">
    <w:name w:val="Balloon Text"/>
    <w:basedOn w:val="a"/>
    <w:link w:val="a6"/>
    <w:uiPriority w:val="99"/>
    <w:semiHidden/>
    <w:unhideWhenUsed/>
    <w:rsid w:val="0064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adaptacija_k_detskomu_sadu/kak_spravitsja_so_slezami_rebenka_pri_rasstavanii_s_roditeljami/2-1-0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adaptacija_k_detskomu_sadu/pervyj_raz_v_detskij_sad/2-1-0-1" TargetMode="External"/><Relationship Id="rId12" Type="http://schemas.openxmlformats.org/officeDocument/2006/relationships/hyperlink" Target="http://psiholog-ds.ucoz.ru/load/adaptacija_k_detskomu_sadu/rebenok_ne_khochet_v_detskij_sad_kak_emu_pomoch/2-1-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adaptacija_k_detskomu_sadu/gotovimsja_k_detskomu_sadu_zaranee/2-1-0-36" TargetMode="External"/><Relationship Id="rId11" Type="http://schemas.openxmlformats.org/officeDocument/2006/relationships/hyperlink" Target="http://psiholog-ds.ucoz.ru/load/adaptacija_k_detskomu_sadu/vozrastnye_osobennosti_rebenka_2_3_let/2-1-0-2" TargetMode="External"/><Relationship Id="rId5" Type="http://schemas.openxmlformats.org/officeDocument/2006/relationships/hyperlink" Target="http://psiholog-ds.ucoz.ru/load/adaptacija_k_detskomu_sadu/pamjatka_vospitatelju_po_adaptacii/2-1-0-66" TargetMode="External"/><Relationship Id="rId10" Type="http://schemas.openxmlformats.org/officeDocument/2006/relationships/hyperlink" Target="http://psiholog-ds.ucoz.ru/load/adaptacija_k_detskomu_sadu/3_dnja_v_detskom_sadu_2_nedeli_na_bolnichnom/2-1-0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load/adaptacija_k_detskomu_sadu/esli_malysh_ne_otpuskaet_mamu_ot_sebja/2-1-0-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2015-01-21T20:15:00Z</dcterms:created>
  <dcterms:modified xsi:type="dcterms:W3CDTF">2015-01-22T19:04:00Z</dcterms:modified>
</cp:coreProperties>
</file>