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1"/>
        <w:tblW w:w="10963" w:type="dxa"/>
        <w:tblBorders>
          <w:top w:val="single" w:sz="6" w:space="0" w:color="050505"/>
          <w:left w:val="single" w:sz="6" w:space="0" w:color="050505"/>
          <w:bottom w:val="single" w:sz="6" w:space="0" w:color="050505"/>
          <w:right w:val="single" w:sz="6" w:space="0" w:color="050505"/>
          <w:insideH w:val="single" w:sz="6" w:space="0" w:color="050505"/>
          <w:insideV w:val="single" w:sz="6" w:space="0" w:color="050505"/>
        </w:tblBorders>
        <w:shd w:val="clear" w:color="auto" w:fill="548DD4" w:themeFill="text2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2"/>
        <w:gridCol w:w="1417"/>
        <w:gridCol w:w="1134"/>
      </w:tblGrid>
      <w:tr w:rsidR="00B84F36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F36" w:rsidRPr="006E63A5" w:rsidRDefault="00B84F36" w:rsidP="00B84F36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Демонтажные работы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F36" w:rsidRPr="006E63A5" w:rsidRDefault="00B84F36" w:rsidP="00B84F36">
            <w:pPr>
              <w:spacing w:after="0" w:line="285" w:lineRule="atLeast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F36" w:rsidRPr="006E63A5" w:rsidRDefault="00B84F36" w:rsidP="00B84F36">
            <w:pPr>
              <w:spacing w:after="0" w:line="285" w:lineRule="atLeast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цена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Демонтаж автомата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Демонтаж 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кабель-канала</w:t>
            </w:r>
            <w:proofErr w:type="gram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(короба)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Демонтаж распаячной коробки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Демонтаж электрической проводки в 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кабель-канале</w:t>
            </w:r>
            <w:proofErr w:type="gram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Демонтаж открытой электрической проводки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Демонтаж электрического счётчика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851E80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Демонтаж электрической точки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руб.</w:t>
            </w:r>
          </w:p>
        </w:tc>
      </w:tr>
      <w:tr w:rsidR="00B84F36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F36" w:rsidRPr="006E63A5" w:rsidRDefault="00B84F36" w:rsidP="00B84F36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Монтаж электропроводки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F36" w:rsidRPr="006E63A5" w:rsidRDefault="00B84F36" w:rsidP="00B84F36">
            <w:pPr>
              <w:spacing w:after="0" w:line="285" w:lineRule="atLeast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F36" w:rsidRPr="006E63A5" w:rsidRDefault="00B84F36" w:rsidP="00B84F36">
            <w:pPr>
              <w:spacing w:after="0" w:line="285" w:lineRule="atLeast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цена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кабель-канала шириной до 25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</w:t>
            </w:r>
            <w:proofErr w:type="gram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 бетонной поверхности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кабель-канала шириной до 25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</w:t>
            </w:r>
            <w:proofErr w:type="gram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 гипсолите, ГКЛ, дереве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кабель-канала шириной до 25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</w:t>
            </w:r>
            <w:proofErr w:type="gram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 кирпичной поверхности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кабель-канала шириной свыше 25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</w:t>
            </w:r>
            <w:proofErr w:type="gram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 бетонной поверхности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кабель-канала шириной свыше 25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</w:t>
            </w:r>
            <w:proofErr w:type="gram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 гипсолите, ГКЛ, дереве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70 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кабель-канала шириной свыше 25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</w:t>
            </w:r>
            <w:proofErr w:type="gram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 кирпичной поверхности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Подключение силовой линии в щите (до 25 кв. мм)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Подключение TV и телефонных линий в щите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Укладка проводки в кабель-канал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е-</w:t>
            </w:r>
            <w:proofErr w:type="gram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сечением до 2,5 мм2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сечением до 4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сечением до 10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сечением до 16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сечением до 35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сечением до 50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сечением до 95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телевизионного кабеля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телефонного кабеля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интернет кабеля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проводки открытым способом в гофр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е-</w:t>
            </w:r>
            <w:proofErr w:type="gram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сечением до 2,5 мм2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сечением до 4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сечением до 10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сечением до 16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сечением до 35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сечением до 50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сечением до 95 мм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телевизионного кабеля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телефонного кабеля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интернет кабеля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проводки открытым способом на скобах на бетоне и кирпиче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проводки открытым способом на скобах на гипсолите, ГКЛ, дереве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F61263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автомата электрического однополюсного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F61263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автомата электрического двухполюсного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Установка автомата электрического трёхполюсного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Монтаж наружного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6 модулей в бетон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6 модулей в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гипсокартон</w:t>
            </w:r>
            <w:proofErr w:type="spell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6 модулей в кирпич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12 модулей в бетон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12 модулей в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гипсокартон</w:t>
            </w:r>
            <w:proofErr w:type="spell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12 модулей в кирпич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3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18 модулей в бетон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18 модулей в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гипсокартон</w:t>
            </w:r>
            <w:proofErr w:type="spell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18 модулей в кирпич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24 модулей в бетон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24 модулей в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гипсокартон</w:t>
            </w:r>
            <w:proofErr w:type="spell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24 модулей в кирпич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36 модулей в бетон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36 модулей в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гипсокартон</w:t>
            </w:r>
            <w:proofErr w:type="spell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  <w:r w:rsidR="006A5C2B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36 модулей в кирпич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54 модулей в бетон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54 модулей в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гипсокартон</w:t>
            </w:r>
            <w:proofErr w:type="spell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6A5C2B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Врезка бокса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электроавтоматы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54 модулей в кирпич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звонка с кнопкой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6A5C2B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Коммутация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распаячной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коробки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6A5C2B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Установка наружной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распаячной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коробки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3C7D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00 </w:t>
            </w: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люстры (простой)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851E80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hAnsi="Tahoma" w:cs="Tahoma"/>
                <w:sz w:val="21"/>
                <w:szCs w:val="21"/>
              </w:rPr>
              <w:t xml:space="preserve">от 300 </w:t>
            </w:r>
            <w:proofErr w:type="gramStart"/>
            <w:r w:rsidRPr="006E63A5">
              <w:rPr>
                <w:rFonts w:ascii="Tahoma" w:hAnsi="Tahoma" w:cs="Tahoma"/>
                <w:sz w:val="21"/>
                <w:szCs w:val="21"/>
              </w:rPr>
              <w:t>р</w:t>
            </w:r>
            <w:proofErr w:type="gramEnd"/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Сборка люстры (простой)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руб.</w:t>
            </w:r>
          </w:p>
        </w:tc>
      </w:tr>
      <w:tr w:rsidR="00851E80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851E80" w:rsidRPr="006E63A5" w:rsidRDefault="00851E80" w:rsidP="001331C1">
            <w:pPr>
              <w:spacing w:after="0" w:line="240" w:lineRule="auto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 xml:space="preserve">Установка и </w:t>
            </w:r>
            <w:proofErr w:type="spellStart"/>
            <w:r w:rsidRPr="006E63A5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подкл</w:t>
            </w:r>
            <w:proofErr w:type="spellEnd"/>
            <w:r w:rsidRPr="006E63A5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 xml:space="preserve">. датчика движения или </w:t>
            </w:r>
            <w:proofErr w:type="spellStart"/>
            <w:r w:rsidRPr="006E63A5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осв</w:t>
            </w:r>
            <w:proofErr w:type="spellEnd"/>
            <w:r w:rsidRPr="006E63A5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851E80" w:rsidRPr="006E63A5" w:rsidRDefault="00851E80" w:rsidP="00133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851E80" w:rsidRPr="006E63A5" w:rsidRDefault="003C7D13" w:rsidP="00133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7</w:t>
            </w:r>
            <w:r w:rsidR="00851E80" w:rsidRPr="006E63A5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 xml:space="preserve">00 </w:t>
            </w:r>
            <w:proofErr w:type="spellStart"/>
            <w:r w:rsidR="00851E80" w:rsidRPr="006E63A5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Выборка отверстия для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подрозетника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распаячной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коробки в бетоне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Выборка отверстия для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подрозетника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распаячной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коробки в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гипсокартоне</w:t>
            </w:r>
            <w:proofErr w:type="spell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Выборка отверстия для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подрозетника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распаячной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коробки в кирпиче, гипсолите, дереве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6A5C2B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распределительной панели с 6 автоматами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6A5C2B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распределительной панели с 12 автоматами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6A5C2B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распределительной панели с 18 автоматами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6A5C2B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распределительной панели с 24 автоматами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6A5C2B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распределительной панели с 36 автоматами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6A5C2B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распределительной панели с 54 автоматами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6A5C2B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Монтаж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подрозетника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(коробки установочной)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6A5C2B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Установка разветвителя 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телефонного</w:t>
            </w:r>
            <w:proofErr w:type="gram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телевизионного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автоматического реле переключения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и коммутация наружной розетки электрической, компьютерной, TV, ТФ или выключателя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Монтаж и коммутация внутренней розетки электрической, компьютерной, TV, ТФ или выключателя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 руб.</w:t>
            </w:r>
          </w:p>
        </w:tc>
      </w:tr>
      <w:tr w:rsidR="001D6F48" w:rsidRPr="006E63A5" w:rsidTr="001D6F48">
        <w:trPr>
          <w:trHeight w:val="33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внутреннего мебельного светильника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настенного светильник (бра)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Установка и подключение потолочного светильника типа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Армстронг</w:t>
            </w:r>
            <w:proofErr w:type="spell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точечного галогенового светильника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лампового стабилизатора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6A5C2B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электрического однофазного счётчика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электрического трёхфазного счётчика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Замена старой электрической точки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трансформатора для галогеновых светильников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Установка УЗО </w:t>
            </w:r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двухполюсного</w:t>
            </w:r>
            <w:proofErr w:type="gram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Установка УЗО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четырёхполюсного</w:t>
            </w:r>
            <w:proofErr w:type="spell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F61263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лампы дневного света с балластом (пара)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F61263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прожектора (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металлогалоген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F71AB2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71AB2" w:rsidRPr="006E63A5" w:rsidRDefault="00F71AB2" w:rsidP="00F71AB2">
            <w:pPr>
              <w:spacing w:after="0" w:line="285" w:lineRule="atLeast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Подготовительные работы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71AB2" w:rsidRPr="006E63A5" w:rsidRDefault="00F71AB2" w:rsidP="00F71AB2">
            <w:pPr>
              <w:spacing w:after="0" w:line="285" w:lineRule="atLeast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71AB2" w:rsidRPr="006E63A5" w:rsidRDefault="00F71AB2" w:rsidP="00F71AB2">
            <w:pPr>
              <w:spacing w:after="0" w:line="285" w:lineRule="atLeast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цена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Сверление отверстий под установку точечного светильника в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гипсокартоне</w:t>
            </w:r>
            <w:proofErr w:type="spellEnd"/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Сверление отверстий под установку точечного светильника в реечном потолке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Сверление сквозное в бетонной стене толщиной до 25 см.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Сверление сквозное в кирпичной стене толщиной до 25 см.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Сверление сквозное в мягких стенах толщиной до 25 см.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3C7D1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Сверление под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подрозетник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(стаканчик)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71AB2" w:rsidRPr="006E63A5" w:rsidRDefault="00F61263" w:rsidP="00F71AB2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руб.</w:t>
            </w:r>
          </w:p>
        </w:tc>
      </w:tr>
      <w:tr w:rsidR="00F71AB2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F71AB2" w:rsidP="001D6F48">
            <w:pPr>
              <w:spacing w:after="0" w:line="285" w:lineRule="atLeast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Подключение бытовой техники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F71AB2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F71AB2" w:rsidP="00F71AB2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71AB2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F71AB2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hAnsi="Tahoma" w:cs="Tahoma"/>
                <w:sz w:val="21"/>
                <w:szCs w:val="21"/>
              </w:rPr>
              <w:t>Подключение посудомоечной машины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F71AB2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F71AB2" w:rsidP="00F71AB2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hAnsi="Tahoma" w:cs="Tahoma"/>
                <w:sz w:val="21"/>
                <w:szCs w:val="21"/>
              </w:rPr>
              <w:t>400 руб.</w:t>
            </w:r>
          </w:p>
        </w:tc>
      </w:tr>
      <w:tr w:rsidR="00F71AB2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F71AB2" w:rsidP="00F71AB2">
            <w:pPr>
              <w:spacing w:after="0" w:line="285" w:lineRule="atLeast"/>
              <w:rPr>
                <w:rFonts w:ascii="Tahoma" w:hAnsi="Tahoma" w:cs="Tahoma"/>
                <w:sz w:val="21"/>
                <w:szCs w:val="21"/>
              </w:rPr>
            </w:pPr>
            <w:r w:rsidRPr="006E63A5">
              <w:rPr>
                <w:rFonts w:ascii="Tahoma" w:hAnsi="Tahoma" w:cs="Tahoma"/>
                <w:sz w:val="21"/>
                <w:szCs w:val="21"/>
              </w:rPr>
              <w:t xml:space="preserve">Подключение водонагревателя проточного 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F71AB2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F71AB2" w:rsidP="00F71AB2">
            <w:pPr>
              <w:spacing w:after="0" w:line="28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E63A5">
              <w:rPr>
                <w:rFonts w:ascii="Tahoma" w:hAnsi="Tahoma" w:cs="Tahoma"/>
                <w:sz w:val="21"/>
                <w:szCs w:val="21"/>
              </w:rPr>
              <w:t>450 руб.</w:t>
            </w:r>
          </w:p>
        </w:tc>
      </w:tr>
      <w:tr w:rsidR="00F71AB2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F71AB2" w:rsidP="00F71AB2">
            <w:pPr>
              <w:spacing w:line="240" w:lineRule="auto"/>
              <w:rPr>
                <w:rFonts w:ascii="Tahoma" w:hAnsi="Tahoma" w:cs="Tahoma"/>
                <w:sz w:val="21"/>
                <w:szCs w:val="21"/>
              </w:rPr>
            </w:pPr>
            <w:r w:rsidRPr="006E63A5">
              <w:rPr>
                <w:rFonts w:ascii="Tahoma" w:hAnsi="Tahoma" w:cs="Tahoma"/>
                <w:sz w:val="21"/>
                <w:szCs w:val="21"/>
              </w:rPr>
              <w:t xml:space="preserve">Подключение водонагревателя накопительного 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F71AB2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F71AB2" w:rsidP="00F71AB2">
            <w:pPr>
              <w:spacing w:after="0" w:line="28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E63A5">
              <w:rPr>
                <w:rFonts w:ascii="Tahoma" w:hAnsi="Tahoma" w:cs="Tahoma"/>
                <w:sz w:val="21"/>
                <w:szCs w:val="21"/>
              </w:rPr>
              <w:t>550 руб.</w:t>
            </w:r>
          </w:p>
        </w:tc>
      </w:tr>
      <w:tr w:rsidR="00F71AB2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F71AB2" w:rsidP="00F71AB2">
            <w:pPr>
              <w:spacing w:after="0" w:line="285" w:lineRule="atLeast"/>
              <w:rPr>
                <w:rFonts w:ascii="Tahoma" w:hAnsi="Tahoma" w:cs="Tahoma"/>
                <w:sz w:val="21"/>
                <w:szCs w:val="21"/>
              </w:rPr>
            </w:pPr>
            <w:r w:rsidRPr="006E63A5">
              <w:rPr>
                <w:rFonts w:ascii="Tahoma" w:hAnsi="Tahoma" w:cs="Tahoma"/>
                <w:sz w:val="21"/>
                <w:szCs w:val="21"/>
              </w:rPr>
              <w:t xml:space="preserve">Подключение стиральной машины шт. 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F71AB2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F71AB2" w:rsidP="00F71AB2">
            <w:pPr>
              <w:spacing w:after="0" w:line="285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E63A5">
              <w:rPr>
                <w:rFonts w:ascii="Tahoma" w:hAnsi="Tahoma" w:cs="Tahoma"/>
                <w:sz w:val="21"/>
                <w:szCs w:val="21"/>
              </w:rPr>
              <w:t>600 руб.</w:t>
            </w:r>
          </w:p>
        </w:tc>
      </w:tr>
      <w:tr w:rsidR="00851E80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851E80" w:rsidRPr="006E63A5" w:rsidRDefault="00851E80" w:rsidP="001331C1">
            <w:pPr>
              <w:spacing w:after="0" w:line="240" w:lineRule="auto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Установка электрической сушилки для рук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851E80" w:rsidRPr="006E63A5" w:rsidRDefault="00851E80" w:rsidP="00133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851E80" w:rsidRPr="006E63A5" w:rsidRDefault="00851E80" w:rsidP="00133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400</w:t>
            </w:r>
            <w:r w:rsidR="006E63A5" w:rsidRPr="006E63A5">
              <w:rPr>
                <w:rFonts w:ascii="Tahoma" w:hAnsi="Tahoma" w:cs="Tahoma"/>
                <w:sz w:val="21"/>
                <w:szCs w:val="21"/>
              </w:rPr>
              <w:t xml:space="preserve"> руб.</w:t>
            </w:r>
          </w:p>
        </w:tc>
      </w:tr>
      <w:tr w:rsidR="00851E80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851E80" w:rsidRPr="006E63A5" w:rsidRDefault="00851E80" w:rsidP="001331C1">
            <w:pPr>
              <w:spacing w:after="0" w:line="240" w:lineRule="auto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Установка вентилятора в вытяжке  с подключением 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851E80" w:rsidRPr="006E63A5" w:rsidRDefault="006E63A5" w:rsidP="00133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851E80" w:rsidRPr="006E63A5" w:rsidRDefault="00851E80" w:rsidP="00133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500</w:t>
            </w:r>
            <w:r w:rsidR="006E63A5" w:rsidRPr="006E63A5">
              <w:rPr>
                <w:rFonts w:ascii="Tahoma" w:hAnsi="Tahoma" w:cs="Tahoma"/>
                <w:sz w:val="21"/>
                <w:szCs w:val="21"/>
              </w:rPr>
              <w:t xml:space="preserve"> руб.</w:t>
            </w:r>
          </w:p>
        </w:tc>
      </w:tr>
      <w:tr w:rsidR="00851E80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851E80" w:rsidRPr="006E63A5" w:rsidRDefault="00851E80" w:rsidP="001331C1">
            <w:pPr>
              <w:spacing w:after="0" w:line="240" w:lineRule="auto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Вытяжки кухонной монтаж с подключением 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851E80" w:rsidRPr="006E63A5" w:rsidRDefault="006E63A5" w:rsidP="00133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851E80" w:rsidRPr="006E63A5" w:rsidRDefault="00851E80" w:rsidP="00133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750</w:t>
            </w:r>
            <w:r w:rsidR="006E63A5" w:rsidRPr="006E63A5">
              <w:rPr>
                <w:rFonts w:ascii="Tahoma" w:hAnsi="Tahoma" w:cs="Tahoma"/>
                <w:sz w:val="21"/>
                <w:szCs w:val="21"/>
              </w:rPr>
              <w:t xml:space="preserve"> руб.</w:t>
            </w:r>
          </w:p>
        </w:tc>
      </w:tr>
      <w:tr w:rsidR="00851E80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851E80" w:rsidRPr="006E63A5" w:rsidRDefault="00851E80" w:rsidP="001331C1">
            <w:pPr>
              <w:spacing w:after="0" w:line="240" w:lineRule="auto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Ванны-джакузи, душевой кабины подключение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851E80" w:rsidRPr="006E63A5" w:rsidRDefault="006E63A5" w:rsidP="00133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851E80" w:rsidRPr="006E63A5" w:rsidRDefault="00851E80" w:rsidP="00133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700</w:t>
            </w:r>
            <w:r w:rsidR="006E63A5" w:rsidRPr="006E63A5">
              <w:rPr>
                <w:rFonts w:ascii="Tahoma" w:hAnsi="Tahoma" w:cs="Tahoma"/>
                <w:sz w:val="21"/>
                <w:szCs w:val="21"/>
              </w:rPr>
              <w:t xml:space="preserve"> руб.</w:t>
            </w:r>
          </w:p>
        </w:tc>
      </w:tr>
      <w:tr w:rsidR="00F71AB2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F71AB2" w:rsidP="00F71AB2">
            <w:pPr>
              <w:spacing w:line="240" w:lineRule="auto"/>
              <w:rPr>
                <w:rFonts w:ascii="Tahoma" w:hAnsi="Tahoma" w:cs="Tahoma"/>
                <w:sz w:val="21"/>
                <w:szCs w:val="21"/>
              </w:rPr>
            </w:pPr>
            <w:r w:rsidRPr="006E63A5">
              <w:rPr>
                <w:rFonts w:ascii="Tahoma" w:hAnsi="Tahoma" w:cs="Tahoma"/>
                <w:sz w:val="21"/>
                <w:szCs w:val="21"/>
              </w:rPr>
              <w:t xml:space="preserve">Подключение </w:t>
            </w:r>
            <w:proofErr w:type="spellStart"/>
            <w:r w:rsidRPr="006E63A5">
              <w:rPr>
                <w:rFonts w:ascii="Tahoma" w:hAnsi="Tahoma" w:cs="Tahoma"/>
                <w:sz w:val="21"/>
                <w:szCs w:val="21"/>
              </w:rPr>
              <w:t>эл</w:t>
            </w:r>
            <w:proofErr w:type="gramStart"/>
            <w:r w:rsidRPr="006E63A5">
              <w:rPr>
                <w:rFonts w:ascii="Tahoma" w:hAnsi="Tahoma" w:cs="Tahoma"/>
                <w:sz w:val="21"/>
                <w:szCs w:val="21"/>
              </w:rPr>
              <w:t>.п</w:t>
            </w:r>
            <w:proofErr w:type="gramEnd"/>
            <w:r w:rsidRPr="006E63A5">
              <w:rPr>
                <w:rFonts w:ascii="Tahoma" w:hAnsi="Tahoma" w:cs="Tahoma"/>
                <w:sz w:val="21"/>
                <w:szCs w:val="21"/>
              </w:rPr>
              <w:t>литы</w:t>
            </w:r>
            <w:proofErr w:type="spellEnd"/>
            <w:r w:rsidRPr="006E63A5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F71AB2" w:rsidP="00F71AB2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F71AB2" w:rsidRPr="006E63A5" w:rsidRDefault="003C7D13" w:rsidP="00F71AB2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  <w:bookmarkStart w:id="0" w:name="_GoBack"/>
            <w:bookmarkEnd w:id="0"/>
            <w:r w:rsidR="00F71AB2" w:rsidRPr="006E63A5">
              <w:rPr>
                <w:rFonts w:ascii="Tahoma" w:hAnsi="Tahoma" w:cs="Tahoma"/>
                <w:sz w:val="21"/>
                <w:szCs w:val="21"/>
              </w:rPr>
              <w:t>00 руб.</w:t>
            </w:r>
          </w:p>
        </w:tc>
      </w:tr>
      <w:tr w:rsidR="00B84F36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F36" w:rsidRPr="006E63A5" w:rsidRDefault="00B84F36" w:rsidP="00B84F36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Дополнительные работы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F36" w:rsidRPr="006E63A5" w:rsidRDefault="00B84F36" w:rsidP="00B84F36">
            <w:pPr>
              <w:spacing w:after="0" w:line="285" w:lineRule="atLeast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B84F36" w:rsidRPr="006E63A5" w:rsidRDefault="00B84F36" w:rsidP="00B84F36">
            <w:pPr>
              <w:spacing w:after="0" w:line="285" w:lineRule="atLeast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цена</w:t>
            </w:r>
          </w:p>
        </w:tc>
      </w:tr>
      <w:tr w:rsidR="00851E80" w:rsidRPr="006E63A5" w:rsidTr="00357B59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51E80" w:rsidRPr="006E63A5" w:rsidRDefault="00851E80" w:rsidP="006E63A5">
            <w:pPr>
              <w:spacing w:before="15" w:after="15" w:line="240" w:lineRule="auto"/>
              <w:rPr>
                <w:rFonts w:ascii="Tahoma" w:eastAsia="Times New Roman" w:hAnsi="Tahoma" w:cs="Tahoma"/>
                <w:color w:val="303E46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color w:val="303E46"/>
                <w:sz w:val="21"/>
                <w:szCs w:val="21"/>
                <w:lang w:eastAsia="ru-RU"/>
              </w:rPr>
              <w:t xml:space="preserve">Разделение цепей </w:t>
            </w:r>
            <w:proofErr w:type="spellStart"/>
            <w:r w:rsidRPr="006E63A5">
              <w:rPr>
                <w:rFonts w:ascii="Tahoma" w:eastAsia="Times New Roman" w:hAnsi="Tahoma" w:cs="Tahoma"/>
                <w:color w:val="303E46"/>
                <w:sz w:val="21"/>
                <w:szCs w:val="21"/>
                <w:lang w:eastAsia="ru-RU"/>
              </w:rPr>
              <w:t>энергоучета</w:t>
            </w:r>
            <w:proofErr w:type="spellEnd"/>
            <w:r w:rsidRPr="006E63A5">
              <w:rPr>
                <w:rFonts w:ascii="Tahoma" w:eastAsia="Times New Roman" w:hAnsi="Tahoma" w:cs="Tahoma"/>
                <w:color w:val="303E46"/>
                <w:sz w:val="21"/>
                <w:szCs w:val="21"/>
                <w:lang w:eastAsia="ru-RU"/>
              </w:rPr>
              <w:t xml:space="preserve"> в коммунальных квартирах</w:t>
            </w:r>
            <w:r w:rsidR="006E63A5" w:rsidRPr="006E63A5">
              <w:rPr>
                <w:rFonts w:ascii="Tahoma" w:eastAsia="Times New Roman" w:hAnsi="Tahoma" w:cs="Tahoma"/>
                <w:color w:val="303E46"/>
                <w:sz w:val="21"/>
                <w:szCs w:val="21"/>
                <w:lang w:eastAsia="ru-RU"/>
              </w:rPr>
              <w:t xml:space="preserve">.  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51E80" w:rsidRPr="006E63A5" w:rsidRDefault="006E63A5" w:rsidP="006E63A5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color w:val="303E4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03E46"/>
                <w:sz w:val="21"/>
                <w:szCs w:val="21"/>
                <w:lang w:eastAsia="ru-RU"/>
              </w:rPr>
              <w:t>Выезд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51E80" w:rsidRPr="006E63A5" w:rsidRDefault="006E63A5" w:rsidP="001331C1">
            <w:pPr>
              <w:spacing w:before="15" w:after="15" w:line="240" w:lineRule="auto"/>
              <w:rPr>
                <w:rFonts w:ascii="Tahoma" w:eastAsia="Times New Roman" w:hAnsi="Tahoma" w:cs="Tahoma"/>
                <w:color w:val="303E46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color w:val="303E46"/>
                <w:sz w:val="21"/>
                <w:szCs w:val="21"/>
                <w:lang w:eastAsia="ru-RU"/>
              </w:rPr>
              <w:t xml:space="preserve">4000 </w:t>
            </w:r>
            <w:proofErr w:type="spellStart"/>
            <w:r w:rsidRPr="006E63A5">
              <w:rPr>
                <w:rFonts w:ascii="Tahoma" w:eastAsia="Times New Roman" w:hAnsi="Tahoma" w:cs="Tahoma"/>
                <w:color w:val="303E46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Коэффициент на работы свыше 3 метров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1,5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Поиск и устранение неполадок в электросети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руб.</w:t>
            </w:r>
          </w:p>
        </w:tc>
      </w:tr>
      <w:tr w:rsidR="001D6F48" w:rsidRPr="006E63A5" w:rsidTr="001D6F48">
        <w:trPr>
          <w:trHeight w:val="300"/>
        </w:trPr>
        <w:tc>
          <w:tcPr>
            <w:tcW w:w="8412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Услуга по покупке материала, </w:t>
            </w:r>
            <w:proofErr w:type="spellStart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зап.</w:t>
            </w:r>
            <w:proofErr w:type="spellEnd"/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частей и прочее</w:t>
            </w:r>
          </w:p>
        </w:tc>
        <w:tc>
          <w:tcPr>
            <w:tcW w:w="1417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61263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F61263" w:rsidRPr="006E63A5" w:rsidRDefault="00F71AB2" w:rsidP="001D6F48">
            <w:pPr>
              <w:spacing w:after="0" w:line="285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</w:t>
            </w:r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F61263" w:rsidRPr="006E63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</w:tbl>
    <w:p w:rsidR="007F7E48" w:rsidRDefault="007F7E48" w:rsidP="00F61263">
      <w:pPr>
        <w:rPr>
          <w:rFonts w:ascii="Tahoma" w:hAnsi="Tahoma" w:cs="Tahoma"/>
          <w:lang w:val="en-US"/>
        </w:rPr>
      </w:pPr>
    </w:p>
    <w:p w:rsidR="001D6F48" w:rsidRPr="001D6F48" w:rsidRDefault="001D6F48" w:rsidP="001D6F48">
      <w:pPr>
        <w:rPr>
          <w:b/>
        </w:rPr>
      </w:pPr>
      <w:r w:rsidRPr="001D6F48">
        <w:rPr>
          <w:rFonts w:ascii="Verdana" w:hAnsi="Verdana"/>
          <w:b/>
          <w:bCs/>
          <w:sz w:val="27"/>
          <w:szCs w:val="27"/>
          <w:shd w:val="clear" w:color="auto" w:fill="FFFFCC"/>
        </w:rPr>
        <w:lastRenderedPageBreak/>
        <w:t xml:space="preserve">В </w:t>
      </w:r>
      <w:proofErr w:type="spellStart"/>
      <w:r w:rsidRPr="001D6F48">
        <w:rPr>
          <w:rFonts w:ascii="Verdana" w:hAnsi="Verdana"/>
          <w:b/>
          <w:bCs/>
          <w:sz w:val="27"/>
          <w:szCs w:val="27"/>
          <w:shd w:val="clear" w:color="auto" w:fill="FFFFCC"/>
        </w:rPr>
        <w:t>случа</w:t>
      </w:r>
      <w:proofErr w:type="spellEnd"/>
      <w:proofErr w:type="gramStart"/>
      <w:r w:rsidRPr="001D6F48">
        <w:rPr>
          <w:rFonts w:ascii="Verdana" w:hAnsi="Verdana"/>
          <w:b/>
          <w:bCs/>
          <w:sz w:val="27"/>
          <w:szCs w:val="27"/>
          <w:shd w:val="clear" w:color="auto" w:fill="FFFFCC"/>
          <w:lang w:val="en-US"/>
        </w:rPr>
        <w:t>e</w:t>
      </w:r>
      <w:proofErr w:type="gramEnd"/>
      <w:r w:rsidRPr="001D6F48">
        <w:rPr>
          <w:rFonts w:ascii="Verdana" w:hAnsi="Verdana"/>
          <w:b/>
          <w:bCs/>
          <w:sz w:val="27"/>
          <w:szCs w:val="27"/>
          <w:shd w:val="clear" w:color="auto" w:fill="FFFFCC"/>
        </w:rPr>
        <w:t xml:space="preserve"> выполнения работ при температуре ниже 20 градусов </w:t>
      </w:r>
      <w:proofErr w:type="spellStart"/>
      <w:r w:rsidRPr="001D6F48">
        <w:rPr>
          <w:rFonts w:ascii="Verdana" w:hAnsi="Verdana"/>
          <w:b/>
          <w:bCs/>
          <w:sz w:val="27"/>
          <w:szCs w:val="27"/>
          <w:shd w:val="clear" w:color="auto" w:fill="FFFFCC"/>
        </w:rPr>
        <w:t>цельсия</w:t>
      </w:r>
      <w:proofErr w:type="spellEnd"/>
      <w:r w:rsidRPr="001D6F48">
        <w:rPr>
          <w:rFonts w:ascii="Verdana" w:hAnsi="Verdana"/>
          <w:b/>
          <w:bCs/>
          <w:sz w:val="27"/>
          <w:szCs w:val="27"/>
          <w:shd w:val="clear" w:color="auto" w:fill="FFFFCC"/>
        </w:rPr>
        <w:t xml:space="preserve">, а так же при высоте помещения свыше 3х метров, цены оговариваются отдельно исходя из дополнительной сложности. </w:t>
      </w:r>
    </w:p>
    <w:p w:rsidR="001D6F48" w:rsidRPr="001D6F48" w:rsidRDefault="001D6F48" w:rsidP="00F61263">
      <w:pPr>
        <w:rPr>
          <w:rFonts w:ascii="Tahoma" w:hAnsi="Tahoma" w:cs="Tahoma"/>
        </w:rPr>
      </w:pPr>
    </w:p>
    <w:sectPr w:rsidR="001D6F48" w:rsidRPr="001D6F48" w:rsidSect="001D6F48">
      <w:headerReference w:type="default" r:id="rId7"/>
      <w:pgSz w:w="11906" w:h="16838"/>
      <w:pgMar w:top="709" w:right="566" w:bottom="568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82" w:rsidRDefault="008E4782" w:rsidP="001D6F48">
      <w:pPr>
        <w:spacing w:after="0" w:line="240" w:lineRule="auto"/>
      </w:pPr>
      <w:r>
        <w:separator/>
      </w:r>
    </w:p>
  </w:endnote>
  <w:endnote w:type="continuationSeparator" w:id="0">
    <w:p w:rsidR="008E4782" w:rsidRDefault="008E4782" w:rsidP="001D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akobXTT">
    <w:altName w:val="Times New Roman"/>
    <w:charset w:val="CC"/>
    <w:family w:val="auto"/>
    <w:pitch w:val="variable"/>
    <w:sig w:usb0="00000001" w:usb1="00000000" w:usb2="00000000" w:usb3="00000000" w:csb0="00000097" w:csb1="00000000"/>
  </w:font>
  <w:font w:name="JakobTT">
    <w:altName w:val="Times New Roman"/>
    <w:charset w:val="CC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82" w:rsidRDefault="008E4782" w:rsidP="001D6F48">
      <w:pPr>
        <w:spacing w:after="0" w:line="240" w:lineRule="auto"/>
      </w:pPr>
      <w:r>
        <w:separator/>
      </w:r>
    </w:p>
  </w:footnote>
  <w:footnote w:type="continuationSeparator" w:id="0">
    <w:p w:rsidR="008E4782" w:rsidRDefault="008E4782" w:rsidP="001D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48" w:rsidRDefault="001D6F48">
    <w:pPr>
      <w:pStyle w:val="a4"/>
    </w:pPr>
  </w:p>
  <w:p w:rsidR="001D6F48" w:rsidRPr="001D6F48" w:rsidRDefault="001D6F48" w:rsidP="001D6F48">
    <w:pPr>
      <w:pStyle w:val="a4"/>
      <w:jc w:val="center"/>
      <w:rPr>
        <w:sz w:val="36"/>
        <w:szCs w:val="36"/>
      </w:rPr>
    </w:pPr>
    <w:r w:rsidRPr="001D6F48">
      <w:rPr>
        <w:sz w:val="36"/>
        <w:szCs w:val="36"/>
      </w:rPr>
      <w:t xml:space="preserve">Прайс-лист на электромонтажные  работы </w:t>
    </w:r>
    <w:proofErr w:type="spellStart"/>
    <w:r w:rsidRPr="001D6F48">
      <w:rPr>
        <w:rFonts w:ascii="JakobXTT" w:hAnsi="JakobXTT"/>
        <w:sz w:val="36"/>
        <w:szCs w:val="36"/>
        <w:lang w:val="en-US"/>
      </w:rPr>
      <w:t>MAS</w:t>
    </w:r>
    <w:r w:rsidRPr="001D6F48">
      <w:rPr>
        <w:rFonts w:ascii="JakobTT" w:hAnsi="JakobTT"/>
        <w:sz w:val="36"/>
        <w:szCs w:val="36"/>
        <w:lang w:val="en-US"/>
      </w:rPr>
      <w:t>electro</w:t>
    </w:r>
    <w:proofErr w:type="spellEnd"/>
  </w:p>
  <w:p w:rsidR="001D6F48" w:rsidRPr="00F71AB2" w:rsidRDefault="001D6F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63"/>
    <w:rsid w:val="000C579F"/>
    <w:rsid w:val="001D6F48"/>
    <w:rsid w:val="002B5CFE"/>
    <w:rsid w:val="003C7D13"/>
    <w:rsid w:val="00461B0A"/>
    <w:rsid w:val="004F5748"/>
    <w:rsid w:val="006A5C2B"/>
    <w:rsid w:val="006E63A5"/>
    <w:rsid w:val="007F7E48"/>
    <w:rsid w:val="00851E80"/>
    <w:rsid w:val="008E4782"/>
    <w:rsid w:val="00B84F36"/>
    <w:rsid w:val="00D94706"/>
    <w:rsid w:val="00F61263"/>
    <w:rsid w:val="00F7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F48"/>
  </w:style>
  <w:style w:type="paragraph" w:styleId="a6">
    <w:name w:val="footer"/>
    <w:basedOn w:val="a"/>
    <w:link w:val="a7"/>
    <w:uiPriority w:val="99"/>
    <w:unhideWhenUsed/>
    <w:rsid w:val="001D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F48"/>
  </w:style>
  <w:style w:type="paragraph" w:styleId="a6">
    <w:name w:val="footer"/>
    <w:basedOn w:val="a"/>
    <w:link w:val="a7"/>
    <w:uiPriority w:val="99"/>
    <w:unhideWhenUsed/>
    <w:rsid w:val="001D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Пенкины</dc:creator>
  <cp:lastModifiedBy>Семья</cp:lastModifiedBy>
  <cp:revision>2</cp:revision>
  <dcterms:created xsi:type="dcterms:W3CDTF">2015-01-13T15:02:00Z</dcterms:created>
  <dcterms:modified xsi:type="dcterms:W3CDTF">2015-01-13T15:02:00Z</dcterms:modified>
</cp:coreProperties>
</file>