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96" w:rsidRDefault="00605296" w:rsidP="005B3C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62700" cy="1704975"/>
            <wp:effectExtent l="19050" t="0" r="0" b="0"/>
            <wp:docPr id="1" name="Рисунок 1" descr="E:\Documents and Settings\Администратор\Рабочий стол\НА САЙТ ШКОЛЫ\Локальные акты\тит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99" w:rsidRDefault="00CB3B16" w:rsidP="005B3C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АТТЕСТАЦИОННОЙ КОМИССИИ</w:t>
      </w:r>
      <w:r w:rsidR="005B3C99" w:rsidRPr="009B569D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</w:p>
    <w:p w:rsidR="00CF363B" w:rsidRDefault="00CF363B" w:rsidP="005B3C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</w:t>
      </w:r>
    </w:p>
    <w:p w:rsidR="005B3C99" w:rsidRDefault="005B3C99" w:rsidP="00CF363B">
      <w:pPr>
        <w:pStyle w:val="a3"/>
        <w:jc w:val="both"/>
      </w:pPr>
      <w:r>
        <w:t xml:space="preserve"> </w:t>
      </w:r>
      <w:r w:rsidR="00CF363B">
        <w:t xml:space="preserve">  </w:t>
      </w:r>
      <w:r w:rsidR="009448F0">
        <w:t>Настоящее Положение составлено в соответствии с</w:t>
      </w:r>
      <w:r w:rsidR="0075691F">
        <w:t xml:space="preserve"> </w:t>
      </w:r>
      <w:r w:rsidR="00593FB1">
        <w:t xml:space="preserve"> Федеральным законом от 29.12.2012 №273-ФЗ «Об образовании в Российской Федерации»,</w:t>
      </w:r>
      <w:r w:rsidR="003A4ECE">
        <w:t xml:space="preserve"> (</w:t>
      </w:r>
      <w:r w:rsidR="003A4ECE" w:rsidRPr="00797583">
        <w:rPr>
          <w:rStyle w:val="FontStyle14"/>
        </w:rPr>
        <w:t>п. 2 ст.49 №273-ФЗ</w:t>
      </w:r>
      <w:r w:rsidR="003A4ECE">
        <w:rPr>
          <w:rStyle w:val="FontStyle14"/>
        </w:rPr>
        <w:t>)</w:t>
      </w:r>
      <w:r w:rsidR="00593FB1">
        <w:t xml:space="preserve"> Трудовым кодексом Российской Федерации, письмом Министерства образова</w:t>
      </w:r>
      <w:r w:rsidR="003A4ECE">
        <w:t>ния и на</w:t>
      </w:r>
      <w:r w:rsidR="00593FB1">
        <w:t>уки Российской Федерации от 15.08.2011 №03-515/59 «Разъяснения по применению порядка аттестации педагогических работников государственных и муниципальных образовательных учреждений»,</w:t>
      </w:r>
      <w:r>
        <w:t xml:space="preserve"> приказом Министерства образования и науки Российской Федерации от 07.04.2014 г. №276, </w:t>
      </w:r>
    </w:p>
    <w:p w:rsidR="005B3C99" w:rsidRPr="009B569D" w:rsidRDefault="005B3C99" w:rsidP="005B3C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569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B3C99" w:rsidRPr="009B569D" w:rsidRDefault="005B3C99" w:rsidP="005B3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CF363B">
        <w:rPr>
          <w:rFonts w:ascii="Times New Roman" w:hAnsi="Times New Roman" w:cs="Times New Roman"/>
          <w:sz w:val="24"/>
          <w:szCs w:val="24"/>
        </w:rPr>
        <w:t>Положение о</w:t>
      </w:r>
      <w:r w:rsidRPr="009B569D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CF363B">
        <w:rPr>
          <w:rFonts w:ascii="Times New Roman" w:hAnsi="Times New Roman" w:cs="Times New Roman"/>
          <w:sz w:val="24"/>
          <w:szCs w:val="24"/>
        </w:rPr>
        <w:t>и</w:t>
      </w:r>
      <w:r w:rsidRPr="009B569D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</w:t>
      </w:r>
      <w:r w:rsidR="00CF363B">
        <w:rPr>
          <w:rFonts w:ascii="Times New Roman" w:hAnsi="Times New Roman" w:cs="Times New Roman"/>
          <w:sz w:val="24"/>
          <w:szCs w:val="24"/>
        </w:rPr>
        <w:t>и</w:t>
      </w:r>
      <w:r w:rsidRPr="009B569D">
        <w:rPr>
          <w:rFonts w:ascii="Times New Roman" w:hAnsi="Times New Roman" w:cs="Times New Roman"/>
          <w:sz w:val="24"/>
          <w:szCs w:val="24"/>
        </w:rPr>
        <w:t>, осуществляющ</w:t>
      </w:r>
      <w:r w:rsidR="00CF363B">
        <w:rPr>
          <w:rFonts w:ascii="Times New Roman" w:hAnsi="Times New Roman" w:cs="Times New Roman"/>
          <w:sz w:val="24"/>
          <w:szCs w:val="24"/>
        </w:rPr>
        <w:t>ей</w:t>
      </w:r>
      <w:r w:rsidRPr="009B569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</w:t>
      </w:r>
      <w:r w:rsidR="00CF363B">
        <w:rPr>
          <w:rFonts w:ascii="Times New Roman" w:hAnsi="Times New Roman" w:cs="Times New Roman"/>
          <w:sz w:val="24"/>
          <w:szCs w:val="24"/>
        </w:rPr>
        <w:t>и</w:t>
      </w:r>
      <w:r w:rsidRPr="009B569D">
        <w:rPr>
          <w:rFonts w:ascii="Times New Roman" w:hAnsi="Times New Roman" w:cs="Times New Roman"/>
          <w:sz w:val="24"/>
          <w:szCs w:val="24"/>
        </w:rPr>
        <w:t>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Настоящ</w:t>
      </w:r>
      <w:r w:rsidR="00CF363B">
        <w:rPr>
          <w:rFonts w:ascii="Times New Roman" w:hAnsi="Times New Roman" w:cs="Times New Roman"/>
          <w:sz w:val="24"/>
          <w:szCs w:val="24"/>
        </w:rPr>
        <w:t>ее</w:t>
      </w:r>
      <w:r w:rsidRPr="009B569D">
        <w:rPr>
          <w:rFonts w:ascii="Times New Roman" w:hAnsi="Times New Roman" w:cs="Times New Roman"/>
          <w:sz w:val="24"/>
          <w:szCs w:val="24"/>
        </w:rPr>
        <w:t xml:space="preserve"> По</w:t>
      </w:r>
      <w:r w:rsidR="00CF363B">
        <w:rPr>
          <w:rFonts w:ascii="Times New Roman" w:hAnsi="Times New Roman" w:cs="Times New Roman"/>
          <w:sz w:val="24"/>
          <w:szCs w:val="24"/>
        </w:rPr>
        <w:t>ложение</w:t>
      </w:r>
      <w:r w:rsidRPr="009B569D">
        <w:rPr>
          <w:rFonts w:ascii="Times New Roman" w:hAnsi="Times New Roman" w:cs="Times New Roman"/>
          <w:sz w:val="24"/>
          <w:szCs w:val="24"/>
        </w:rPr>
        <w:t xml:space="preserve"> применяется к педагогическим работникам организаци</w:t>
      </w:r>
      <w:r w:rsidR="00405DCA">
        <w:rPr>
          <w:rFonts w:ascii="Times New Roman" w:hAnsi="Times New Roman" w:cs="Times New Roman"/>
          <w:sz w:val="24"/>
          <w:szCs w:val="24"/>
        </w:rPr>
        <w:t>и</w:t>
      </w:r>
      <w:r w:rsidRPr="009B569D">
        <w:rPr>
          <w:rFonts w:ascii="Times New Roman" w:hAnsi="Times New Roman" w:cs="Times New Roman"/>
          <w:sz w:val="24"/>
          <w:szCs w:val="24"/>
        </w:rPr>
        <w:t xml:space="preserve">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9B569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B569D">
        <w:rPr>
          <w:rFonts w:ascii="Times New Roman" w:hAnsi="Times New Roman" w:cs="Times New Roman"/>
          <w:sz w:val="24"/>
          <w:szCs w:val="24"/>
        </w:rPr>
        <w:t>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569D">
        <w:rPr>
          <w:rFonts w:ascii="Times New Roman" w:hAnsi="Times New Roman" w:cs="Times New Roman"/>
          <w:sz w:val="24"/>
          <w:szCs w:val="24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 в целях установления квалификационной категории</w:t>
      </w:r>
      <w:r w:rsidR="00405DCA">
        <w:rPr>
          <w:rFonts w:ascii="Times New Roman" w:hAnsi="Times New Roman" w:cs="Times New Roman"/>
          <w:sz w:val="24"/>
          <w:szCs w:val="24"/>
        </w:rPr>
        <w:t>.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569D">
        <w:rPr>
          <w:rFonts w:ascii="Times New Roman" w:hAnsi="Times New Roman" w:cs="Times New Roman"/>
          <w:sz w:val="24"/>
          <w:szCs w:val="24"/>
        </w:rPr>
        <w:t>3. Основными задачами проведения аттестации являются: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</w:t>
      </w:r>
      <w:r w:rsidRPr="009B569D">
        <w:rPr>
          <w:rFonts w:ascii="Times New Roman" w:hAnsi="Times New Roman" w:cs="Times New Roman"/>
          <w:sz w:val="24"/>
          <w:szCs w:val="24"/>
        </w:rPr>
        <w:lastRenderedPageBreak/>
        <w:t>(педагогической) работы.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569D">
        <w:rPr>
          <w:rFonts w:ascii="Times New Roman" w:hAnsi="Times New Roman" w:cs="Times New Roman"/>
          <w:sz w:val="24"/>
          <w:szCs w:val="24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B3C99" w:rsidRPr="009B569D" w:rsidRDefault="005B3C99" w:rsidP="005B3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3C99" w:rsidRPr="009B569D" w:rsidRDefault="005B3C99" w:rsidP="005B3C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569D">
        <w:rPr>
          <w:rFonts w:ascii="Times New Roman" w:hAnsi="Times New Roman" w:cs="Times New Roman"/>
          <w:b/>
          <w:sz w:val="24"/>
          <w:szCs w:val="24"/>
        </w:rPr>
        <w:t>II. Аттестация педагогических работников в целях</w:t>
      </w:r>
    </w:p>
    <w:p w:rsidR="005B3C99" w:rsidRPr="009B569D" w:rsidRDefault="005B3C99" w:rsidP="005B3C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9D">
        <w:rPr>
          <w:rFonts w:ascii="Times New Roman" w:hAnsi="Times New Roman" w:cs="Times New Roman"/>
          <w:b/>
          <w:sz w:val="24"/>
          <w:szCs w:val="24"/>
        </w:rPr>
        <w:t>подтверждения соответствия занимаемой должности</w:t>
      </w:r>
    </w:p>
    <w:p w:rsidR="005B3C99" w:rsidRPr="009B569D" w:rsidRDefault="005B3C99" w:rsidP="005B3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B569D"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</w:t>
      </w:r>
      <w:r w:rsidR="00CB2F77">
        <w:rPr>
          <w:rFonts w:ascii="Times New Roman" w:hAnsi="Times New Roman" w:cs="Times New Roman"/>
          <w:sz w:val="24"/>
          <w:szCs w:val="24"/>
        </w:rPr>
        <w:t>–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Pr="009B569D">
        <w:rPr>
          <w:rFonts w:ascii="Times New Roman" w:hAnsi="Times New Roman" w:cs="Times New Roman"/>
          <w:sz w:val="24"/>
          <w:szCs w:val="24"/>
        </w:rPr>
        <w:t xml:space="preserve">организации) 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B2F77">
        <w:rPr>
          <w:rFonts w:ascii="Times New Roman" w:hAnsi="Times New Roman" w:cs="Times New Roman"/>
          <w:sz w:val="24"/>
          <w:szCs w:val="24"/>
        </w:rPr>
        <w:t xml:space="preserve"> АК </w:t>
      </w:r>
      <w:r w:rsidRPr="009B569D">
        <w:rPr>
          <w:rFonts w:ascii="Times New Roman" w:hAnsi="Times New Roman" w:cs="Times New Roman"/>
          <w:sz w:val="24"/>
          <w:szCs w:val="24"/>
        </w:rPr>
        <w:t>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5B3C99" w:rsidRDefault="005B3C99" w:rsidP="00CB2F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B2F77">
        <w:rPr>
          <w:rFonts w:ascii="Times New Roman" w:hAnsi="Times New Roman" w:cs="Times New Roman"/>
          <w:sz w:val="24"/>
          <w:szCs w:val="24"/>
        </w:rPr>
        <w:t xml:space="preserve"> АК </w:t>
      </w:r>
      <w:r w:rsidRPr="009B569D">
        <w:rPr>
          <w:rFonts w:ascii="Times New Roman" w:hAnsi="Times New Roman" w:cs="Times New Roman"/>
          <w:sz w:val="24"/>
          <w:szCs w:val="24"/>
        </w:rPr>
        <w:t>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 xml:space="preserve">        Председателем АК организации  назначается директор Учреждения или заместитель директора по учебно-воспитательной работе.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2.3.</w:t>
      </w:r>
      <w:r w:rsidRPr="009B569D">
        <w:t xml:space="preserve"> </w:t>
      </w:r>
      <w:r w:rsidRPr="00CB2F77">
        <w:t xml:space="preserve"> </w:t>
      </w:r>
      <w:r w:rsidRPr="009A2616">
        <w:rPr>
          <w:b/>
          <w:bCs/>
        </w:rPr>
        <w:t>Председатель АК организации: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·Руководит деятельностью комиссии;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·Проводит заседания комиссии;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·Распределяет обязанности между членами комиссии;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·Рассматривает обращения и жалобы педагогических работников, связанные с вопросами их аттестации;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·Руководит созданием экспертных групп;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·Подписывает протоколы</w:t>
      </w:r>
      <w:r w:rsidR="009A2616">
        <w:t xml:space="preserve">, </w:t>
      </w:r>
      <w:r>
        <w:t xml:space="preserve"> утверждает сводный табель для оплаты экспертов;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·Разрабатывает нормативную базу организации по аттестации педагогических и руководящих работников;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·Проводит консультации для аттестуемых и экспертов;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·Готовит проект приказа о составе экспертных групп по аттестации на соответствие;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·Контролирует хранение и учет документов по аттестации педагогических и руководящих работников;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·Представляет в Управление</w:t>
      </w:r>
      <w:r w:rsidR="00405DCA">
        <w:t xml:space="preserve"> образования</w:t>
      </w:r>
      <w:r>
        <w:t xml:space="preserve"> информацию о прохождении аттестации в организации;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·Разрабатывает методические рекомендации для педагогических работников по подготовке к аттестации.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 xml:space="preserve">  Председатель аттестационной комиссии имеет заместителя.</w:t>
      </w:r>
    </w:p>
    <w:p w:rsidR="00CB2F77" w:rsidRPr="009A2616" w:rsidRDefault="00CB2F77" w:rsidP="00CB2F77">
      <w:pPr>
        <w:pStyle w:val="a3"/>
        <w:spacing w:before="0" w:beforeAutospacing="0" w:after="0" w:afterAutospacing="0"/>
        <w:rPr>
          <w:b/>
        </w:rPr>
      </w:pPr>
      <w:r>
        <w:rPr>
          <w:bCs/>
        </w:rPr>
        <w:t xml:space="preserve">  </w:t>
      </w:r>
      <w:r w:rsidRPr="009A2616">
        <w:rPr>
          <w:b/>
          <w:bCs/>
        </w:rPr>
        <w:t>Заместитель председателя</w:t>
      </w:r>
      <w:r w:rsidRPr="009A2616">
        <w:rPr>
          <w:b/>
        </w:rPr>
        <w:t>: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·Исполняет обязанности председателя в его отсутствии (отпуск, командировка и т. д.);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·Рассматривает обращения и жалобы педагогических работников, связанных с вопросами аттестации;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·Проводит консультации педагогических работников по вопросам аттестации.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rPr>
          <w:b/>
          <w:bCs/>
        </w:rPr>
        <w:t xml:space="preserve">  </w:t>
      </w:r>
      <w:r>
        <w:t>·Подчиняется непосредственно председателю АК;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·Организует заседания АК и сообщает членам комиссии о дате и повестке дня ее заседания;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·Обеспечивает оформление</w:t>
      </w:r>
      <w:r w:rsidR="009A2616">
        <w:t xml:space="preserve">, </w:t>
      </w:r>
      <w:r>
        <w:t xml:space="preserve"> подготовку и выдачу выписок из решений АК;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·Дает консультации сотрудникам по вопросам проведения аттестации;</w:t>
      </w:r>
    </w:p>
    <w:p w:rsidR="009A2616" w:rsidRDefault="009A2616" w:rsidP="00CB2F77">
      <w:pPr>
        <w:pStyle w:val="a3"/>
        <w:spacing w:before="0" w:beforeAutospacing="0" w:after="0" w:afterAutospacing="0"/>
      </w:pPr>
      <w:r>
        <w:t xml:space="preserve">·Осуществляет прием заявлений на аттестацию, представлений на работников, 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·Составляет график проведения аттестации педагогических работников на соответствие;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·Ведет учет сроков прохождения аттестации педагогическими и руководящими работниками;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lastRenderedPageBreak/>
        <w:t>·Участвует в разработке нормативной базы организации по аттестации;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·Участвует в решении споров и конфликтных ситуаций, связанных с аттестацией;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·Вносит свои предложения по формированию экспертных групп.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·Обеспечивает хранение и учет документов по аттестации педагогических и руководящих работников;</w:t>
      </w:r>
    </w:p>
    <w:p w:rsidR="00873F6B" w:rsidRPr="009A2616" w:rsidRDefault="00873F6B" w:rsidP="00873F6B">
      <w:pPr>
        <w:pStyle w:val="a3"/>
        <w:spacing w:before="0" w:beforeAutospacing="0" w:after="0" w:afterAutospacing="0"/>
        <w:rPr>
          <w:b/>
        </w:rPr>
      </w:pPr>
      <w:r w:rsidRPr="009A2616">
        <w:rPr>
          <w:b/>
          <w:bCs/>
        </w:rPr>
        <w:t>Секретарь</w:t>
      </w:r>
      <w:r w:rsidRPr="009A2616">
        <w:rPr>
          <w:b/>
        </w:rPr>
        <w:t xml:space="preserve"> АК организации:</w:t>
      </w:r>
    </w:p>
    <w:p w:rsidR="00873F6B" w:rsidRDefault="00873F6B" w:rsidP="00873F6B">
      <w:pPr>
        <w:pStyle w:val="a3"/>
        <w:spacing w:before="0" w:beforeAutospacing="0" w:after="0" w:afterAutospacing="0"/>
      </w:pPr>
      <w:r>
        <w:t>·Ведет и оформляет протоколы заседаний АК;</w:t>
      </w:r>
    </w:p>
    <w:p w:rsidR="00CB2F77" w:rsidRPr="00873F6B" w:rsidRDefault="00CB2F77" w:rsidP="00CB2F77">
      <w:pPr>
        <w:pStyle w:val="a3"/>
        <w:spacing w:before="0" w:beforeAutospacing="0" w:after="0" w:afterAutospacing="0"/>
        <w:rPr>
          <w:b/>
        </w:rPr>
      </w:pPr>
      <w:r w:rsidRPr="00873F6B">
        <w:rPr>
          <w:b/>
          <w:bCs/>
        </w:rPr>
        <w:t xml:space="preserve">Члены </w:t>
      </w:r>
      <w:r w:rsidR="00CF363B" w:rsidRPr="00873F6B">
        <w:rPr>
          <w:b/>
          <w:bCs/>
        </w:rPr>
        <w:t>АК организации: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·Участвуют в работе АК в свое рабочее время без дополнительной оплаты;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·При необходимости проводят экспертизу аттестуемых работников без дополнительной оплаты;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·Проводят консультации для аттестуемых работников, оказывают помощь педагогическим работникам в подготовке к аттестации на соответствие;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·Вносят предложения по формированию экспертных групп;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·Подписывают протоколы решений АК.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В своей деятельности руководствуется следующими принципами: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·Обеспечивать объективность принятия решения в пределах своей компетенции;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·Содействовать максимальной достоверности экспертизы;</w:t>
      </w:r>
    </w:p>
    <w:p w:rsidR="00CB2F77" w:rsidRDefault="00CB2F77" w:rsidP="00CB2F77">
      <w:pPr>
        <w:pStyle w:val="a3"/>
        <w:spacing w:before="0" w:beforeAutospacing="0" w:after="0" w:afterAutospacing="0"/>
      </w:pPr>
      <w:r>
        <w:t>·Придерживаться этических норм и правил, а также строго соблюдать конфиденциальность получаемой информации.</w:t>
      </w:r>
    </w:p>
    <w:p w:rsidR="005B3C99" w:rsidRPr="009B569D" w:rsidRDefault="005B3C99" w:rsidP="00CB2F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B569D"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проводится в соответствии с распорядительным актом работодателя.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Для проведения аттестации на каждого педагогического работника работодатель вносит в </w:t>
      </w:r>
      <w:r w:rsidR="00CB2F77">
        <w:rPr>
          <w:rFonts w:ascii="Times New Roman" w:hAnsi="Times New Roman" w:cs="Times New Roman"/>
          <w:sz w:val="24"/>
          <w:szCs w:val="24"/>
        </w:rPr>
        <w:t xml:space="preserve"> 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 представление.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В представлении содержатся следующие сведения о педагогическом работнике: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Аттестация проводится на заседании </w:t>
      </w:r>
      <w:r w:rsidR="00CB2F77">
        <w:rPr>
          <w:rFonts w:ascii="Times New Roman" w:hAnsi="Times New Roman" w:cs="Times New Roman"/>
          <w:sz w:val="24"/>
          <w:szCs w:val="24"/>
        </w:rPr>
        <w:t>АК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организации с участием педагогического работника.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Pr="009B569D">
        <w:rPr>
          <w:rFonts w:ascii="Times New Roman" w:hAnsi="Times New Roman" w:cs="Times New Roman"/>
          <w:sz w:val="24"/>
          <w:szCs w:val="24"/>
        </w:rPr>
        <w:t xml:space="preserve">организации считается правомочным, если на нем присутствуют не </w:t>
      </w:r>
      <w:r w:rsidRPr="009B569D">
        <w:rPr>
          <w:rFonts w:ascii="Times New Roman" w:hAnsi="Times New Roman" w:cs="Times New Roman"/>
          <w:sz w:val="24"/>
          <w:szCs w:val="24"/>
        </w:rPr>
        <w:lastRenderedPageBreak/>
        <w:t>менее двух третей от общего числа членов аттестационной комиссии организации.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В случае отсутствия педагогического работника в день проведения аттестации на заседании </w:t>
      </w:r>
      <w:r w:rsidR="00CB2F77">
        <w:rPr>
          <w:rFonts w:ascii="Times New Roman" w:hAnsi="Times New Roman" w:cs="Times New Roman"/>
          <w:sz w:val="24"/>
          <w:szCs w:val="24"/>
        </w:rPr>
        <w:t>АК</w:t>
      </w:r>
      <w:r w:rsidRPr="009B569D">
        <w:rPr>
          <w:rFonts w:ascii="Times New Roman" w:hAnsi="Times New Roman" w:cs="Times New Roman"/>
          <w:sz w:val="24"/>
          <w:szCs w:val="24"/>
        </w:rPr>
        <w:t xml:space="preserve">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При неявке педагогического работника на заседание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Pr="009B569D">
        <w:rPr>
          <w:rFonts w:ascii="Times New Roman" w:hAnsi="Times New Roman" w:cs="Times New Roman"/>
          <w:sz w:val="24"/>
          <w:szCs w:val="24"/>
        </w:rPr>
        <w:t>организации без уважительной причины аттестационная комиссия организации проводит аттестацию в его отсутствие.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По результатам аттестации педагогического работника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 принимает одно из следующих решений: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Решение принимается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организации в отсутствие аттестуемого педагогического работника открытым голосованием большинством голосов членов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организации, присутствующих на заседании.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В случаях, когда не менее половины членов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</w:t>
      </w:r>
      <w:r w:rsidR="00CB2F77">
        <w:rPr>
          <w:rFonts w:ascii="Times New Roman" w:hAnsi="Times New Roman" w:cs="Times New Roman"/>
          <w:sz w:val="24"/>
          <w:szCs w:val="24"/>
        </w:rPr>
        <w:t xml:space="preserve"> 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организации, сообщаются ему после подведения итогов голосования.</w:t>
      </w:r>
    </w:p>
    <w:p w:rsidR="005B3C99" w:rsidRPr="009B569D" w:rsidRDefault="001F5B8C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C99" w:rsidRPr="009B5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5B3C99" w:rsidRPr="009B569D"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="005B3C99" w:rsidRPr="009B569D">
        <w:rPr>
          <w:rFonts w:ascii="Times New Roman" w:hAnsi="Times New Roman" w:cs="Times New Roman"/>
          <w:sz w:val="24"/>
          <w:szCs w:val="24"/>
        </w:rPr>
        <w:t>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873F6B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2.</w:t>
      </w:r>
      <w:r w:rsidR="001F5B8C">
        <w:rPr>
          <w:rFonts w:ascii="Times New Roman" w:hAnsi="Times New Roman" w:cs="Times New Roman"/>
          <w:sz w:val="24"/>
          <w:szCs w:val="24"/>
        </w:rPr>
        <w:t xml:space="preserve">16. 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873F6B">
        <w:rPr>
          <w:rFonts w:ascii="Times New Roman" w:hAnsi="Times New Roman" w:cs="Times New Roman"/>
          <w:sz w:val="24"/>
          <w:szCs w:val="24"/>
        </w:rPr>
        <w:t>Н</w:t>
      </w:r>
      <w:r w:rsidRPr="009B569D">
        <w:rPr>
          <w:rFonts w:ascii="Times New Roman" w:hAnsi="Times New Roman" w:cs="Times New Roman"/>
          <w:sz w:val="24"/>
          <w:szCs w:val="24"/>
        </w:rPr>
        <w:t>е позднее двух рабочих дней со дня проведения</w:t>
      </w:r>
      <w:r w:rsidR="00873F6B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873F6B">
        <w:rPr>
          <w:rFonts w:ascii="Times New Roman" w:hAnsi="Times New Roman" w:cs="Times New Roman"/>
          <w:sz w:val="24"/>
          <w:szCs w:val="24"/>
        </w:rPr>
        <w:t>делопроизводителем</w:t>
      </w:r>
      <w:r w:rsidR="00CB2F77">
        <w:rPr>
          <w:rFonts w:ascii="Times New Roman" w:hAnsi="Times New Roman" w:cs="Times New Roman"/>
          <w:sz w:val="24"/>
          <w:szCs w:val="24"/>
        </w:rPr>
        <w:t xml:space="preserve"> </w:t>
      </w:r>
      <w:r w:rsidRPr="009B569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73F6B">
        <w:rPr>
          <w:rFonts w:ascii="Times New Roman" w:hAnsi="Times New Roman" w:cs="Times New Roman"/>
          <w:sz w:val="24"/>
          <w:szCs w:val="24"/>
        </w:rPr>
        <w:t>производится запись в трудовых книжках аттестуемых о результатах аттестации на основании протокола АК.</w:t>
      </w:r>
      <w:r w:rsidRPr="009B569D"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педагогического работника с </w:t>
      </w:r>
      <w:r w:rsidR="00873F6B">
        <w:rPr>
          <w:rFonts w:ascii="Times New Roman" w:hAnsi="Times New Roman" w:cs="Times New Roman"/>
          <w:sz w:val="24"/>
          <w:szCs w:val="24"/>
        </w:rPr>
        <w:t>записью в трудовой книжке</w:t>
      </w:r>
      <w:r w:rsidRPr="009B569D">
        <w:rPr>
          <w:rFonts w:ascii="Times New Roman" w:hAnsi="Times New Roman" w:cs="Times New Roman"/>
          <w:sz w:val="24"/>
          <w:szCs w:val="24"/>
        </w:rPr>
        <w:t xml:space="preserve"> под роспись в течение трех рабочих дней после ее составления. 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2.</w:t>
      </w:r>
      <w:r w:rsidR="001F5B8C">
        <w:rPr>
          <w:rFonts w:ascii="Times New Roman" w:hAnsi="Times New Roman" w:cs="Times New Roman"/>
          <w:sz w:val="24"/>
          <w:szCs w:val="24"/>
        </w:rPr>
        <w:t>17.</w:t>
      </w:r>
      <w:r w:rsidRPr="009B569D"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2.</w:t>
      </w:r>
      <w:r w:rsidR="001F5B8C">
        <w:rPr>
          <w:rFonts w:ascii="Times New Roman" w:hAnsi="Times New Roman" w:cs="Times New Roman"/>
          <w:sz w:val="24"/>
          <w:szCs w:val="24"/>
        </w:rPr>
        <w:t>18.</w:t>
      </w:r>
      <w:r w:rsidRPr="009B569D">
        <w:rPr>
          <w:rFonts w:ascii="Times New Roman" w:hAnsi="Times New Roman" w:cs="Times New Roman"/>
          <w:sz w:val="24"/>
          <w:szCs w:val="24"/>
        </w:rPr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9B569D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9B569D">
        <w:rPr>
          <w:rFonts w:ascii="Times New Roman" w:hAnsi="Times New Roman" w:cs="Times New Roman"/>
          <w:sz w:val="24"/>
          <w:szCs w:val="24"/>
        </w:rPr>
        <w:lastRenderedPageBreak/>
        <w:t>д) лица, находящиеся в отпуске по уходу за ребенком до достижения им возраста трех лет;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9B569D"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5B3C99" w:rsidRPr="001F5B8C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r:id="rId6" w:anchor="Par94#Par94" w:tooltip="Ссылка на текущий документ" w:history="1">
        <w:r w:rsidRPr="001F5B8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"г"</w:t>
        </w:r>
      </w:hyperlink>
      <w:r w:rsidRPr="001F5B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Par95#Par95" w:tooltip="Ссылка на текущий документ" w:history="1">
        <w:r w:rsidRPr="001F5B8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"д"</w:t>
        </w:r>
      </w:hyperlink>
      <w:r w:rsidRPr="001F5B8C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два года после их выхода из указанных отпусков.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B8C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r:id="rId8" w:anchor="Par96#Par96" w:tooltip="Ссылка на текущий документ" w:history="1">
        <w:r w:rsidRPr="001F5B8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"е"</w:t>
        </w:r>
      </w:hyperlink>
      <w:r w:rsidRPr="001F5B8C">
        <w:rPr>
          <w:rFonts w:ascii="Times New Roman" w:hAnsi="Times New Roman" w:cs="Times New Roman"/>
          <w:sz w:val="24"/>
          <w:szCs w:val="24"/>
        </w:rPr>
        <w:t xml:space="preserve"> </w:t>
      </w:r>
      <w:r w:rsidRPr="009B569D">
        <w:rPr>
          <w:rFonts w:ascii="Times New Roman" w:hAnsi="Times New Roman" w:cs="Times New Roman"/>
          <w:sz w:val="24"/>
          <w:szCs w:val="24"/>
        </w:rPr>
        <w:t>настоящего пункта, возможна не ранее чем через год после их выхода на работу.</w:t>
      </w:r>
    </w:p>
    <w:p w:rsidR="005B3C99" w:rsidRPr="009B569D" w:rsidRDefault="005B3C99" w:rsidP="005B3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9D">
        <w:rPr>
          <w:rFonts w:ascii="Times New Roman" w:hAnsi="Times New Roman" w:cs="Times New Roman"/>
          <w:sz w:val="24"/>
          <w:szCs w:val="24"/>
        </w:rPr>
        <w:t>2.</w:t>
      </w:r>
      <w:r w:rsidR="001F5B8C">
        <w:rPr>
          <w:rFonts w:ascii="Times New Roman" w:hAnsi="Times New Roman" w:cs="Times New Roman"/>
          <w:sz w:val="24"/>
          <w:szCs w:val="24"/>
        </w:rPr>
        <w:t>19.</w:t>
      </w:r>
      <w:r w:rsidRPr="009B569D">
        <w:rPr>
          <w:rFonts w:ascii="Times New Roman" w:hAnsi="Times New Roman" w:cs="Times New Roman"/>
          <w:sz w:val="24"/>
          <w:szCs w:val="24"/>
        </w:rPr>
        <w:t xml:space="preserve"> </w:t>
      </w:r>
      <w:r w:rsidR="00CB2F77">
        <w:rPr>
          <w:rFonts w:ascii="Times New Roman" w:hAnsi="Times New Roman" w:cs="Times New Roman"/>
          <w:sz w:val="24"/>
          <w:szCs w:val="24"/>
        </w:rPr>
        <w:t xml:space="preserve">АК </w:t>
      </w:r>
      <w:r w:rsidRPr="009B569D">
        <w:rPr>
          <w:rFonts w:ascii="Times New Roman" w:hAnsi="Times New Roman" w:cs="Times New Roman"/>
          <w:sz w:val="24"/>
          <w:szCs w:val="24"/>
        </w:rPr>
        <w:t>организаци</w:t>
      </w:r>
      <w:r w:rsidR="00CB2F77">
        <w:rPr>
          <w:rFonts w:ascii="Times New Roman" w:hAnsi="Times New Roman" w:cs="Times New Roman"/>
          <w:sz w:val="24"/>
          <w:szCs w:val="24"/>
        </w:rPr>
        <w:t>и</w:t>
      </w:r>
      <w:r w:rsidRPr="009B569D">
        <w:rPr>
          <w:rFonts w:ascii="Times New Roman" w:hAnsi="Times New Roman" w:cs="Times New Roman"/>
          <w:sz w:val="24"/>
          <w:szCs w:val="24"/>
        </w:rPr>
        <w:t xml:space="preserve"> да</w:t>
      </w:r>
      <w:r w:rsidR="00CB2F77">
        <w:rPr>
          <w:rFonts w:ascii="Times New Roman" w:hAnsi="Times New Roman" w:cs="Times New Roman"/>
          <w:sz w:val="24"/>
          <w:szCs w:val="24"/>
        </w:rPr>
        <w:t>ё</w:t>
      </w:r>
      <w:r w:rsidRPr="009B569D">
        <w:rPr>
          <w:rFonts w:ascii="Times New Roman" w:hAnsi="Times New Roman" w:cs="Times New Roman"/>
          <w:sz w:val="24"/>
          <w:szCs w:val="24"/>
        </w:rPr>
        <w:t>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1F5B8C" w:rsidRDefault="001F5B8C" w:rsidP="001F5B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B8C" w:rsidRPr="009B569D" w:rsidRDefault="001F5B8C" w:rsidP="001F5B8C"/>
    <w:sectPr w:rsidR="001F5B8C" w:rsidRPr="009B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EC1"/>
    <w:multiLevelType w:val="multilevel"/>
    <w:tmpl w:val="0822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1047D"/>
    <w:multiLevelType w:val="hybridMultilevel"/>
    <w:tmpl w:val="E210157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448F0"/>
    <w:rsid w:val="001F5B8C"/>
    <w:rsid w:val="00334145"/>
    <w:rsid w:val="003A4ECE"/>
    <w:rsid w:val="00405DCA"/>
    <w:rsid w:val="00425446"/>
    <w:rsid w:val="00566E09"/>
    <w:rsid w:val="00593FB1"/>
    <w:rsid w:val="005A56F2"/>
    <w:rsid w:val="005B3C99"/>
    <w:rsid w:val="005E2180"/>
    <w:rsid w:val="00605296"/>
    <w:rsid w:val="00710853"/>
    <w:rsid w:val="00742C1A"/>
    <w:rsid w:val="0075691F"/>
    <w:rsid w:val="00807171"/>
    <w:rsid w:val="00873F6B"/>
    <w:rsid w:val="009448F0"/>
    <w:rsid w:val="009A2616"/>
    <w:rsid w:val="00A03850"/>
    <w:rsid w:val="00A40DF4"/>
    <w:rsid w:val="00A877B9"/>
    <w:rsid w:val="00BF0BB3"/>
    <w:rsid w:val="00CB2F77"/>
    <w:rsid w:val="00CB3B16"/>
    <w:rsid w:val="00CF363B"/>
    <w:rsid w:val="00E3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448F0"/>
    <w:pPr>
      <w:spacing w:before="100" w:beforeAutospacing="1" w:after="100" w:afterAutospacing="1"/>
    </w:pPr>
  </w:style>
  <w:style w:type="character" w:styleId="a4">
    <w:name w:val="Emphasis"/>
    <w:qFormat/>
    <w:rsid w:val="009448F0"/>
    <w:rPr>
      <w:i/>
      <w:iCs/>
    </w:rPr>
  </w:style>
  <w:style w:type="paragraph" w:customStyle="1" w:styleId="ConsPlusNormal">
    <w:name w:val="ConsPlusNormal"/>
    <w:rsid w:val="005B3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5B3C99"/>
    <w:rPr>
      <w:color w:val="0000FF"/>
      <w:u w:val="single"/>
    </w:rPr>
  </w:style>
  <w:style w:type="character" w:customStyle="1" w:styleId="FontStyle14">
    <w:name w:val="Font Style14"/>
    <w:uiPriority w:val="99"/>
    <w:rsid w:val="003A4E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3;&#1086;&#1074;&#1072;&#1103;%20&#1087;&#1072;&#1087;&#1082;&#1072;_&#1088;&#1072;&#1089;&#1087;&#1077;&#1095;&#1072;&#1090;&#1072;&#1090;&#1100;\LAW163666_0_20140516_131416_53451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3;&#1086;&#1074;&#1072;&#1103;%20&#1087;&#1072;&#1087;&#1082;&#1072;_&#1088;&#1072;&#1089;&#1087;&#1077;&#1095;&#1072;&#1090;&#1072;&#1090;&#1100;\LAW163666_0_20140516_131416_5345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3;&#1086;&#1074;&#1072;&#1103;%20&#1087;&#1072;&#1087;&#1082;&#1072;_&#1088;&#1072;&#1089;&#1087;&#1077;&#1095;&#1072;&#1090;&#1072;&#1090;&#1100;\LAW163666_0_20140516_131416_53451.rt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аттестационной комиссии </vt:lpstr>
    </vt:vector>
  </TitlesOfParts>
  <Company>Home</Company>
  <LinksUpToDate>false</LinksUpToDate>
  <CharactersWithSpaces>13263</CharactersWithSpaces>
  <SharedDoc>false</SharedDoc>
  <HLinks>
    <vt:vector size="18" baseType="variant">
      <vt:variant>
        <vt:i4>4457472</vt:i4>
      </vt:variant>
      <vt:variant>
        <vt:i4>6</vt:i4>
      </vt:variant>
      <vt:variant>
        <vt:i4>0</vt:i4>
      </vt:variant>
      <vt:variant>
        <vt:i4>5</vt:i4>
      </vt:variant>
      <vt:variant>
        <vt:lpwstr>E:\Новая папка_распечатать\LAW163666_0_20140516_131416_53451.rtf</vt:lpwstr>
      </vt:variant>
      <vt:variant>
        <vt:lpwstr>Par96#Par96</vt:lpwstr>
      </vt:variant>
      <vt:variant>
        <vt:i4>4457475</vt:i4>
      </vt:variant>
      <vt:variant>
        <vt:i4>3</vt:i4>
      </vt:variant>
      <vt:variant>
        <vt:i4>0</vt:i4>
      </vt:variant>
      <vt:variant>
        <vt:i4>5</vt:i4>
      </vt:variant>
      <vt:variant>
        <vt:lpwstr>E:\Новая папка_распечатать\LAW163666_0_20140516_131416_53451.rtf</vt:lpwstr>
      </vt:variant>
      <vt:variant>
        <vt:lpwstr>Par95#Par95</vt:lpwstr>
      </vt:variant>
      <vt:variant>
        <vt:i4>4457474</vt:i4>
      </vt:variant>
      <vt:variant>
        <vt:i4>0</vt:i4>
      </vt:variant>
      <vt:variant>
        <vt:i4>0</vt:i4>
      </vt:variant>
      <vt:variant>
        <vt:i4>5</vt:i4>
      </vt:variant>
      <vt:variant>
        <vt:lpwstr>E:\Новая папка_распечатать\LAW163666_0_20140516_131416_53451.rtf</vt:lpwstr>
      </vt:variant>
      <vt:variant>
        <vt:lpwstr>Par94#Par94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аттестационной комиссии </dc:title>
  <dc:subject/>
  <dc:creator>Артем</dc:creator>
  <cp:keywords/>
  <cp:lastModifiedBy>Admin</cp:lastModifiedBy>
  <cp:revision>2</cp:revision>
  <cp:lastPrinted>2013-10-02T11:36:00Z</cp:lastPrinted>
  <dcterms:created xsi:type="dcterms:W3CDTF">2017-12-21T12:53:00Z</dcterms:created>
  <dcterms:modified xsi:type="dcterms:W3CDTF">2017-12-21T12:53:00Z</dcterms:modified>
</cp:coreProperties>
</file>