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Default="00954496" w:rsidP="00954496">
      <w:pPr>
        <w:ind w:left="-342"/>
        <w:jc w:val="center"/>
        <w:rPr>
          <w:b/>
        </w:rPr>
      </w:pPr>
    </w:p>
    <w:p w:rsidR="00954496" w:rsidRPr="00954496" w:rsidRDefault="00EC2668" w:rsidP="00954496">
      <w:pPr>
        <w:ind w:left="-342"/>
        <w:jc w:val="center"/>
        <w:rPr>
          <w:b/>
        </w:rPr>
      </w:pPr>
      <w:r>
        <w:rPr>
          <w:b/>
        </w:rPr>
        <w:br/>
      </w:r>
      <w:r>
        <w:rPr>
          <w:b/>
          <w:noProof/>
        </w:rPr>
        <w:drawing>
          <wp:inline distT="0" distB="0" distL="0" distR="0">
            <wp:extent cx="6236970" cy="1984375"/>
            <wp:effectExtent l="19050" t="0" r="0" b="0"/>
            <wp:docPr id="1" name="Рисунок 1" descr="E:\Documents and Settings\Администратор\Рабочий стол\НА САЙТ ШКОЛЫ\Локальные акты\Деж адми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Деж админ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</w:t>
      </w:r>
      <w:r w:rsidR="00954496" w:rsidRPr="00954496">
        <w:rPr>
          <w:b/>
        </w:rPr>
        <w:t>о дежурном администраторе</w:t>
      </w:r>
    </w:p>
    <w:p w:rsidR="00954496" w:rsidRDefault="00954496" w:rsidP="00954496">
      <w:pPr>
        <w:ind w:left="-342"/>
        <w:jc w:val="center"/>
        <w:rPr>
          <w:b/>
        </w:rPr>
      </w:pPr>
      <w:r w:rsidRPr="00954496">
        <w:rPr>
          <w:b/>
        </w:rPr>
        <w:t>в</w:t>
      </w:r>
      <w:r w:rsidRPr="00954496">
        <w:rPr>
          <w:b/>
          <w:sz w:val="20"/>
          <w:szCs w:val="20"/>
        </w:rPr>
        <w:t xml:space="preserve"> </w:t>
      </w:r>
      <w:r w:rsidRPr="00954496">
        <w:rPr>
          <w:b/>
        </w:rPr>
        <w:t>МБОУ «Первомайская общеобразовательная школа</w:t>
      </w:r>
      <w:r>
        <w:rPr>
          <w:b/>
        </w:rPr>
        <w:t>»</w:t>
      </w:r>
    </w:p>
    <w:p w:rsidR="00954496" w:rsidRPr="00954496" w:rsidRDefault="00954496" w:rsidP="00954496">
      <w:pPr>
        <w:ind w:left="-342"/>
        <w:jc w:val="center"/>
        <w:rPr>
          <w:b/>
          <w:bCs/>
          <w:sz w:val="20"/>
          <w:szCs w:val="20"/>
        </w:rPr>
      </w:pPr>
      <w:r>
        <w:rPr>
          <w:b/>
        </w:rPr>
        <w:t>Кировского района Республики Крым</w:t>
      </w:r>
    </w:p>
    <w:p w:rsidR="00954496" w:rsidRPr="00954496" w:rsidRDefault="00954496" w:rsidP="00954496">
      <w:pPr>
        <w:rPr>
          <w:b/>
        </w:rPr>
      </w:pP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0"/>
          <w:numId w:val="1"/>
        </w:numPr>
        <w:ind w:left="-570" w:firstLine="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>Общие положения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Дежурным администратором может быть:</w:t>
      </w:r>
    </w:p>
    <w:p w:rsidR="00954496" w:rsidRPr="00954496" w:rsidRDefault="00954496" w:rsidP="00954496">
      <w:pPr>
        <w:ind w:left="-570"/>
      </w:pPr>
      <w:r w:rsidRPr="00954496">
        <w:t>директор МБОУ «Первомайская общеобразовательная школа»,  заместитель директора, учитель.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Дежурный администратор выбирается из административных сотрудников МБОУ «Первомайская общеобразовательная школа</w:t>
      </w:r>
      <w:r>
        <w:t>»</w:t>
      </w:r>
      <w:r w:rsidRPr="00954496">
        <w:t xml:space="preserve"> в соответствии с графиком дежурств по образовательному учреждению, утверждаемом на учебный год.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В своей деятельности дежурный администратор руководствуется Законом «Об образовании», нормативными документами Министерства общего и профессионального образования РФ, локальными актами МБОУ «Первомайская общеобразовательная школа</w:t>
      </w:r>
      <w:r>
        <w:t>»</w:t>
      </w:r>
      <w:r w:rsidRPr="00954496">
        <w:t>, Уставом школы,   действующим трудовым законодательством  и настоящим положением.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0"/>
          <w:numId w:val="1"/>
        </w:numPr>
        <w:ind w:left="-570" w:firstLine="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>Основные задачи и функции дежурного администратора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Дежурный администратор приходит в школу в 7.45  часов, проверяет готовность школы к началу занятий.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Дежурный администратор обеспечивает порядок и сохранность имущества школы в течение рабочего дня.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Обеспечивает должную дисциплину среди учащихся.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Осуществляет контроль за дежурством по школе:   за дежурным классом, контрольно-пропускным режимом. Обо всех нарушениях докладывает директору школы.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Оперативно решает текущие вопросы, относящиеся к функционированию образовательного учреждения в течение дня.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Контролирует вместе с классным руководителем и дежурными учителями по этажам четкое выполнение обязанностей учащимися дежурного класса на каждом посту в течение учебного дня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lastRenderedPageBreak/>
        <w:t>Осуществляет План оповещения при угрозе взрыва и (или) террористического акта.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Несет ответственность за порядок в школе до   15.00 часов.</w:t>
      </w:r>
    </w:p>
    <w:p w:rsidR="00954496" w:rsidRPr="00954496" w:rsidRDefault="00954496" w:rsidP="00954496">
      <w:pPr>
        <w:ind w:left="-570"/>
      </w:pPr>
    </w:p>
    <w:p w:rsidR="00954496" w:rsidRPr="00954496" w:rsidRDefault="00954496" w:rsidP="00954496">
      <w:pPr>
        <w:numPr>
          <w:ilvl w:val="0"/>
          <w:numId w:val="1"/>
        </w:numPr>
        <w:ind w:left="-570" w:firstLine="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>Права дежурного администратора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Дежурный администратор имеет право:</w:t>
      </w:r>
    </w:p>
    <w:p w:rsidR="00954496" w:rsidRPr="00954496" w:rsidRDefault="00954496" w:rsidP="00954496">
      <w:pPr>
        <w:ind w:left="-570"/>
      </w:pPr>
      <w:r w:rsidRPr="00954496">
        <w:t>запрещать учащимся самостоятельно покидать помещения образовательного учреждения во время учебного дня, а так же в случае возникновения ЧС или угрозы террористического акта;</w:t>
      </w: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>Дежурный администратор не имеет право, в течение всего дежурства, покидать образовательное учреждение без согласования с директором образовательного учреждения или с его заместителем.</w:t>
      </w:r>
    </w:p>
    <w:p w:rsidR="00954496" w:rsidRDefault="00954496" w:rsidP="00954496">
      <w:pPr>
        <w:ind w:left="-570"/>
      </w:pPr>
    </w:p>
    <w:p w:rsidR="00954496" w:rsidRPr="00954496" w:rsidRDefault="00954496" w:rsidP="00954496">
      <w:pPr>
        <w:numPr>
          <w:ilvl w:val="0"/>
          <w:numId w:val="1"/>
        </w:numPr>
        <w:ind w:left="-570" w:firstLine="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>Ответственность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numPr>
          <w:ilvl w:val="1"/>
          <w:numId w:val="1"/>
        </w:numPr>
        <w:ind w:left="-570" w:firstLine="0"/>
      </w:pPr>
      <w:r w:rsidRPr="00954496">
        <w:t xml:space="preserve">Дежурный администратор несет ответственность за: </w:t>
      </w:r>
    </w:p>
    <w:p w:rsidR="00954496" w:rsidRPr="00954496" w:rsidRDefault="00954496" w:rsidP="00954496">
      <w:pPr>
        <w:ind w:left="-570"/>
      </w:pPr>
      <w:r w:rsidRPr="00954496">
        <w:t>ненадлежащее выполнении функций, возложенных на него настоящим Положением;</w:t>
      </w:r>
    </w:p>
    <w:p w:rsidR="00954496" w:rsidRPr="00954496" w:rsidRDefault="00954496" w:rsidP="00954496">
      <w:pPr>
        <w:ind w:left="-570"/>
      </w:pPr>
      <w:r w:rsidRPr="00954496">
        <w:t xml:space="preserve">несвоевременное выполнение планов Оповещения в случае возникновения ЧС или угрозы террористического акта; </w:t>
      </w:r>
    </w:p>
    <w:p w:rsidR="00954496" w:rsidRPr="00954496" w:rsidRDefault="00954496" w:rsidP="00954496">
      <w:pPr>
        <w:ind w:left="-570"/>
      </w:pPr>
      <w:r w:rsidRPr="00954496">
        <w:t>неправильность и неполноту использования предоставленных ему прав.</w:t>
      </w:r>
    </w:p>
    <w:p w:rsidR="00954496" w:rsidRPr="00954496" w:rsidRDefault="00954496" w:rsidP="00954496">
      <w:pPr>
        <w:ind w:left="-570"/>
        <w:rPr>
          <w:b/>
        </w:rPr>
      </w:pPr>
    </w:p>
    <w:p w:rsidR="00954496" w:rsidRPr="00954496" w:rsidRDefault="00954496" w:rsidP="00954496">
      <w:pPr>
        <w:ind w:left="-57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 xml:space="preserve">Инструкция </w:t>
      </w:r>
      <w:r w:rsidRPr="00954496">
        <w:rPr>
          <w:sz w:val="28"/>
          <w:szCs w:val="28"/>
        </w:rPr>
        <w:br/>
        <w:t xml:space="preserve">по действиям дежурного администратора </w:t>
      </w:r>
      <w:r w:rsidRPr="00954496">
        <w:rPr>
          <w:sz w:val="28"/>
          <w:szCs w:val="28"/>
        </w:rPr>
        <w:br/>
        <w:t>в момент возникновения пожара</w:t>
      </w:r>
    </w:p>
    <w:p w:rsidR="00954496" w:rsidRPr="00954496" w:rsidRDefault="00954496" w:rsidP="00954496">
      <w:pPr>
        <w:ind w:left="-570"/>
      </w:pPr>
      <w:r w:rsidRPr="00954496">
        <w:br/>
        <w:t>1. Оповестить о пожаре пожарную охрану по телефону 01.</w:t>
      </w:r>
      <w:r w:rsidRPr="00954496">
        <w:br/>
        <w:t>2. Организовать эвакуацию детей и сотрудников.</w:t>
      </w:r>
      <w:r w:rsidRPr="00954496">
        <w:br/>
        <w:t>3. При необходимости и возможности отключить электроэнергию.</w:t>
      </w:r>
      <w:r w:rsidRPr="00954496">
        <w:br/>
        <w:t>4. Осуществить руководство по тушению пожара имеющимися средствами.</w:t>
      </w:r>
      <w:r w:rsidRPr="00954496">
        <w:br/>
        <w:t>5. Принять меры к эвакуации документов и материальных ценностей.</w:t>
      </w:r>
      <w:r w:rsidRPr="00954496">
        <w:br/>
        <w:t>6. Организовать встречу пожарной команды для указания кратчайших путей подъезда к зданию.</w:t>
      </w:r>
    </w:p>
    <w:p w:rsidR="00954496" w:rsidRPr="00954496" w:rsidRDefault="00954496" w:rsidP="00954496">
      <w:pPr>
        <w:ind w:left="-570"/>
      </w:pPr>
    </w:p>
    <w:p w:rsidR="00954496" w:rsidRPr="00954496" w:rsidRDefault="00954496" w:rsidP="00954496">
      <w:pPr>
        <w:ind w:left="-570"/>
        <w:jc w:val="center"/>
        <w:rPr>
          <w:sz w:val="28"/>
          <w:szCs w:val="28"/>
        </w:rPr>
      </w:pPr>
      <w:r w:rsidRPr="00954496">
        <w:rPr>
          <w:sz w:val="28"/>
          <w:szCs w:val="28"/>
        </w:rPr>
        <w:t xml:space="preserve">Инструкция </w:t>
      </w:r>
      <w:r w:rsidRPr="00954496">
        <w:rPr>
          <w:sz w:val="28"/>
          <w:szCs w:val="28"/>
        </w:rPr>
        <w:br/>
        <w:t xml:space="preserve">по действиям дежурного администратора при аварийных ситуациях </w:t>
      </w:r>
      <w:r w:rsidRPr="00954496">
        <w:rPr>
          <w:sz w:val="28"/>
          <w:szCs w:val="28"/>
        </w:rPr>
        <w:br/>
        <w:t>с системой теплоснабжения и водоснабжения</w:t>
      </w:r>
    </w:p>
    <w:p w:rsidR="00954496" w:rsidRDefault="00954496" w:rsidP="00954496">
      <w:pPr>
        <w:ind w:left="-570"/>
      </w:pPr>
      <w:r>
        <w:t>1.</w:t>
      </w:r>
      <w:r w:rsidRPr="00954496">
        <w:t xml:space="preserve"> При возникновении аварийной ситуации немедленно сооб</w:t>
      </w:r>
      <w:r>
        <w:t>щить о случившемся в аварийную ,</w:t>
      </w:r>
      <w:r w:rsidRPr="00954496">
        <w:t>дежурную служ</w:t>
      </w:r>
      <w:r>
        <w:t>бу.</w:t>
      </w:r>
    </w:p>
    <w:p w:rsidR="00954496" w:rsidRPr="00954496" w:rsidRDefault="00954496" w:rsidP="00954496">
      <w:pPr>
        <w:ind w:left="-570"/>
      </w:pPr>
      <w:r>
        <w:t>2.</w:t>
      </w:r>
      <w:r w:rsidRPr="00954496">
        <w:t xml:space="preserve"> Предоставит</w:t>
      </w:r>
      <w:r>
        <w:t>ь информацию директору школы.</w:t>
      </w:r>
      <w:r>
        <w:br/>
        <w:t>3.</w:t>
      </w:r>
      <w:r w:rsidRPr="00954496">
        <w:t xml:space="preserve"> Обеспечить доступ аварийной бригады к тепловому узлу, узлу </w:t>
      </w:r>
      <w:r w:rsidR="00EC2668">
        <w:t>водоснабжения, электрощ</w:t>
      </w:r>
      <w:r>
        <w:t>итовой.</w:t>
      </w:r>
      <w:r>
        <w:br/>
      </w:r>
      <w:r w:rsidRPr="00954496">
        <w:t xml:space="preserve"> </w:t>
      </w:r>
      <w:r>
        <w:t>4.</w:t>
      </w:r>
      <w:r w:rsidRPr="00954496">
        <w:t>По устранению аварии, принять меры к устранению последствий аварии.</w:t>
      </w:r>
    </w:p>
    <w:p w:rsidR="00954496" w:rsidRPr="00954496" w:rsidRDefault="00954496" w:rsidP="00954496"/>
    <w:p w:rsidR="00954496" w:rsidRPr="00954496" w:rsidRDefault="00954496" w:rsidP="00954496">
      <w:pPr>
        <w:ind w:left="-342"/>
        <w:rPr>
          <w:sz w:val="20"/>
          <w:szCs w:val="20"/>
        </w:rPr>
      </w:pPr>
    </w:p>
    <w:p w:rsidR="00954496" w:rsidRPr="00954496" w:rsidRDefault="00954496" w:rsidP="00954496">
      <w:pPr>
        <w:ind w:left="-342"/>
        <w:rPr>
          <w:sz w:val="20"/>
          <w:szCs w:val="20"/>
        </w:rPr>
      </w:pPr>
      <w:r w:rsidRPr="00954496">
        <w:rPr>
          <w:sz w:val="20"/>
          <w:szCs w:val="20"/>
        </w:rPr>
        <w:t xml:space="preserve">  </w:t>
      </w:r>
    </w:p>
    <w:p w:rsidR="00954496" w:rsidRPr="00954496" w:rsidRDefault="00954496" w:rsidP="00954496">
      <w:pPr>
        <w:widowControl w:val="0"/>
        <w:autoSpaceDE w:val="0"/>
        <w:autoSpaceDN w:val="0"/>
        <w:adjustRightInd w:val="0"/>
        <w:ind w:left="-342"/>
        <w:jc w:val="both"/>
        <w:rPr>
          <w:sz w:val="20"/>
          <w:szCs w:val="20"/>
        </w:rPr>
      </w:pPr>
    </w:p>
    <w:p w:rsidR="00954496" w:rsidRPr="00954496" w:rsidRDefault="00954496" w:rsidP="00954496">
      <w:pPr>
        <w:widowControl w:val="0"/>
        <w:autoSpaceDE w:val="0"/>
        <w:autoSpaceDN w:val="0"/>
        <w:adjustRightInd w:val="0"/>
        <w:ind w:left="-342"/>
        <w:jc w:val="both"/>
        <w:rPr>
          <w:sz w:val="20"/>
          <w:szCs w:val="20"/>
        </w:rPr>
      </w:pPr>
    </w:p>
    <w:p w:rsidR="00954496" w:rsidRPr="00954496" w:rsidRDefault="00954496" w:rsidP="00954496">
      <w:pPr>
        <w:widowControl w:val="0"/>
        <w:autoSpaceDE w:val="0"/>
        <w:autoSpaceDN w:val="0"/>
        <w:adjustRightInd w:val="0"/>
        <w:ind w:left="-342"/>
        <w:jc w:val="both"/>
        <w:rPr>
          <w:sz w:val="20"/>
          <w:szCs w:val="20"/>
        </w:rPr>
      </w:pPr>
    </w:p>
    <w:p w:rsidR="00954496" w:rsidRPr="00954496" w:rsidRDefault="00954496" w:rsidP="00954496">
      <w:pPr>
        <w:widowControl w:val="0"/>
        <w:autoSpaceDE w:val="0"/>
        <w:autoSpaceDN w:val="0"/>
        <w:adjustRightInd w:val="0"/>
        <w:ind w:left="-342"/>
        <w:jc w:val="both"/>
        <w:rPr>
          <w:sz w:val="20"/>
          <w:szCs w:val="20"/>
        </w:rPr>
      </w:pPr>
    </w:p>
    <w:p w:rsidR="00CA0D4F" w:rsidRPr="00954496" w:rsidRDefault="00CA0D4F"/>
    <w:sectPr w:rsidR="00CA0D4F" w:rsidRPr="00954496" w:rsidSect="00CA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574A7"/>
    <w:multiLevelType w:val="multilevel"/>
    <w:tmpl w:val="8C1ED574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D0A3BAD"/>
    <w:multiLevelType w:val="hybridMultilevel"/>
    <w:tmpl w:val="640478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54496"/>
    <w:rsid w:val="00954496"/>
    <w:rsid w:val="00CA0D4F"/>
    <w:rsid w:val="00EC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49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1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2017-12-27T11:50:00Z</dcterms:created>
  <dcterms:modified xsi:type="dcterms:W3CDTF">2017-12-27T11:50:00Z</dcterms:modified>
</cp:coreProperties>
</file>