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D0" w:rsidRPr="005233D0" w:rsidRDefault="005233D0" w:rsidP="005233D0">
      <w:pPr>
        <w:pStyle w:val="a3"/>
        <w:spacing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5233D0">
        <w:rPr>
          <w:rFonts w:ascii="Times New Roman" w:hAnsi="Times New Roman" w:cs="Times New Roman"/>
          <w:b/>
          <w:lang w:eastAsia="ru-RU"/>
        </w:rPr>
        <w:t xml:space="preserve">1 вариант. </w:t>
      </w:r>
    </w:p>
    <w:p w:rsidR="005233D0" w:rsidRPr="005233D0" w:rsidRDefault="005233D0" w:rsidP="005233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5233D0">
        <w:rPr>
          <w:rFonts w:ascii="Times New Roman" w:hAnsi="Times New Roman" w:cs="Times New Roman"/>
          <w:lang w:eastAsia="ru-RU"/>
        </w:rPr>
        <w:t xml:space="preserve">Доказывать, что грамотность наших школьников сильно понизилась, значило бы ломиться в открытую дверь. Это обнаруживается на приёмных экзаменах в высшие учебные заведения и техникумы; на уровне грамотности машинисток и переписчиц, недавно окончивших школу; при обследованиях школ, и вообще везде,  где приходится наблюдать людей, обучавшихся письму последнее время. Не надо, конечно, думать, что в прежнее время по этой части всё обстояло благополучно; вопрос о поднятии грамотности всегда стоял на очереди. Но надо откровенно признать, что сейчас этот вопрос приобрёл совершенно необычную остроту и что вопли о недопустимой безграмотности питомцев нашей школы отнюдь не преувеличены. Надо откровенно признать, что это пробел в нашем школьном деле дошел до размеров общественного бедствия, что об этом надо кричать и изыскивать меры для его </w:t>
      </w:r>
      <w:proofErr w:type="spellStart"/>
      <w:r w:rsidRPr="005233D0">
        <w:rPr>
          <w:rFonts w:ascii="Times New Roman" w:hAnsi="Times New Roman" w:cs="Times New Roman"/>
          <w:lang w:eastAsia="ru-RU"/>
        </w:rPr>
        <w:t>изживания.</w:t>
      </w:r>
      <w:proofErr w:type="spellEnd"/>
    </w:p>
    <w:p w:rsidR="005233D0" w:rsidRPr="005233D0" w:rsidRDefault="005233D0" w:rsidP="005233D0">
      <w:pPr>
        <w:pStyle w:val="a3"/>
        <w:tabs>
          <w:tab w:val="right" w:pos="10347"/>
        </w:tabs>
        <w:spacing w:line="276" w:lineRule="auto"/>
        <w:rPr>
          <w:rFonts w:ascii="Times New Roman" w:hAnsi="Times New Roman" w:cs="Times New Roman"/>
          <w:lang w:eastAsia="ru-RU"/>
        </w:rPr>
      </w:pPr>
      <w:r w:rsidRPr="005233D0">
        <w:rPr>
          <w:rFonts w:ascii="Times New Roman" w:hAnsi="Times New Roman" w:cs="Times New Roman"/>
          <w:lang w:eastAsia="ru-RU"/>
        </w:rPr>
        <w:tab/>
      </w:r>
      <w:proofErr w:type="spellStart"/>
      <w:r w:rsidRPr="005233D0">
        <w:rPr>
          <w:rFonts w:ascii="Times New Roman" w:hAnsi="Times New Roman" w:cs="Times New Roman"/>
          <w:lang w:eastAsia="ru-RU"/>
        </w:rPr>
        <w:t>Л.Щерба</w:t>
      </w:r>
      <w:proofErr w:type="spellEnd"/>
      <w:r w:rsidRPr="005233D0">
        <w:rPr>
          <w:rFonts w:ascii="Times New Roman" w:hAnsi="Times New Roman" w:cs="Times New Roman"/>
          <w:lang w:eastAsia="ru-RU"/>
        </w:rPr>
        <w:t>. Безграмотность и её причины</w:t>
      </w:r>
    </w:p>
    <w:p w:rsidR="005233D0" w:rsidRPr="005233D0" w:rsidRDefault="005233D0" w:rsidP="005233D0">
      <w:pPr>
        <w:pStyle w:val="a3"/>
        <w:spacing w:line="276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5233D0" w:rsidRPr="005233D0" w:rsidRDefault="005233D0" w:rsidP="005233D0">
      <w:pPr>
        <w:pStyle w:val="a3"/>
        <w:spacing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5233D0">
        <w:rPr>
          <w:rFonts w:ascii="Times New Roman" w:hAnsi="Times New Roman" w:cs="Times New Roman"/>
          <w:b/>
          <w:lang w:eastAsia="ru-RU"/>
        </w:rPr>
        <w:t>2 вариант.</w:t>
      </w:r>
    </w:p>
    <w:p w:rsidR="005233D0" w:rsidRPr="005233D0" w:rsidRDefault="005233D0" w:rsidP="005233D0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233D0">
        <w:rPr>
          <w:rFonts w:ascii="Times New Roman" w:hAnsi="Times New Roman" w:cs="Times New Roman"/>
          <w:lang w:eastAsia="ru-RU"/>
        </w:rPr>
        <w:t xml:space="preserve">        У каждого из нас «своя речка». Неважно какая, большая Волга или малютка </w:t>
      </w:r>
      <w:proofErr w:type="spellStart"/>
      <w:r w:rsidRPr="005233D0">
        <w:rPr>
          <w:rFonts w:ascii="Times New Roman" w:hAnsi="Times New Roman" w:cs="Times New Roman"/>
          <w:lang w:eastAsia="ru-RU"/>
        </w:rPr>
        <w:t>Усманка</w:t>
      </w:r>
      <w:proofErr w:type="spellEnd"/>
      <w:r w:rsidRPr="005233D0">
        <w:rPr>
          <w:rFonts w:ascii="Times New Roman" w:hAnsi="Times New Roman" w:cs="Times New Roman"/>
          <w:lang w:eastAsia="ru-RU"/>
        </w:rPr>
        <w:t>. Все ли мы понимаем, какое это сокровище – речка? И как оно уязвимо, это сокровище?! Можно заново построить разрушенный город. Можно посадить новый лес, выкопать пруд. Но живую речку, если она умирает, как всякий живой организм, сконструировать заново невозможно.</w:t>
      </w:r>
    </w:p>
    <w:p w:rsidR="005233D0" w:rsidRPr="005233D0" w:rsidRDefault="005233D0" w:rsidP="005233D0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233D0">
        <w:rPr>
          <w:rFonts w:ascii="Times New Roman" w:hAnsi="Times New Roman" w:cs="Times New Roman"/>
          <w:lang w:eastAsia="ru-RU"/>
        </w:rPr>
        <w:t xml:space="preserve">        Последние годы во всем мире идет озабоченный разговор о воде. Вода становится одной из главных ценностей на земле. Но когда говорят: «Миссисипи  мелеет» или: «Мелеет Дон», не все понимают, что корень проблемы лежит на берегах маленьких </w:t>
      </w:r>
      <w:proofErr w:type="spellStart"/>
      <w:r w:rsidRPr="005233D0">
        <w:rPr>
          <w:rFonts w:ascii="Times New Roman" w:hAnsi="Times New Roman" w:cs="Times New Roman"/>
          <w:lang w:eastAsia="ru-RU"/>
        </w:rPr>
        <w:t>усманок</w:t>
      </w:r>
      <w:proofErr w:type="spellEnd"/>
      <w:r w:rsidRPr="005233D0">
        <w:rPr>
          <w:rFonts w:ascii="Times New Roman" w:hAnsi="Times New Roman" w:cs="Times New Roman"/>
          <w:lang w:eastAsia="ru-RU"/>
        </w:rPr>
        <w:t xml:space="preserve"> и даже безымянных речек и ручейков. Жизнь зародилась, осела и развивается около рек. Только-только пробившийся из земли ключик без пользы уже не течёт. Но, кроме благ и радостей, отдаваемых всему живущему на её берегах, речонка упорно несёт свою воду в «общий котёл», из которого пьют сегодня огромные города и крупные промышленные центры. А если какой-нибудь город начинает страдать от жажды, если мелеют большие реки, первую  из причин надо искать там, где расположены «капилляры» водной системы, - на малых речках.</w:t>
      </w:r>
    </w:p>
    <w:p w:rsidR="005233D0" w:rsidRPr="005233D0" w:rsidRDefault="005233D0" w:rsidP="005233D0">
      <w:pPr>
        <w:pStyle w:val="a3"/>
        <w:spacing w:line="276" w:lineRule="auto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5233D0">
        <w:rPr>
          <w:rFonts w:ascii="Times New Roman" w:hAnsi="Times New Roman" w:cs="Times New Roman"/>
          <w:lang w:eastAsia="ru-RU"/>
        </w:rPr>
        <w:t>В.Песков</w:t>
      </w:r>
      <w:proofErr w:type="spellEnd"/>
      <w:r w:rsidRPr="005233D0">
        <w:rPr>
          <w:rFonts w:ascii="Times New Roman" w:hAnsi="Times New Roman" w:cs="Times New Roman"/>
          <w:lang w:eastAsia="ru-RU"/>
        </w:rPr>
        <w:t>. Отечество</w:t>
      </w:r>
    </w:p>
    <w:p w:rsidR="005233D0" w:rsidRPr="005233D0" w:rsidRDefault="005233D0" w:rsidP="005233D0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</w:p>
    <w:p w:rsidR="005233D0" w:rsidRPr="005233D0" w:rsidRDefault="005233D0" w:rsidP="005233D0">
      <w:pPr>
        <w:pStyle w:val="a3"/>
        <w:spacing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5233D0">
        <w:rPr>
          <w:rFonts w:ascii="Times New Roman" w:hAnsi="Times New Roman" w:cs="Times New Roman"/>
          <w:b/>
          <w:lang w:eastAsia="ru-RU"/>
        </w:rPr>
        <w:t xml:space="preserve">1 вариант. </w:t>
      </w:r>
    </w:p>
    <w:p w:rsidR="005233D0" w:rsidRPr="005233D0" w:rsidRDefault="005233D0" w:rsidP="005233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5233D0">
        <w:rPr>
          <w:rFonts w:ascii="Times New Roman" w:hAnsi="Times New Roman" w:cs="Times New Roman"/>
          <w:lang w:eastAsia="ru-RU"/>
        </w:rPr>
        <w:t>Доказывать, что грамотность наших школьников сильно понизилась, значило бы ломиться в открытую дверь. Это обнаруживается на приёмных экзаменах в высшие учебные заведения и техникумы; на уровне грамотности машинисток и переписчиц, недавно окончивших школу; при обследованиях школ, и вообще везде,  где приходится наблюдать людей, обучавшихся письму последнее время. Не надо, конечно, думать, что в прежнее время по этой части всё обстояло благополучно; вопрос о поднятии грамотности всегда стоял на очереди. Но надо откровенно признать, что сейчас этот вопрос приобрёл совершенно необычную остроту и что вопли о недопустимой безграмотности питомцев нашей школы отнюдь не преувеличены. Надо откровенно признать, что это пробел в нашем школьном деле дошел до размеров общественного бедствия, что об этом надо кричать и изыскивать меры для его изживания.</w:t>
      </w:r>
    </w:p>
    <w:p w:rsidR="005233D0" w:rsidRPr="005233D0" w:rsidRDefault="005233D0" w:rsidP="005233D0">
      <w:pPr>
        <w:pStyle w:val="a3"/>
        <w:spacing w:line="276" w:lineRule="auto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5233D0">
        <w:rPr>
          <w:rFonts w:ascii="Times New Roman" w:hAnsi="Times New Roman" w:cs="Times New Roman"/>
          <w:lang w:eastAsia="ru-RU"/>
        </w:rPr>
        <w:t>Л.Щерба</w:t>
      </w:r>
      <w:proofErr w:type="spellEnd"/>
      <w:r w:rsidRPr="005233D0">
        <w:rPr>
          <w:rFonts w:ascii="Times New Roman" w:hAnsi="Times New Roman" w:cs="Times New Roman"/>
          <w:lang w:eastAsia="ru-RU"/>
        </w:rPr>
        <w:t>. Безграмотность и её причины</w:t>
      </w:r>
    </w:p>
    <w:p w:rsidR="005233D0" w:rsidRPr="005233D0" w:rsidRDefault="005233D0" w:rsidP="005233D0">
      <w:pPr>
        <w:pStyle w:val="a3"/>
        <w:spacing w:line="276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5233D0" w:rsidRPr="005233D0" w:rsidRDefault="005233D0" w:rsidP="005233D0">
      <w:pPr>
        <w:pStyle w:val="a3"/>
        <w:spacing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5233D0">
        <w:rPr>
          <w:rFonts w:ascii="Times New Roman" w:hAnsi="Times New Roman" w:cs="Times New Roman"/>
          <w:b/>
          <w:lang w:eastAsia="ru-RU"/>
        </w:rPr>
        <w:t>2 вариант.</w:t>
      </w:r>
    </w:p>
    <w:p w:rsidR="005233D0" w:rsidRPr="005233D0" w:rsidRDefault="005233D0" w:rsidP="005233D0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233D0">
        <w:rPr>
          <w:rFonts w:ascii="Times New Roman" w:hAnsi="Times New Roman" w:cs="Times New Roman"/>
          <w:lang w:eastAsia="ru-RU"/>
        </w:rPr>
        <w:t xml:space="preserve">        У каждого из нас «своя речка». Неважно какая, большая Волга или малютка </w:t>
      </w:r>
      <w:proofErr w:type="spellStart"/>
      <w:r w:rsidRPr="005233D0">
        <w:rPr>
          <w:rFonts w:ascii="Times New Roman" w:hAnsi="Times New Roman" w:cs="Times New Roman"/>
          <w:lang w:eastAsia="ru-RU"/>
        </w:rPr>
        <w:t>Усманка</w:t>
      </w:r>
      <w:proofErr w:type="spellEnd"/>
      <w:r w:rsidRPr="005233D0">
        <w:rPr>
          <w:rFonts w:ascii="Times New Roman" w:hAnsi="Times New Roman" w:cs="Times New Roman"/>
          <w:lang w:eastAsia="ru-RU"/>
        </w:rPr>
        <w:t>. Все ли мы понимаем, какое это сокровище – речка? И как оно уязвимо, это сокровище?! Можно заново построить разрушенный город. Можно посадить новый лес, выкопать пруд. Но живую речку, если она умирает, как всякий живой организм, сконструировать заново невозможно.</w:t>
      </w:r>
    </w:p>
    <w:p w:rsidR="005233D0" w:rsidRPr="005233D0" w:rsidRDefault="005233D0" w:rsidP="005233D0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233D0">
        <w:rPr>
          <w:rFonts w:ascii="Times New Roman" w:hAnsi="Times New Roman" w:cs="Times New Roman"/>
          <w:lang w:eastAsia="ru-RU"/>
        </w:rPr>
        <w:t xml:space="preserve">        Последние годы во всем мире идет озабоченный разговор о воде. Вода становится одной из главных ценностей на земле. Но когда говорят: «Миссисипи  мелеет» или: «Мелеет Дон», не все понимают, что корень проблемы лежит на берегах маленьких </w:t>
      </w:r>
      <w:proofErr w:type="spellStart"/>
      <w:r w:rsidRPr="005233D0">
        <w:rPr>
          <w:rFonts w:ascii="Times New Roman" w:hAnsi="Times New Roman" w:cs="Times New Roman"/>
          <w:lang w:eastAsia="ru-RU"/>
        </w:rPr>
        <w:t>усманок</w:t>
      </w:r>
      <w:proofErr w:type="spellEnd"/>
      <w:r w:rsidRPr="005233D0">
        <w:rPr>
          <w:rFonts w:ascii="Times New Roman" w:hAnsi="Times New Roman" w:cs="Times New Roman"/>
          <w:lang w:eastAsia="ru-RU"/>
        </w:rPr>
        <w:t xml:space="preserve"> и даже безымянных речек и ручейков. Жизнь зародилась, осела и развивается около рек. Только-только пробившийся из земли ключик без пользы уже не течёт. Но, кроме благ и радостей, отдаваемых всему живущему на её берегах, речонка упорно несёт свою воду в «общий котёл», из которого пьют сегодня огромные города и крупные промышленные центры. А если какой-нибудь город начинает страдать от жажды, если мелеют большие реки, первую  из причин надо искать там, где расположены «капилляры» водной системы, - на малых речках.</w:t>
      </w:r>
    </w:p>
    <w:p w:rsidR="005233D0" w:rsidRPr="005233D0" w:rsidRDefault="005233D0" w:rsidP="005233D0">
      <w:pPr>
        <w:pStyle w:val="a3"/>
        <w:spacing w:line="276" w:lineRule="auto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5233D0">
        <w:rPr>
          <w:rFonts w:ascii="Times New Roman" w:hAnsi="Times New Roman" w:cs="Times New Roman"/>
          <w:lang w:eastAsia="ru-RU"/>
        </w:rPr>
        <w:t>В.Песков</w:t>
      </w:r>
      <w:proofErr w:type="spellEnd"/>
      <w:r w:rsidRPr="005233D0">
        <w:rPr>
          <w:rFonts w:ascii="Times New Roman" w:hAnsi="Times New Roman" w:cs="Times New Roman"/>
          <w:lang w:eastAsia="ru-RU"/>
        </w:rPr>
        <w:t>. Отечество</w:t>
      </w:r>
    </w:p>
    <w:p w:rsidR="005233D0" w:rsidRPr="005233D0" w:rsidRDefault="005233D0" w:rsidP="005233D0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</w:p>
    <w:p w:rsidR="00744C2A" w:rsidRDefault="00744C2A" w:rsidP="005233D0">
      <w:pPr>
        <w:pStyle w:val="a3"/>
        <w:spacing w:line="276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744C2A" w:rsidRDefault="00744C2A" w:rsidP="005233D0">
      <w:pPr>
        <w:pStyle w:val="a3"/>
        <w:spacing w:line="276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5233D0" w:rsidRPr="005233D0" w:rsidRDefault="005233D0" w:rsidP="005233D0">
      <w:pPr>
        <w:pStyle w:val="a3"/>
        <w:spacing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5233D0">
        <w:rPr>
          <w:rFonts w:ascii="Times New Roman" w:hAnsi="Times New Roman" w:cs="Times New Roman"/>
          <w:b/>
          <w:lang w:eastAsia="ru-RU"/>
        </w:rPr>
        <w:lastRenderedPageBreak/>
        <w:t>Задания   </w:t>
      </w:r>
    </w:p>
    <w:p w:rsidR="005233D0" w:rsidRPr="005233D0" w:rsidRDefault="005233D0" w:rsidP="005233D0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233D0">
        <w:rPr>
          <w:rFonts w:ascii="Times New Roman" w:hAnsi="Times New Roman" w:cs="Times New Roman"/>
          <w:lang w:eastAsia="ru-RU"/>
        </w:rPr>
        <w:t>Проанализируйте тексты публицистического стиля:</w:t>
      </w:r>
    </w:p>
    <w:p w:rsidR="005233D0" w:rsidRPr="005233D0" w:rsidRDefault="005233D0" w:rsidP="005233D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233D0">
        <w:rPr>
          <w:rFonts w:ascii="Times New Roman" w:hAnsi="Times New Roman" w:cs="Times New Roman"/>
          <w:lang w:eastAsia="ru-RU"/>
        </w:rPr>
        <w:t>Примерами из текстов подтвердите, что они: а) написаны на общественно значимую, злободневную тему; б) адресованы массовому читателю; в) призваны воздействовать на рассудок и чувства читателей с целью воспитания у них высоких, благородных гражданских чувств.</w:t>
      </w:r>
    </w:p>
    <w:p w:rsidR="005233D0" w:rsidRPr="005233D0" w:rsidRDefault="005233D0" w:rsidP="005233D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5233D0">
        <w:rPr>
          <w:rFonts w:ascii="Times New Roman" w:hAnsi="Times New Roman" w:cs="Times New Roman"/>
          <w:lang w:eastAsia="ru-RU"/>
        </w:rPr>
        <w:t xml:space="preserve">Докажите, что для текстов характерна прямая и открытая </w:t>
      </w:r>
      <w:proofErr w:type="spellStart"/>
      <w:r w:rsidRPr="005233D0">
        <w:rPr>
          <w:rFonts w:ascii="Times New Roman" w:hAnsi="Times New Roman" w:cs="Times New Roman"/>
          <w:lang w:eastAsia="ru-RU"/>
        </w:rPr>
        <w:t>оценочность</w:t>
      </w:r>
      <w:proofErr w:type="spellEnd"/>
      <w:r w:rsidRPr="005233D0">
        <w:rPr>
          <w:rFonts w:ascii="Times New Roman" w:hAnsi="Times New Roman" w:cs="Times New Roman"/>
          <w:lang w:eastAsia="ru-RU"/>
        </w:rPr>
        <w:t>, в которой ярко выражена позиция автора, его страстное желание убедить читателя в своей правоте.</w:t>
      </w:r>
      <w:proofErr w:type="gramEnd"/>
    </w:p>
    <w:p w:rsidR="005233D0" w:rsidRPr="005233D0" w:rsidRDefault="005233D0" w:rsidP="005233D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5233D0">
        <w:rPr>
          <w:rFonts w:ascii="Times New Roman" w:hAnsi="Times New Roman" w:cs="Times New Roman"/>
          <w:lang w:eastAsia="ru-RU"/>
        </w:rPr>
        <w:t>Найдите языковые средства, создающие общую экспрессивность текста: специальные выразительные средства – эпитеты, сравнения, метафоры, риторические вопросы или восклицания, противопоставления и т.п.; найдите характерные для публицистического стиля слова и словосочетания, обозначающие обобщённые и общественно-значимые понятия – политики, морали, нравственности, культуры, социальных чувств и т.п.</w:t>
      </w:r>
      <w:proofErr w:type="gramEnd"/>
    </w:p>
    <w:p w:rsidR="00744C2A" w:rsidRDefault="00744C2A" w:rsidP="005233D0">
      <w:pPr>
        <w:pStyle w:val="a3"/>
        <w:spacing w:line="276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744C2A" w:rsidRDefault="00744C2A" w:rsidP="005233D0">
      <w:pPr>
        <w:pStyle w:val="a3"/>
        <w:spacing w:line="276" w:lineRule="auto"/>
        <w:jc w:val="both"/>
        <w:rPr>
          <w:rFonts w:ascii="Times New Roman" w:hAnsi="Times New Roman" w:cs="Times New Roman"/>
          <w:b/>
          <w:lang w:eastAsia="ru-RU"/>
        </w:rPr>
      </w:pPr>
      <w:bookmarkStart w:id="0" w:name="_GoBack"/>
      <w:bookmarkEnd w:id="0"/>
    </w:p>
    <w:p w:rsidR="005233D0" w:rsidRPr="005233D0" w:rsidRDefault="005233D0" w:rsidP="005233D0">
      <w:pPr>
        <w:pStyle w:val="a3"/>
        <w:spacing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5233D0">
        <w:rPr>
          <w:rFonts w:ascii="Times New Roman" w:hAnsi="Times New Roman" w:cs="Times New Roman"/>
          <w:b/>
          <w:lang w:eastAsia="ru-RU"/>
        </w:rPr>
        <w:t>Задания   </w:t>
      </w:r>
    </w:p>
    <w:p w:rsidR="005233D0" w:rsidRPr="005233D0" w:rsidRDefault="005233D0" w:rsidP="005233D0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233D0">
        <w:rPr>
          <w:rFonts w:ascii="Times New Roman" w:hAnsi="Times New Roman" w:cs="Times New Roman"/>
          <w:lang w:eastAsia="ru-RU"/>
        </w:rPr>
        <w:t>Проанализируйте тексты публицистического стиля:</w:t>
      </w:r>
    </w:p>
    <w:p w:rsidR="005233D0" w:rsidRPr="005233D0" w:rsidRDefault="005233D0" w:rsidP="005233D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233D0">
        <w:rPr>
          <w:rFonts w:ascii="Times New Roman" w:hAnsi="Times New Roman" w:cs="Times New Roman"/>
          <w:lang w:eastAsia="ru-RU"/>
        </w:rPr>
        <w:t>Примерами из текстов подтвердите, что они: а) написаны на общественно значимую, злободневную тему; б) адресованы массовому читателю; в) призваны воздействовать на рассудок и чувства читателей с целью воспитания у них высоких, благородных гражданских чувств.</w:t>
      </w:r>
    </w:p>
    <w:p w:rsidR="005233D0" w:rsidRPr="005233D0" w:rsidRDefault="005233D0" w:rsidP="005233D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5233D0">
        <w:rPr>
          <w:rFonts w:ascii="Times New Roman" w:hAnsi="Times New Roman" w:cs="Times New Roman"/>
          <w:lang w:eastAsia="ru-RU"/>
        </w:rPr>
        <w:t xml:space="preserve">Докажите, что для текстов характерна прямая и открытая </w:t>
      </w:r>
      <w:proofErr w:type="spellStart"/>
      <w:r w:rsidRPr="005233D0">
        <w:rPr>
          <w:rFonts w:ascii="Times New Roman" w:hAnsi="Times New Roman" w:cs="Times New Roman"/>
          <w:lang w:eastAsia="ru-RU"/>
        </w:rPr>
        <w:t>оценочность</w:t>
      </w:r>
      <w:proofErr w:type="spellEnd"/>
      <w:r w:rsidRPr="005233D0">
        <w:rPr>
          <w:rFonts w:ascii="Times New Roman" w:hAnsi="Times New Roman" w:cs="Times New Roman"/>
          <w:lang w:eastAsia="ru-RU"/>
        </w:rPr>
        <w:t>, в которой ярко выражена позиция автора, его страстное желание убедить читателя в своей правоте.</w:t>
      </w:r>
      <w:proofErr w:type="gramEnd"/>
    </w:p>
    <w:p w:rsidR="005233D0" w:rsidRPr="005233D0" w:rsidRDefault="005233D0" w:rsidP="005233D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5233D0">
        <w:rPr>
          <w:rFonts w:ascii="Times New Roman" w:hAnsi="Times New Roman" w:cs="Times New Roman"/>
          <w:lang w:eastAsia="ru-RU"/>
        </w:rPr>
        <w:t>Найдите языковые средства, создающие общую экспрессивность текста: специальные выразительные средства – эпитеты, сравнения, метафоры, риторические вопросы или восклицания, противопоставления и т.п.; найдите характерные для публицистического стиля слова и словосочетания, обозначающие обобщённые и общественно-значимые понятия – политики, морали, нравственности, культуры, социальных чувств и т.п.</w:t>
      </w:r>
      <w:proofErr w:type="gramEnd"/>
    </w:p>
    <w:p w:rsidR="00744C2A" w:rsidRDefault="00744C2A" w:rsidP="00744C2A">
      <w:pPr>
        <w:pStyle w:val="a3"/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ab/>
      </w:r>
    </w:p>
    <w:p w:rsidR="00744C2A" w:rsidRDefault="00744C2A" w:rsidP="00744C2A">
      <w:pPr>
        <w:pStyle w:val="a3"/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5233D0" w:rsidRPr="005233D0" w:rsidRDefault="005233D0" w:rsidP="005233D0">
      <w:pPr>
        <w:pStyle w:val="a3"/>
        <w:spacing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5233D0">
        <w:rPr>
          <w:rFonts w:ascii="Times New Roman" w:hAnsi="Times New Roman" w:cs="Times New Roman"/>
          <w:b/>
          <w:lang w:eastAsia="ru-RU"/>
        </w:rPr>
        <w:t>Задания   </w:t>
      </w:r>
    </w:p>
    <w:p w:rsidR="005233D0" w:rsidRPr="005233D0" w:rsidRDefault="005233D0" w:rsidP="005233D0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233D0">
        <w:rPr>
          <w:rFonts w:ascii="Times New Roman" w:hAnsi="Times New Roman" w:cs="Times New Roman"/>
          <w:lang w:eastAsia="ru-RU"/>
        </w:rPr>
        <w:t>Проанализируйте тексты публицистического стиля:</w:t>
      </w:r>
    </w:p>
    <w:p w:rsidR="005233D0" w:rsidRPr="005233D0" w:rsidRDefault="005233D0" w:rsidP="005233D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5233D0">
        <w:rPr>
          <w:rFonts w:ascii="Times New Roman" w:hAnsi="Times New Roman" w:cs="Times New Roman"/>
          <w:lang w:eastAsia="ru-RU"/>
        </w:rPr>
        <w:t>Примерами из текстов подтвердите, что они: а) написаны на общественно значимую, злободневную тему; б) адресованы массовому читателю; в) призваны воздействовать на рассудок и чувства читателей с целью воспитания у них высоких, благородных гражданских чувств.</w:t>
      </w:r>
    </w:p>
    <w:p w:rsidR="005233D0" w:rsidRPr="005233D0" w:rsidRDefault="005233D0" w:rsidP="005233D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5233D0">
        <w:rPr>
          <w:rFonts w:ascii="Times New Roman" w:hAnsi="Times New Roman" w:cs="Times New Roman"/>
          <w:lang w:eastAsia="ru-RU"/>
        </w:rPr>
        <w:t>Докажите, что для текстов характерна прямая и откр</w:t>
      </w:r>
      <w:r w:rsidR="00744C2A">
        <w:rPr>
          <w:rFonts w:ascii="Times New Roman" w:hAnsi="Times New Roman" w:cs="Times New Roman"/>
          <w:lang w:eastAsia="ru-RU"/>
        </w:rPr>
        <w:t xml:space="preserve">ытая </w:t>
      </w:r>
      <w:proofErr w:type="spellStart"/>
      <w:r w:rsidR="00744C2A">
        <w:rPr>
          <w:rFonts w:ascii="Times New Roman" w:hAnsi="Times New Roman" w:cs="Times New Roman"/>
          <w:lang w:eastAsia="ru-RU"/>
        </w:rPr>
        <w:t>оценочность</w:t>
      </w:r>
      <w:proofErr w:type="spellEnd"/>
      <w:r w:rsidRPr="005233D0">
        <w:rPr>
          <w:rFonts w:ascii="Times New Roman" w:hAnsi="Times New Roman" w:cs="Times New Roman"/>
          <w:lang w:eastAsia="ru-RU"/>
        </w:rPr>
        <w:t>, в которой ярко выражена позиция автора, его страстное желание убедить читателя в своей правоте.</w:t>
      </w:r>
      <w:proofErr w:type="gramEnd"/>
    </w:p>
    <w:p w:rsidR="005233D0" w:rsidRPr="005233D0" w:rsidRDefault="005233D0" w:rsidP="005233D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5233D0">
        <w:rPr>
          <w:rFonts w:ascii="Times New Roman" w:hAnsi="Times New Roman" w:cs="Times New Roman"/>
          <w:lang w:eastAsia="ru-RU"/>
        </w:rPr>
        <w:t>Найдите языковые средства, создающие общую экспрессивность текста: специальные выразительные средства – эпитеты, сравнения, метафоры, риторические вопросы или восклицания, противопоставления и т.п.; найдите характерные для публицистического стиля слова и словосочетания, обозначающие обобщённые и общественно-значимые понятия – политики, морали, нравственности, культуры, социальных чувств и т.п.</w:t>
      </w:r>
      <w:proofErr w:type="gramEnd"/>
    </w:p>
    <w:p w:rsidR="005233D0" w:rsidRDefault="005233D0" w:rsidP="005233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5233D0" w:rsidRPr="005233D0" w:rsidRDefault="005233D0" w:rsidP="005233D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33D0">
        <w:rPr>
          <w:rFonts w:ascii="Times New Roman" w:hAnsi="Times New Roman" w:cs="Times New Roman"/>
          <w:b/>
          <w:sz w:val="24"/>
          <w:szCs w:val="24"/>
          <w:lang w:eastAsia="ru-RU"/>
        </w:rPr>
        <w:t>Задания   </w:t>
      </w:r>
    </w:p>
    <w:p w:rsidR="005233D0" w:rsidRPr="005233D0" w:rsidRDefault="005233D0" w:rsidP="005233D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3D0">
        <w:rPr>
          <w:rFonts w:ascii="Times New Roman" w:hAnsi="Times New Roman" w:cs="Times New Roman"/>
          <w:sz w:val="24"/>
          <w:szCs w:val="24"/>
          <w:lang w:eastAsia="ru-RU"/>
        </w:rPr>
        <w:t>Проанализируйте тексты публицистического стиля:</w:t>
      </w:r>
    </w:p>
    <w:p w:rsidR="005233D0" w:rsidRPr="005233D0" w:rsidRDefault="005233D0" w:rsidP="005233D0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3D0">
        <w:rPr>
          <w:rFonts w:ascii="Times New Roman" w:hAnsi="Times New Roman" w:cs="Times New Roman"/>
          <w:sz w:val="24"/>
          <w:szCs w:val="24"/>
          <w:lang w:eastAsia="ru-RU"/>
        </w:rPr>
        <w:t>Примерами из текстов подтвердите, что они: а) написаны на общественно значимую, злободневную тему; б) адресованы массовому читателю; в) призваны воздействовать на рассудок и чувства читателей с целью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33D0">
        <w:rPr>
          <w:rFonts w:ascii="Times New Roman" w:hAnsi="Times New Roman" w:cs="Times New Roman"/>
          <w:sz w:val="24"/>
          <w:szCs w:val="24"/>
          <w:lang w:eastAsia="ru-RU"/>
        </w:rPr>
        <w:t>воспитания у них высоких,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благородных гражданских чувств.</w:t>
      </w:r>
    </w:p>
    <w:p w:rsidR="005233D0" w:rsidRDefault="005233D0" w:rsidP="005233D0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5233D0">
        <w:rPr>
          <w:rFonts w:ascii="Times New Roman" w:hAnsi="Times New Roman" w:cs="Times New Roman"/>
          <w:sz w:val="24"/>
          <w:szCs w:val="24"/>
          <w:lang w:eastAsia="ru-RU"/>
        </w:rPr>
        <w:t>окажите, что для текстов характерна прямая и откр</w:t>
      </w:r>
      <w:r w:rsidR="00744C2A">
        <w:rPr>
          <w:rFonts w:ascii="Times New Roman" w:hAnsi="Times New Roman" w:cs="Times New Roman"/>
          <w:sz w:val="24"/>
          <w:szCs w:val="24"/>
          <w:lang w:eastAsia="ru-RU"/>
        </w:rPr>
        <w:t xml:space="preserve">ытая </w:t>
      </w:r>
      <w:proofErr w:type="spellStart"/>
      <w:r w:rsidR="00744C2A">
        <w:rPr>
          <w:rFonts w:ascii="Times New Roman" w:hAnsi="Times New Roman" w:cs="Times New Roman"/>
          <w:sz w:val="24"/>
          <w:szCs w:val="24"/>
          <w:lang w:eastAsia="ru-RU"/>
        </w:rPr>
        <w:t>оценочность</w:t>
      </w:r>
      <w:proofErr w:type="spellEnd"/>
      <w:r w:rsidRPr="005233D0">
        <w:rPr>
          <w:rFonts w:ascii="Times New Roman" w:hAnsi="Times New Roman" w:cs="Times New Roman"/>
          <w:sz w:val="24"/>
          <w:szCs w:val="24"/>
          <w:lang w:eastAsia="ru-RU"/>
        </w:rPr>
        <w:t>, в которой ярко выражена позиция автора, его страстное желание у</w:t>
      </w:r>
      <w:r>
        <w:rPr>
          <w:rFonts w:ascii="Times New Roman" w:hAnsi="Times New Roman" w:cs="Times New Roman"/>
          <w:sz w:val="24"/>
          <w:szCs w:val="24"/>
          <w:lang w:eastAsia="ru-RU"/>
        </w:rPr>
        <w:t>бедить читателя в своей правоте.</w:t>
      </w:r>
      <w:proofErr w:type="gramEnd"/>
    </w:p>
    <w:p w:rsidR="005233D0" w:rsidRPr="005233D0" w:rsidRDefault="005233D0" w:rsidP="005233D0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233D0">
        <w:rPr>
          <w:rFonts w:ascii="Times New Roman" w:hAnsi="Times New Roman" w:cs="Times New Roman"/>
          <w:sz w:val="24"/>
          <w:szCs w:val="24"/>
          <w:lang w:eastAsia="ru-RU"/>
        </w:rPr>
        <w:t>айдите языковые средства, создающие общую экспрессивность текста: специальные выразительные средства – эпитеты, сравнения, метафоры, риторические вопросы или восклицания, противопоставления и т.п.; найдите характерные для публицистического стиля слова и словосочетания, обозначающие обобщённые и общественно-значимые понятия – политики, морали, нравственности, культуры, социальных чувств и т.п.</w:t>
      </w:r>
      <w:proofErr w:type="gramEnd"/>
    </w:p>
    <w:p w:rsidR="0069086F" w:rsidRPr="005233D0" w:rsidRDefault="0069086F" w:rsidP="005233D0">
      <w:pPr>
        <w:tabs>
          <w:tab w:val="left" w:pos="1470"/>
        </w:tabs>
      </w:pPr>
    </w:p>
    <w:sectPr w:rsidR="0069086F" w:rsidRPr="005233D0" w:rsidSect="00744C2A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39D"/>
    <w:multiLevelType w:val="multilevel"/>
    <w:tmpl w:val="DF0C8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2312D"/>
    <w:multiLevelType w:val="hybridMultilevel"/>
    <w:tmpl w:val="977A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B1F98"/>
    <w:multiLevelType w:val="hybridMultilevel"/>
    <w:tmpl w:val="977A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175EB"/>
    <w:multiLevelType w:val="hybridMultilevel"/>
    <w:tmpl w:val="84D6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52FDC"/>
    <w:multiLevelType w:val="hybridMultilevel"/>
    <w:tmpl w:val="84D6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81E6F"/>
    <w:multiLevelType w:val="hybridMultilevel"/>
    <w:tmpl w:val="977A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D4FD4"/>
    <w:multiLevelType w:val="hybridMultilevel"/>
    <w:tmpl w:val="AA9A6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D0F45"/>
    <w:multiLevelType w:val="hybridMultilevel"/>
    <w:tmpl w:val="D804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4657D"/>
    <w:multiLevelType w:val="multilevel"/>
    <w:tmpl w:val="57EC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6C"/>
    <w:rsid w:val="005233D0"/>
    <w:rsid w:val="0069086F"/>
    <w:rsid w:val="00744C2A"/>
    <w:rsid w:val="00E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3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1"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2018-10-01T02:07:00Z</cp:lastPrinted>
  <dcterms:created xsi:type="dcterms:W3CDTF">2018-10-01T01:54:00Z</dcterms:created>
  <dcterms:modified xsi:type="dcterms:W3CDTF">2018-10-01T02:07:00Z</dcterms:modified>
</cp:coreProperties>
</file>