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12" w:rsidRDefault="00321A12" w:rsidP="00E73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A12" w:rsidRDefault="00E7366C" w:rsidP="00E73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1A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58560" cy="8606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4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860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321A12" w:rsidRDefault="00321A12" w:rsidP="00E73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A12" w:rsidRDefault="00321A12" w:rsidP="00E73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C6D" w:rsidRPr="000A4126" w:rsidRDefault="00321A12" w:rsidP="00E73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bookmarkStart w:id="0" w:name="_GoBack"/>
      <w:bookmarkEnd w:id="0"/>
      <w:r w:rsidR="00E7366C"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Содержание: </w:t>
      </w:r>
    </w:p>
    <w:p w:rsidR="004F6C6D" w:rsidRPr="000A4126" w:rsidRDefault="004F6C6D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C6D" w:rsidRPr="000A4126" w:rsidRDefault="004F6C6D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 об образовательной организации</w:t>
      </w:r>
    </w:p>
    <w:p w:rsidR="00DC1DF9" w:rsidRPr="000A4126" w:rsidRDefault="00DC1DF9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1DF9" w:rsidRPr="000A4126" w:rsidRDefault="004F6C6D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1DF9" w:rsidRPr="000A4126" w:rsidRDefault="004F6C6D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Аналитическ</w:t>
      </w:r>
      <w:r w:rsidR="00A26013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ая часть</w:t>
      </w:r>
      <w:proofErr w:type="gramStart"/>
      <w:r w:rsidR="00A26013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4F6C6D" w:rsidRPr="000A4126" w:rsidRDefault="00212399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A26013" w:rsidRPr="000A41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Оценка образовательной деятельности.</w:t>
      </w:r>
    </w:p>
    <w:p w:rsidR="004F6C6D" w:rsidRPr="000A4126" w:rsidRDefault="004525FD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2.1</w:t>
      </w:r>
      <w:proofErr w:type="gram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рганизационно – правовое обеспечение образовательной деятельности </w:t>
      </w:r>
    </w:p>
    <w:p w:rsidR="00A26013" w:rsidRPr="000A4126" w:rsidRDefault="004525FD" w:rsidP="004525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26013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="00A26013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013" w:rsidRPr="000A4126">
        <w:rPr>
          <w:rFonts w:ascii="Times New Roman" w:eastAsia="Times New Roman" w:hAnsi="Times New Roman" w:cs="Times New Roman"/>
          <w:bCs/>
          <w:sz w:val="28"/>
          <w:szCs w:val="28"/>
        </w:rPr>
        <w:t>Оценка системы управления организации</w:t>
      </w:r>
    </w:p>
    <w:p w:rsidR="00A26013" w:rsidRPr="000A4126" w:rsidRDefault="004F6C6D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2.3 </w:t>
      </w:r>
      <w:r w:rsidR="00A26013" w:rsidRPr="000A4126">
        <w:rPr>
          <w:rFonts w:ascii="Times New Roman" w:eastAsia="Times New Roman" w:hAnsi="Times New Roman" w:cs="Times New Roman"/>
          <w:bCs/>
          <w:sz w:val="28"/>
          <w:szCs w:val="28"/>
        </w:rPr>
        <w:t>Оценка содержания и</w:t>
      </w:r>
      <w:r w:rsidR="00A26013" w:rsidRPr="000A412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="00A26013"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качества подготовки </w:t>
      </w:r>
      <w:proofErr w:type="gramStart"/>
      <w:r w:rsidR="00A26013" w:rsidRPr="000A4126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</w:p>
    <w:p w:rsidR="001A7C7A" w:rsidRPr="000A4126" w:rsidRDefault="001A7C7A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bCs/>
          <w:sz w:val="28"/>
          <w:szCs w:val="28"/>
        </w:rPr>
        <w:t>2.3.1. Оценка качества кадрового обеспечения</w:t>
      </w:r>
    </w:p>
    <w:p w:rsidR="00A26013" w:rsidRPr="000A4126" w:rsidRDefault="004F6C6D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2.4 </w:t>
      </w:r>
      <w:r w:rsidR="00A26013"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организации учебного процесса </w:t>
      </w:r>
    </w:p>
    <w:p w:rsidR="00A26013" w:rsidRPr="000A4126" w:rsidRDefault="00A26013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>воспитательн</w:t>
      </w:r>
      <w:proofErr w:type="gramStart"/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образовательного процесса)</w:t>
      </w:r>
    </w:p>
    <w:p w:rsidR="002F1696" w:rsidRPr="000A4126" w:rsidRDefault="00A26013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2.4.1 </w:t>
      </w:r>
      <w:r w:rsidR="002F1696"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Дополнительное образование </w:t>
      </w:r>
    </w:p>
    <w:p w:rsidR="00A26013" w:rsidRPr="000A4126" w:rsidRDefault="004525FD" w:rsidP="004525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134989"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>2.4.2. Воспитательная работа</w:t>
      </w:r>
    </w:p>
    <w:p w:rsidR="001A7C7A" w:rsidRPr="000A4126" w:rsidRDefault="00212399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4BB1"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Оценка функционирования внутренней системы </w:t>
      </w:r>
    </w:p>
    <w:p w:rsidR="00C14BB1" w:rsidRPr="000A4126" w:rsidRDefault="00134989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C14BB1"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 </w:t>
      </w:r>
      <w:r w:rsidR="001A7C7A"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C14BB1" w:rsidRPr="000A4126">
        <w:rPr>
          <w:rFonts w:ascii="Times New Roman" w:eastAsia="Times New Roman" w:hAnsi="Times New Roman" w:cs="Times New Roman"/>
          <w:bCs/>
          <w:sz w:val="28"/>
          <w:szCs w:val="28"/>
        </w:rPr>
        <w:t>качества образования</w:t>
      </w:r>
    </w:p>
    <w:p w:rsidR="004F6C6D" w:rsidRPr="000A4126" w:rsidRDefault="00212399" w:rsidP="004525FD">
      <w:pPr>
        <w:spacing w:after="0" w:line="240" w:lineRule="auto"/>
        <w:ind w:left="1560" w:right="194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укрепление здоровья воспитанников</w:t>
      </w:r>
    </w:p>
    <w:p w:rsidR="004F6C6D" w:rsidRPr="000A4126" w:rsidRDefault="00212399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14BB1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питания, обеспечение безопасности </w:t>
      </w:r>
    </w:p>
    <w:p w:rsidR="004F6C6D" w:rsidRPr="000A4126" w:rsidRDefault="00212399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Социальная активность и партнерства ДОУ</w:t>
      </w:r>
    </w:p>
    <w:p w:rsidR="00212399" w:rsidRPr="000A4126" w:rsidRDefault="00212399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>Оценка материально-технической базы</w:t>
      </w:r>
    </w:p>
    <w:p w:rsidR="00212399" w:rsidRPr="000A4126" w:rsidRDefault="00212399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>8.  Оценка учебно-методического и</w:t>
      </w:r>
      <w:r w:rsidRPr="000A412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>библиотечно-информационного      обеспечения</w:t>
      </w:r>
    </w:p>
    <w:p w:rsidR="004F6C6D" w:rsidRPr="000A4126" w:rsidRDefault="00134989" w:rsidP="00134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12399" w:rsidRPr="000A4126">
        <w:rPr>
          <w:rFonts w:ascii="Times New Roman" w:eastAsia="Times New Roman" w:hAnsi="Times New Roman" w:cs="Times New Roman"/>
          <w:sz w:val="28"/>
          <w:szCs w:val="28"/>
        </w:rPr>
        <w:t xml:space="preserve"> 9.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Выводы и перспективы. </w:t>
      </w:r>
    </w:p>
    <w:p w:rsidR="00DC1DF9" w:rsidRPr="000A4126" w:rsidRDefault="004F6C6D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3. РАЗДЕЛ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C6D" w:rsidRPr="000A4126" w:rsidRDefault="004F6C6D" w:rsidP="004525FD">
      <w:pPr>
        <w:spacing w:after="0" w:line="240" w:lineRule="auto"/>
        <w:ind w:left="15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Показатели деятельности ДОУ (Приложение)</w:t>
      </w:r>
    </w:p>
    <w:p w:rsidR="004F6C6D" w:rsidRPr="000A4126" w:rsidRDefault="004F6C6D" w:rsidP="00DC1DF9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C6D" w:rsidRPr="000A4126" w:rsidRDefault="004F6C6D" w:rsidP="004F6C6D">
      <w:pPr>
        <w:spacing w:after="197" w:line="27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4F6C6D">
      <w:pPr>
        <w:spacing w:after="197" w:line="27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4F6C6D">
      <w:pPr>
        <w:spacing w:after="197" w:line="27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4F6C6D">
      <w:pPr>
        <w:spacing w:after="197" w:line="27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989" w:rsidRPr="000A4126" w:rsidRDefault="00134989" w:rsidP="004F6C6D">
      <w:pPr>
        <w:spacing w:after="197" w:line="27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989" w:rsidRPr="000A4126" w:rsidRDefault="00134989" w:rsidP="004F6C6D">
      <w:pPr>
        <w:spacing w:after="197" w:line="27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989" w:rsidRPr="000A4126" w:rsidRDefault="00134989" w:rsidP="004F6C6D">
      <w:pPr>
        <w:spacing w:after="197" w:line="27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989" w:rsidRPr="000A4126" w:rsidRDefault="00134989" w:rsidP="004F6C6D">
      <w:pPr>
        <w:spacing w:after="197" w:line="27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989" w:rsidRPr="000A4126" w:rsidRDefault="00134989" w:rsidP="004F6C6D">
      <w:pPr>
        <w:spacing w:after="197" w:line="27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66C" w:rsidRPr="000A4126" w:rsidRDefault="00C14BB1" w:rsidP="00C1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E7366C" w:rsidRPr="000A4126" w:rsidRDefault="00E7366C" w:rsidP="00C14B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4BB1" w:rsidRPr="000A4126" w:rsidRDefault="00E7366C" w:rsidP="00C14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C14BB1" w:rsidRPr="000A4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C14BB1"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C14BB1" w:rsidRPr="000A41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14BB1"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C6D" w:rsidRPr="000A4126" w:rsidRDefault="00C14BB1" w:rsidP="004F6C6D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4F6C6D" w:rsidRPr="000A4126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 об образовательной организации</w:t>
      </w:r>
    </w:p>
    <w:p w:rsidR="004F6C6D" w:rsidRPr="000A4126" w:rsidRDefault="004F6C6D" w:rsidP="004F6C6D">
      <w:pPr>
        <w:spacing w:after="0"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96" w:type="dxa"/>
        <w:tblInd w:w="106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9"/>
        <w:gridCol w:w="5517"/>
      </w:tblGrid>
      <w:tr w:rsidR="004F6C6D" w:rsidRPr="000A4126" w:rsidTr="00134989">
        <w:trPr>
          <w:trHeight w:val="1406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DC1DF9">
            <w:pPr>
              <w:spacing w:after="0" w:line="269" w:lineRule="auto"/>
              <w:ind w:left="18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образовательной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197"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 детский сад №11 (МБДОУ детский сад №11 г</w:t>
            </w:r>
            <w:proofErr w:type="gram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рдона)</w:t>
            </w:r>
          </w:p>
        </w:tc>
      </w:tr>
      <w:tr w:rsidR="004F6C6D" w:rsidRPr="000A4126" w:rsidTr="00134989">
        <w:trPr>
          <w:trHeight w:val="280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Руководитель</w:t>
            </w:r>
            <w:proofErr w:type="spellEnd"/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Пагиева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Зарина Борисовна</w:t>
            </w:r>
          </w:p>
        </w:tc>
      </w:tr>
      <w:tr w:rsidR="004F6C6D" w:rsidRPr="000A4126" w:rsidTr="00134989">
        <w:trPr>
          <w:trHeight w:val="593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167" w:line="269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363332, РСО – Алания г. Ардон ул. Гагарина дом 21. </w:t>
            </w:r>
          </w:p>
        </w:tc>
      </w:tr>
      <w:tr w:rsidR="004F6C6D" w:rsidRPr="000A4126" w:rsidTr="00134989">
        <w:trPr>
          <w:trHeight w:val="292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8(86732) 3 - 02 – 87   </w:t>
            </w:r>
          </w:p>
        </w:tc>
      </w:tr>
      <w:tr w:rsidR="004F6C6D" w:rsidRPr="000A4126" w:rsidTr="00134989">
        <w:trPr>
          <w:trHeight w:val="402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mbdoy</w:t>
            </w:r>
            <w:proofErr w:type="spellEnd"/>
            <w:r w:rsidR="00DC1DF9" w:rsidRPr="000A41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_11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4F6C6D" w:rsidRPr="000A4126" w:rsidTr="00134989">
        <w:trPr>
          <w:trHeight w:val="280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АМС МО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Ардонский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</w:t>
            </w:r>
          </w:p>
        </w:tc>
      </w:tr>
      <w:tr w:rsidR="004F6C6D" w:rsidRPr="000A4126" w:rsidTr="00134989">
        <w:trPr>
          <w:trHeight w:val="97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DF9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основания  </w:t>
            </w:r>
          </w:p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№11</w:t>
            </w:r>
            <w:r w:rsidR="00DC1DF9"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DC1DF9"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DC1DF9"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рдон </w:t>
            </w:r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1972г.</w:t>
            </w:r>
          </w:p>
        </w:tc>
      </w:tr>
      <w:tr w:rsidR="004F6C6D" w:rsidRPr="000A4126" w:rsidTr="00134989">
        <w:trPr>
          <w:trHeight w:val="97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DF9" w:rsidRPr="000A4126" w:rsidRDefault="004F6C6D" w:rsidP="004F6C6D">
            <w:pPr>
              <w:spacing w:after="0"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муниципального бюджетного дошкольного образовательного учреждения детского сада общеразвивающего вида №11 г.</w:t>
            </w:r>
          </w:p>
          <w:p w:rsidR="004F6C6D" w:rsidRPr="000A4126" w:rsidRDefault="004F6C6D" w:rsidP="004F6C6D">
            <w:pPr>
              <w:spacing w:after="0"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Ардон  РСО – Алания </w:t>
            </w:r>
          </w:p>
          <w:p w:rsidR="004F6C6D" w:rsidRPr="000A4126" w:rsidRDefault="004F6C6D" w:rsidP="004F6C6D">
            <w:pPr>
              <w:spacing w:after="198" w:line="27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от "26" декабря  2018 года</w:t>
            </w:r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F6C6D" w:rsidRPr="000A4126" w:rsidTr="00134989">
        <w:trPr>
          <w:trHeight w:val="1303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Лицензия</w:t>
            </w:r>
            <w:proofErr w:type="spellEnd"/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4F6C6D">
            <w:pPr>
              <w:spacing w:after="195" w:line="269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Серия 15Л01  № 000421 </w:t>
            </w:r>
          </w:p>
          <w:p w:rsidR="004F6C6D" w:rsidRPr="000A4126" w:rsidRDefault="004F6C6D" w:rsidP="00DC1DF9">
            <w:pPr>
              <w:spacing w:after="195" w:line="269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</w:t>
            </w:r>
            <w:r w:rsidR="00DC1DF9"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ционный № 2478  от 13.12. 2016 г.</w:t>
            </w:r>
          </w:p>
        </w:tc>
      </w:tr>
      <w:tr w:rsidR="004F6C6D" w:rsidRPr="000A4126" w:rsidTr="00134989">
        <w:trPr>
          <w:trHeight w:val="859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</w:t>
            </w:r>
          </w:p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лицензии </w:t>
            </w:r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4F6C6D">
            <w:pPr>
              <w:spacing w:after="163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Серия 15П01 </w:t>
            </w:r>
            <w:r w:rsidR="00DC1DF9"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001509 </w:t>
            </w:r>
          </w:p>
          <w:p w:rsidR="004F6C6D" w:rsidRPr="000A4126" w:rsidRDefault="004F6C6D" w:rsidP="004F6C6D">
            <w:pPr>
              <w:spacing w:after="195" w:line="269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6C6D" w:rsidRPr="000A4126" w:rsidTr="00134989">
        <w:trPr>
          <w:trHeight w:val="280"/>
        </w:trPr>
        <w:tc>
          <w:tcPr>
            <w:tcW w:w="3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4F6C6D">
            <w:pPr>
              <w:spacing w:after="0" w:line="26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страница в сети «Интернет»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u w:val="single" w:color="0000FF"/>
              </w:rPr>
              <w:t xml:space="preserve">  </w:t>
            </w:r>
          </w:p>
        </w:tc>
        <w:tc>
          <w:tcPr>
            <w:tcW w:w="5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DC1DF9" w:rsidP="004F6C6D">
            <w:pPr>
              <w:spacing w:after="163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t xml:space="preserve"> </w:t>
            </w:r>
            <w:hyperlink r:id="rId10">
              <w:r w:rsidR="004F6C6D" w:rsidRPr="000A4126">
                <w:rPr>
                  <w:rFonts w:ascii="Times New Roman" w:eastAsia="Calibri" w:hAnsi="Times New Roman" w:cs="Times New Roman"/>
                  <w:sz w:val="28"/>
                  <w:szCs w:val="28"/>
                  <w:u w:val="single" w:color="0000FF"/>
                  <w:lang w:val="en-US"/>
                </w:rPr>
                <w:t>http</w:t>
              </w:r>
              <w:r w:rsidR="004F6C6D" w:rsidRPr="000A4126">
                <w:rPr>
                  <w:rFonts w:ascii="Times New Roman" w:eastAsia="Calibri" w:hAnsi="Times New Roman" w:cs="Times New Roman"/>
                  <w:sz w:val="28"/>
                  <w:szCs w:val="28"/>
                  <w:u w:val="single" w:color="0000FF"/>
                </w:rPr>
                <w:t>://</w:t>
              </w:r>
              <w:proofErr w:type="spellStart"/>
              <w:r w:rsidR="004F6C6D" w:rsidRPr="000A4126">
                <w:rPr>
                  <w:rFonts w:ascii="Times New Roman" w:eastAsia="Calibri" w:hAnsi="Times New Roman" w:cs="Times New Roman"/>
                  <w:sz w:val="28"/>
                  <w:szCs w:val="28"/>
                  <w:u w:val="single" w:color="0000FF"/>
                  <w:lang w:val="en-US"/>
                </w:rPr>
                <w:t>kolosok</w:t>
              </w:r>
              <w:proofErr w:type="spellEnd"/>
              <w:r w:rsidR="004F6C6D" w:rsidRPr="000A4126">
                <w:rPr>
                  <w:rFonts w:ascii="Times New Roman" w:eastAsia="Calibri" w:hAnsi="Times New Roman" w:cs="Times New Roman"/>
                  <w:sz w:val="28"/>
                  <w:szCs w:val="28"/>
                  <w:u w:val="single" w:color="0000FF"/>
                </w:rPr>
                <w:t>11</w:t>
              </w:r>
              <w:proofErr w:type="spellStart"/>
              <w:r w:rsidR="004F6C6D" w:rsidRPr="000A4126">
                <w:rPr>
                  <w:rFonts w:ascii="Times New Roman" w:eastAsia="Calibri" w:hAnsi="Times New Roman" w:cs="Times New Roman"/>
                  <w:sz w:val="28"/>
                  <w:szCs w:val="28"/>
                  <w:u w:val="single" w:color="0000FF"/>
                  <w:lang w:val="en-US"/>
                </w:rPr>
                <w:t>doya</w:t>
              </w:r>
              <w:proofErr w:type="spellEnd"/>
              <w:r w:rsidR="004F6C6D" w:rsidRPr="000A4126">
                <w:rPr>
                  <w:rFonts w:ascii="Times New Roman" w:eastAsia="Calibri" w:hAnsi="Times New Roman" w:cs="Times New Roman"/>
                  <w:sz w:val="28"/>
                  <w:szCs w:val="28"/>
                  <w:u w:val="single" w:color="0000FF"/>
                </w:rPr>
                <w:t>5.</w:t>
              </w:r>
              <w:proofErr w:type="spellStart"/>
              <w:r w:rsidR="004F6C6D" w:rsidRPr="000A4126">
                <w:rPr>
                  <w:rFonts w:ascii="Times New Roman" w:eastAsia="Calibri" w:hAnsi="Times New Roman" w:cs="Times New Roman"/>
                  <w:sz w:val="28"/>
                  <w:szCs w:val="28"/>
                  <w:u w:val="single" w:color="0000FF"/>
                  <w:lang w:val="en-US"/>
                </w:rPr>
                <w:t>ru</w:t>
              </w:r>
              <w:proofErr w:type="spellEnd"/>
            </w:hyperlink>
            <w:hyperlink r:id="rId11">
              <w:r w:rsidR="004F6C6D" w:rsidRPr="000A412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</w:p>
        </w:tc>
      </w:tr>
    </w:tbl>
    <w:p w:rsidR="004F6C6D" w:rsidRPr="000A4126" w:rsidRDefault="004F6C6D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</w:p>
    <w:p w:rsidR="00134989" w:rsidRPr="000A4126" w:rsidRDefault="00134989" w:rsidP="002B3198">
      <w:pPr>
        <w:spacing w:after="5" w:line="26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34989" w:rsidRPr="000A4126" w:rsidRDefault="00134989" w:rsidP="002B3198">
      <w:pPr>
        <w:spacing w:after="5" w:line="26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F6C6D" w:rsidRPr="000A4126" w:rsidRDefault="004F6C6D" w:rsidP="002B3198">
      <w:pPr>
        <w:spacing w:after="5" w:line="269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Муниципальное бюджетное дошкольное образовательное учреждение детский сад №11г</w:t>
      </w:r>
      <w:proofErr w:type="gramStart"/>
      <w:r w:rsidRPr="000A4126">
        <w:rPr>
          <w:rFonts w:ascii="Times New Roman" w:eastAsia="Calibri" w:hAnsi="Times New Roman" w:cs="Times New Roman"/>
          <w:iCs/>
          <w:sz w:val="28"/>
          <w:szCs w:val="28"/>
        </w:rPr>
        <w:t>.А</w:t>
      </w:r>
      <w:proofErr w:type="gramEnd"/>
      <w:r w:rsidRPr="000A4126">
        <w:rPr>
          <w:rFonts w:ascii="Times New Roman" w:eastAsia="Calibri" w:hAnsi="Times New Roman" w:cs="Times New Roman"/>
          <w:iCs/>
          <w:sz w:val="28"/>
          <w:szCs w:val="28"/>
        </w:rPr>
        <w:t>рдона Республики Северная Осетия-Алания , расположен в жилом районе города.</w:t>
      </w:r>
    </w:p>
    <w:p w:rsidR="004F6C6D" w:rsidRPr="000A4126" w:rsidRDefault="004F6C6D" w:rsidP="002B3198">
      <w:pPr>
        <w:spacing w:after="5" w:line="26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Здание детского сада построено по типовому проекту.</w:t>
      </w:r>
    </w:p>
    <w:p w:rsidR="004F6C6D" w:rsidRPr="000A4126" w:rsidRDefault="004F6C6D" w:rsidP="002B3198">
      <w:pPr>
        <w:spacing w:after="5" w:line="26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4126">
        <w:rPr>
          <w:rFonts w:ascii="Times New Roman" w:eastAsia="Calibri" w:hAnsi="Times New Roman" w:cs="Times New Roman"/>
          <w:iCs/>
          <w:sz w:val="28"/>
          <w:szCs w:val="28"/>
        </w:rPr>
        <w:t>Проектная</w:t>
      </w:r>
      <w:proofErr w:type="gramEnd"/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наполняемость120  мест. </w:t>
      </w:r>
    </w:p>
    <w:p w:rsidR="004F6C6D" w:rsidRPr="000A4126" w:rsidRDefault="004F6C6D" w:rsidP="002B3198">
      <w:pPr>
        <w:spacing w:after="5" w:line="26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Общая площадь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883,6</w:t>
      </w:r>
      <w:r w:rsidR="002B3198" w:rsidRPr="000A4126">
        <w:rPr>
          <w:rFonts w:ascii="Times New Roman" w:eastAsia="Calibri" w:hAnsi="Times New Roman" w:cs="Times New Roman"/>
          <w:iCs/>
          <w:sz w:val="28"/>
          <w:szCs w:val="28"/>
        </w:rPr>
        <w:t>кв</w:t>
      </w:r>
      <w:proofErr w:type="gramStart"/>
      <w:r w:rsidR="002B3198" w:rsidRPr="000A4126">
        <w:rPr>
          <w:rFonts w:ascii="Times New Roman" w:eastAsia="Calibri" w:hAnsi="Times New Roman" w:cs="Times New Roman"/>
          <w:iCs/>
          <w:sz w:val="28"/>
          <w:szCs w:val="28"/>
        </w:rPr>
        <w:t>.м</w:t>
      </w:r>
      <w:proofErr w:type="gramEnd"/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b/>
          <w:iCs/>
          <w:sz w:val="28"/>
          <w:szCs w:val="28"/>
        </w:rPr>
        <w:t>Цель деятельности детского сада: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осуществление образовательной деятельности по реализации образовательных программ дошкольного образования.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</w:t>
      </w:r>
      <w:r w:rsidR="002B3198" w:rsidRPr="000A4126">
        <w:rPr>
          <w:rFonts w:ascii="Times New Roman" w:eastAsia="Calibri" w:hAnsi="Times New Roman" w:cs="Times New Roman"/>
          <w:iCs/>
          <w:sz w:val="28"/>
          <w:szCs w:val="28"/>
        </w:rPr>
        <w:t>епление здоровья воспитанников.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b/>
          <w:sz w:val="28"/>
          <w:szCs w:val="28"/>
        </w:rPr>
      </w:pPr>
      <w:r w:rsidRPr="000A4126">
        <w:rPr>
          <w:rFonts w:ascii="Times New Roman" w:eastAsia="Calibri" w:hAnsi="Times New Roman" w:cs="Times New Roman"/>
          <w:b/>
          <w:iCs/>
          <w:sz w:val="28"/>
          <w:szCs w:val="28"/>
        </w:rPr>
        <w:t>Режим работы детского сада: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Рабочая неделя – пятидневная. 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Длительность пребывания детей в группах – 10,5 часов. 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Режим работы групп – с 7:30 до 18:00.</w:t>
      </w:r>
    </w:p>
    <w:p w:rsidR="004F6C6D" w:rsidRPr="000A4126" w:rsidRDefault="004F6C6D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C6D" w:rsidRPr="000A4126" w:rsidRDefault="004F6C6D" w:rsidP="002B3198">
      <w:pPr>
        <w:spacing w:after="5" w:line="269" w:lineRule="auto"/>
        <w:ind w:left="850" w:right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 функционировали 6 групп,   с общей численностью 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2B3198" w:rsidRPr="000A412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B3198" w:rsidRPr="000A4126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4F6C6D" w:rsidRPr="000A4126" w:rsidRDefault="004F6C6D" w:rsidP="002B3198">
      <w:pPr>
        <w:spacing w:after="5" w:line="269" w:lineRule="auto"/>
        <w:ind w:left="850" w:right="5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Распределение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возрастным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группам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F6C6D" w:rsidRPr="000A4126" w:rsidRDefault="004F6C6D" w:rsidP="002B3198">
      <w:pPr>
        <w:spacing w:after="192" w:line="270" w:lineRule="auto"/>
        <w:ind w:left="8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34" w:type="dxa"/>
        <w:tblInd w:w="1280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968"/>
        <w:gridCol w:w="1950"/>
      </w:tblGrid>
      <w:tr w:rsidR="004F6C6D" w:rsidRPr="000A4126" w:rsidTr="00DC1DF9">
        <w:trPr>
          <w:trHeight w:val="32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Группа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Возраст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детей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</w:tr>
      <w:tr w:rsidR="004F6C6D" w:rsidRPr="000A4126" w:rsidTr="00DC1DF9">
        <w:trPr>
          <w:trHeight w:val="32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Раннего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возраста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ранний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возраст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1.5-2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B3198"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6C6D" w:rsidRPr="000A4126" w:rsidTr="00DC1DF9">
        <w:trPr>
          <w:trHeight w:val="32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Младшая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младший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возраст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(3-4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2B3198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F6C6D" w:rsidRPr="000A4126" w:rsidTr="00DC1DF9">
        <w:trPr>
          <w:trHeight w:val="32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Младшая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младший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возраст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(3,5 – 4,5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2B3198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F6C6D" w:rsidRPr="000A4126" w:rsidTr="00DC1DF9">
        <w:trPr>
          <w:trHeight w:val="32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Средняя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средний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возраст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(4-5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757982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F6C6D" w:rsidRPr="000A4126" w:rsidTr="00DC1DF9">
        <w:trPr>
          <w:trHeight w:val="32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Старшая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старший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возраст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(5-6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757982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F6C6D" w:rsidRPr="000A4126" w:rsidTr="00DC1DF9">
        <w:trPr>
          <w:trHeight w:val="32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(6-7 лет)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34989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4F6C6D" w:rsidRPr="000A4126" w:rsidRDefault="004F6C6D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</w:p>
    <w:p w:rsidR="002B3198" w:rsidRPr="000A4126" w:rsidRDefault="002B3198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198" w:rsidRPr="000A4126" w:rsidRDefault="002B3198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198" w:rsidRPr="000A4126" w:rsidRDefault="002B3198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989" w:rsidRPr="000A4126" w:rsidRDefault="00134989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989" w:rsidRPr="000A4126" w:rsidRDefault="00134989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Аналитическ</w:t>
      </w:r>
      <w:r w:rsidR="002B3198" w:rsidRPr="000A4126">
        <w:rPr>
          <w:rFonts w:ascii="Times New Roman" w:eastAsia="Times New Roman" w:hAnsi="Times New Roman" w:cs="Times New Roman"/>
          <w:b/>
          <w:sz w:val="28"/>
          <w:szCs w:val="28"/>
        </w:rPr>
        <w:t>ая часть.</w:t>
      </w:r>
    </w:p>
    <w:p w:rsidR="002B3198" w:rsidRPr="000A4126" w:rsidRDefault="002B3198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образовательной деятельности </w:t>
      </w:r>
    </w:p>
    <w:p w:rsidR="002B3198" w:rsidRPr="000A4126" w:rsidRDefault="002B3198" w:rsidP="002B3198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26013" w:rsidRPr="000A4126" w:rsidRDefault="002B3198" w:rsidP="002B3198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2.1.Организационно-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правовое обеспечение образовательной деятельности.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МБДОУ № 11г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рдон осуществляет свою деятельность в соответствии с: </w:t>
      </w:r>
    </w:p>
    <w:p w:rsidR="004F6C6D" w:rsidRPr="000A4126" w:rsidRDefault="004F6C6D" w:rsidP="002B3198">
      <w:pPr>
        <w:keepNext/>
        <w:keepLines/>
        <w:spacing w:after="0" w:line="240" w:lineRule="auto"/>
        <w:ind w:left="85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Российской Федерации «Об образовании в Российской Федерации» от 29.12.2012 г. № 273 – ФЗ;</w:t>
      </w:r>
    </w:p>
    <w:p w:rsidR="004F6C6D" w:rsidRPr="000A4126" w:rsidRDefault="004F6C6D" w:rsidP="002B3198">
      <w:pPr>
        <w:keepNext/>
        <w:keepLines/>
        <w:spacing w:after="0" w:line="240" w:lineRule="auto"/>
        <w:ind w:left="850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A412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Приказ Министерства просвещения РФ 31 июля 2020 г. № 373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(Приказ Министерства образования и науки Российской Федерации от 17.10.2013г. № 1155).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 Федеральной образовательной программой дошкольного образования, утвержденной приказом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России от 25.11.2022 № 1028 (далее — ФОП ДО), в соответствии с утвержденной дорожной картой. 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-Санитарно – эпидемиологическим требованиям к устройству, содержанию и организации режима работы дошкольных образовательных учреждений», РФ от 15.05.20. СП 2.1.3678-20;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F6C6D" w:rsidRPr="000A4126" w:rsidRDefault="004F6C6D" w:rsidP="002B3198">
      <w:pPr>
        <w:spacing w:after="0" w:line="240" w:lineRule="auto"/>
        <w:ind w:left="850" w:right="194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 Уставом МБДОУ №11 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рдона </w:t>
      </w:r>
    </w:p>
    <w:p w:rsidR="004F6C6D" w:rsidRPr="000A4126" w:rsidRDefault="004F6C6D" w:rsidP="002B3198">
      <w:pPr>
        <w:spacing w:after="0" w:line="240" w:lineRule="auto"/>
        <w:ind w:left="850" w:right="194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 Коллективным договором МБДОУ № </w:t>
      </w:r>
      <w:r w:rsidR="002B3198" w:rsidRPr="000A412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>рдон;</w:t>
      </w:r>
    </w:p>
    <w:p w:rsidR="004F6C6D" w:rsidRPr="000A4126" w:rsidRDefault="004F6C6D" w:rsidP="002B3198">
      <w:pPr>
        <w:spacing w:after="0" w:line="240" w:lineRule="auto"/>
        <w:ind w:left="850" w:right="194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 Лицензией на образовательную деятельность.</w:t>
      </w:r>
      <w:r w:rsidR="002B3198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C6D" w:rsidRPr="000A4126" w:rsidRDefault="00CB0AB4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2.2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Оценка </w:t>
      </w:r>
      <w:proofErr w:type="gramStart"/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й</w:t>
      </w:r>
      <w:proofErr w:type="gramEnd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деятельности</w:t>
      </w:r>
    </w:p>
    <w:p w:rsidR="004F6C6D" w:rsidRPr="000A4126" w:rsidRDefault="002B3198" w:rsidP="002B3198">
      <w:pPr>
        <w:spacing w:after="0" w:line="269" w:lineRule="auto"/>
        <w:ind w:lef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     </w:t>
      </w:r>
      <w:r w:rsidR="004F6C6D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действующим законодательством и Уставом детского сада, утвержденным Постановлением АМС МО </w:t>
      </w:r>
      <w:proofErr w:type="spellStart"/>
      <w:r w:rsidR="004F6C6D" w:rsidRPr="000A4126">
        <w:rPr>
          <w:rFonts w:ascii="Times New Roman" w:eastAsia="Calibri" w:hAnsi="Times New Roman" w:cs="Times New Roman"/>
          <w:iCs/>
          <w:sz w:val="28"/>
          <w:szCs w:val="28"/>
        </w:rPr>
        <w:t>Ардонский</w:t>
      </w:r>
      <w:proofErr w:type="spellEnd"/>
      <w:r w:rsidR="004F6C6D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район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от "26" декабря  2018 года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C6D" w:rsidRPr="000A4126" w:rsidRDefault="004F6C6D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</w:t>
      </w:r>
    </w:p>
    <w:p w:rsidR="004F6C6D" w:rsidRPr="000A4126" w:rsidRDefault="004F6C6D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Исполнительным органом является руководитель – заведующий.</w:t>
      </w:r>
    </w:p>
    <w:p w:rsidR="00134989" w:rsidRPr="000A4126" w:rsidRDefault="00134989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34989" w:rsidRPr="000A4126" w:rsidRDefault="00134989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34989" w:rsidRPr="000A4126" w:rsidRDefault="00134989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34989" w:rsidRPr="000A4126" w:rsidRDefault="00134989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34989" w:rsidRPr="000A4126" w:rsidRDefault="00134989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C6D" w:rsidRPr="000A4126" w:rsidRDefault="004F6C6D" w:rsidP="002B3198">
      <w:pPr>
        <w:spacing w:after="0" w:line="240" w:lineRule="auto"/>
        <w:ind w:left="850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C6D" w:rsidRPr="000A4126" w:rsidRDefault="004F6C6D" w:rsidP="002B3198">
      <w:pPr>
        <w:spacing w:after="0" w:line="259" w:lineRule="auto"/>
        <w:ind w:left="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4126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Органы управления, действующие в детском саду</w:t>
      </w:r>
    </w:p>
    <w:tbl>
      <w:tblPr>
        <w:tblW w:w="4337" w:type="pct"/>
        <w:jc w:val="center"/>
        <w:tblInd w:w="225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5741"/>
      </w:tblGrid>
      <w:tr w:rsidR="004F6C6D" w:rsidRPr="000A4126" w:rsidTr="002B3198">
        <w:trPr>
          <w:jc w:val="center"/>
        </w:trPr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59" w:lineRule="auto"/>
              <w:ind w:lef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5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59" w:lineRule="auto"/>
              <w:ind w:left="8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4F6C6D" w:rsidRPr="000A4126" w:rsidTr="002B3198">
        <w:trPr>
          <w:trHeight w:val="1475"/>
          <w:jc w:val="center"/>
        </w:trPr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Заведующий</w:t>
            </w:r>
          </w:p>
        </w:tc>
        <w:tc>
          <w:tcPr>
            <w:tcW w:w="5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садом.</w:t>
            </w:r>
          </w:p>
        </w:tc>
      </w:tr>
      <w:tr w:rsidR="004F6C6D" w:rsidRPr="000A4126" w:rsidTr="002B3198">
        <w:trPr>
          <w:trHeight w:val="2406"/>
          <w:jc w:val="center"/>
        </w:trPr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598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развития образовательных услуг;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регламентации образовательных отношений;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разработки образовательных программ;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выбора учебников, учебных пособий, средств обучения и воспитания;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материально-технического обеспечения образовательного процесса;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аттестации, повышении квалификации педагогических работников;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координации деятельности методических объединений.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Осуществляет текущее руководство образовательной</w:t>
            </w: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br/>
              <w:t>деятельностью детского сада, в том числе рассматривает вопросы: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развития образовательных услуг;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регламентации образовательных отношений;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разработки образовательных программ;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выбора учебников, учебных пособий, средств обучения и воспитания;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материально-технического </w:t>
            </w: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обеспечения образовательного процесса;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аттестации, повышении квалификации педагогических работников;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координации деятельности методических объединений.</w:t>
            </w:r>
          </w:p>
        </w:tc>
      </w:tr>
      <w:tr w:rsidR="004F6C6D" w:rsidRPr="000A4126" w:rsidTr="002B3198">
        <w:trPr>
          <w:trHeight w:val="195"/>
          <w:jc w:val="center"/>
        </w:trPr>
        <w:tc>
          <w:tcPr>
            <w:tcW w:w="2696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Общее собрание трудового коллектива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  <w:tr w:rsidR="004F6C6D" w:rsidRPr="000A4126" w:rsidTr="002B3198">
        <w:trPr>
          <w:trHeight w:val="195"/>
          <w:jc w:val="center"/>
        </w:trPr>
        <w:tc>
          <w:tcPr>
            <w:tcW w:w="269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Родительский Комитет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59" w:lineRule="auto"/>
              <w:ind w:left="85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Содействует организации совместных мероприятий в ДОУ, оказывает посильную помощь ДОУ в благоустройстве его помещений, детских площадок и территории.</w:t>
            </w:r>
          </w:p>
        </w:tc>
      </w:tr>
    </w:tbl>
    <w:p w:rsidR="004F6C6D" w:rsidRPr="000A4126" w:rsidRDefault="004F6C6D" w:rsidP="002B3198">
      <w:pPr>
        <w:spacing w:after="0" w:line="240" w:lineRule="auto"/>
        <w:ind w:left="850" w:righ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C6D" w:rsidRPr="000A4126" w:rsidRDefault="004F6C6D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Структура и система управления соответствуют специфике деятельности детского сада. В систему управления детским садом внедрили элементы электронного документооборота. </w:t>
      </w:r>
    </w:p>
    <w:p w:rsidR="004F6C6D" w:rsidRPr="000A4126" w:rsidRDefault="004F6C6D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Это упростило работу организации во время дистанционного функционирования. По итогам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4F6C6D" w:rsidRPr="000A4126" w:rsidRDefault="00CB0AB4" w:rsidP="002B3198">
      <w:pPr>
        <w:spacing w:after="48" w:line="269" w:lineRule="auto"/>
        <w:ind w:left="850" w:right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 </w:t>
      </w:r>
    </w:p>
    <w:p w:rsidR="004F6C6D" w:rsidRPr="000A4126" w:rsidRDefault="002B3198" w:rsidP="00CB0AB4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МБДОУ №11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рдон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родителей, законных представителей, детей).</w:t>
      </w:r>
    </w:p>
    <w:p w:rsidR="004F6C6D" w:rsidRPr="000A4126" w:rsidRDefault="004F6C6D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2.3 </w:t>
      </w:r>
      <w:r w:rsidR="00CB0AB4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Оценка содержания и качества подготовки </w:t>
      </w:r>
      <w:proofErr w:type="gramStart"/>
      <w:r w:rsidR="00CB0AB4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="00CB0AB4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Образовательная деятельность в детском сад</w:t>
      </w:r>
      <w:r w:rsidR="002B3198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у организована в соответствии с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29.12.2012 No273-ФЗ «Об</w:t>
      </w:r>
      <w:r w:rsidR="002B3198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образовании в Российской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Федерации», ФГОС дошкольного образования. </w:t>
      </w:r>
    </w:p>
    <w:p w:rsidR="004F6C6D" w:rsidRPr="000A4126" w:rsidRDefault="004F6C6D" w:rsidP="00CB0AB4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</w:t>
      </w:r>
      <w:r w:rsidR="002B3198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– дополнительно с требованиями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СанПиН 1.2.3685-21 «Гигиенические норма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тивы и требования к обеспечению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безопасности и (или) безвредности для человека факторов среды обитания».</w:t>
      </w:r>
    </w:p>
    <w:p w:rsidR="004F6C6D" w:rsidRPr="000A4126" w:rsidRDefault="004F6C6D" w:rsidP="00CB0AB4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Образовательная деятельность ведется на осно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вании утвержденной основной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образовательной программы дошкольного об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разования, которая составлена в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соответствии с ФГОС и ФОП дошк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>ольного образования, санитарно-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эпидемиологическими правилами и нормативами.</w:t>
      </w:r>
    </w:p>
    <w:p w:rsidR="004F6C6D" w:rsidRPr="000A4126" w:rsidRDefault="004F6C6D" w:rsidP="00CB0AB4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Для выполнения требований норм Федерального закон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>а от 24.09.2022 № 371-ФЗ</w:t>
      </w:r>
      <w:proofErr w:type="gramStart"/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д</w:t>
      </w:r>
      <w:proofErr w:type="gramEnd"/>
      <w:r w:rsidRPr="000A4126">
        <w:rPr>
          <w:rFonts w:ascii="Times New Roman" w:eastAsia="Calibri" w:hAnsi="Times New Roman" w:cs="Times New Roman"/>
          <w:iCs/>
          <w:sz w:val="28"/>
          <w:szCs w:val="28"/>
        </w:rPr>
        <w:t>етский сад провёл организационные мероп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риятия по внедрению федеральной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образовательной программы дошкольного обр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азования, утвержденной приказом </w:t>
      </w:r>
      <w:proofErr w:type="spellStart"/>
      <w:r w:rsidRPr="000A4126">
        <w:rPr>
          <w:rFonts w:ascii="Times New Roman" w:eastAsia="Calibri" w:hAnsi="Times New Roman" w:cs="Times New Roman"/>
          <w:iCs/>
          <w:sz w:val="28"/>
          <w:szCs w:val="28"/>
        </w:rPr>
        <w:t>Минпросвещения</w:t>
      </w:r>
      <w:proofErr w:type="spellEnd"/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25.11.2022 № 1028 (да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лее – ФОП ДО), в соответствии с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утвержденной дорожной картой. </w:t>
      </w:r>
    </w:p>
    <w:p w:rsidR="004F6C6D" w:rsidRPr="000A4126" w:rsidRDefault="004F6C6D" w:rsidP="00CB0AB4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Для этого с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оздали рабочую группу в составе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заведующего, старшего воспитателя</w:t>
      </w:r>
      <w:proofErr w:type="gramStart"/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,</w:t>
      </w:r>
      <w:proofErr w:type="gramEnd"/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воспитателей,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специалистов.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Результаты: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• утвердили новую основную образовательную программу </w:t>
      </w:r>
      <w:proofErr w:type="gramStart"/>
      <w:r w:rsidRPr="000A4126">
        <w:rPr>
          <w:rFonts w:ascii="Times New Roman" w:eastAsia="Calibri" w:hAnsi="Times New Roman" w:cs="Times New Roman"/>
          <w:iCs/>
          <w:sz w:val="28"/>
          <w:szCs w:val="28"/>
        </w:rPr>
        <w:t>дошкольного</w:t>
      </w:r>
      <w:proofErr w:type="gramEnd"/>
    </w:p>
    <w:p w:rsidR="004F6C6D" w:rsidRPr="000A4126" w:rsidRDefault="004F6C6D" w:rsidP="00CB0AB4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образования детского сада (далее – ООП ДО), </w:t>
      </w:r>
      <w:proofErr w:type="gramStart"/>
      <w:r w:rsidRPr="000A4126">
        <w:rPr>
          <w:rFonts w:ascii="Times New Roman" w:eastAsia="Calibri" w:hAnsi="Times New Roman" w:cs="Times New Roman"/>
          <w:iCs/>
          <w:sz w:val="28"/>
          <w:szCs w:val="28"/>
        </w:rPr>
        <w:t>разра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>ботанную</w:t>
      </w:r>
      <w:proofErr w:type="gramEnd"/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основе ФОП ДО, и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ввели в действие с 01.09.2023;</w:t>
      </w:r>
    </w:p>
    <w:p w:rsidR="004F6C6D" w:rsidRPr="000A4126" w:rsidRDefault="004F6C6D" w:rsidP="00CB0AB4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• скорректировали план-график повышени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я квалификации педагогических и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управленческих кадров и запланировали 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обучение работников по вопросам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применения ФОП </w:t>
      </w:r>
      <w:proofErr w:type="gramStart"/>
      <w:r w:rsidRPr="000A4126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Pr="000A4126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4F6C6D" w:rsidRPr="000A4126" w:rsidRDefault="004F6C6D" w:rsidP="00CB0AB4">
      <w:pPr>
        <w:spacing w:after="0" w:line="259" w:lineRule="auto"/>
        <w:ind w:left="850"/>
        <w:rPr>
          <w:rFonts w:ascii="Times New Roman" w:eastAsia="Calibri" w:hAnsi="Times New Roman" w:cs="Times New Roman"/>
          <w:iCs/>
          <w:sz w:val="28"/>
          <w:szCs w:val="28"/>
        </w:rPr>
      </w:pPr>
      <w:r w:rsidRPr="000A4126">
        <w:rPr>
          <w:rFonts w:ascii="Times New Roman" w:eastAsia="Calibri" w:hAnsi="Times New Roman" w:cs="Times New Roman"/>
          <w:iCs/>
          <w:sz w:val="28"/>
          <w:szCs w:val="28"/>
        </w:rPr>
        <w:t>• провели информационно-разъяснительную</w:t>
      </w:r>
      <w:r w:rsidR="00CB0AB4"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работу с родителями (законными 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>представителями) воспитанников.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Calibri" w:hAnsi="Times New Roman" w:cs="Times New Roman"/>
          <w:sz w:val="28"/>
          <w:szCs w:val="28"/>
        </w:rPr>
      </w:pPr>
      <w:r w:rsidRPr="000A4126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Цель:</w:t>
      </w:r>
      <w:r w:rsidRPr="000A4126">
        <w:rPr>
          <w:rFonts w:ascii="Times New Roman" w:eastAsia="Calibri" w:hAnsi="Times New Roman" w:cs="Times New Roman"/>
          <w:iCs/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4F6C6D" w:rsidRPr="000A4126" w:rsidRDefault="004F6C6D" w:rsidP="002B3198">
      <w:pPr>
        <w:spacing w:after="166" w:line="269" w:lineRule="auto"/>
        <w:ind w:left="850" w:right="194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Обеспечивать всестороннее развитие детей через наиболее близкие и естественные для ребенка – дошкольника виды деятельности – игру, восприятие художественной литературы, общение, продуктивную, музыкальную, изобразительную, познавательно – исследовательскую деятельность.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 охрана жизни и укрепления здоровья детей; </w:t>
      </w:r>
    </w:p>
    <w:p w:rsidR="004F6C6D" w:rsidRPr="000A4126" w:rsidRDefault="00CB0AB4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физического, социально – коммуникативного, познавательного, речевого, художественно – эстетического развития детей; </w:t>
      </w:r>
    </w:p>
    <w:p w:rsidR="004F6C6D" w:rsidRPr="000A4126" w:rsidRDefault="00CB0AB4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квалификационной коррекции недостатков в речевом развитии детей; </w:t>
      </w:r>
    </w:p>
    <w:p w:rsidR="004F6C6D" w:rsidRPr="000A4126" w:rsidRDefault="004F6C6D" w:rsidP="00CB0AB4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профессиональн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творческого роста педагогов и про</w:t>
      </w:r>
      <w:r w:rsidR="00CB0AB4" w:rsidRPr="000A4126">
        <w:rPr>
          <w:rFonts w:ascii="Times New Roman" w:eastAsia="Times New Roman" w:hAnsi="Times New Roman" w:cs="Times New Roman"/>
          <w:sz w:val="28"/>
          <w:szCs w:val="28"/>
        </w:rPr>
        <w:t xml:space="preserve">явление социальной активности. </w:t>
      </w:r>
    </w:p>
    <w:p w:rsidR="004F6C6D" w:rsidRPr="000A4126" w:rsidRDefault="001A7C7A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2.3.1. Оценка кадрового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обеспечени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96" w:type="dxa"/>
        <w:tblLayout w:type="fixed"/>
        <w:tblLook w:val="04A0" w:firstRow="1" w:lastRow="0" w:firstColumn="1" w:lastColumn="0" w:noHBand="0" w:noVBand="1"/>
      </w:tblPr>
      <w:tblGrid>
        <w:gridCol w:w="1715"/>
        <w:gridCol w:w="1708"/>
        <w:gridCol w:w="1134"/>
        <w:gridCol w:w="1276"/>
        <w:gridCol w:w="1417"/>
        <w:gridCol w:w="1276"/>
      </w:tblGrid>
      <w:tr w:rsidR="004F6C6D" w:rsidRPr="000A4126" w:rsidTr="00CB0AB4">
        <w:tc>
          <w:tcPr>
            <w:tcW w:w="1715" w:type="dxa"/>
            <w:vMerge w:val="restart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708" w:type="dxa"/>
            <w:vMerge w:val="restart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6D" w:rsidRPr="000A4126" w:rsidTr="00CB0AB4">
        <w:tc>
          <w:tcPr>
            <w:tcW w:w="1715" w:type="dxa"/>
            <w:vMerge/>
          </w:tcPr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6C6D" w:rsidRPr="000A4126" w:rsidRDefault="00CB0AB4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0-5</w:t>
            </w:r>
            <w:r w:rsidR="004F6C6D" w:rsidRPr="000A4126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6C6D" w:rsidRPr="000A4126" w:rsidRDefault="00CB0AB4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5-15</w:t>
            </w:r>
            <w:r w:rsidR="004F6C6D" w:rsidRPr="000A4126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6C6D" w:rsidRPr="000A4126" w:rsidRDefault="00CB0AB4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 xml:space="preserve">15-25 </w:t>
            </w:r>
            <w:r w:rsidR="004F6C6D" w:rsidRPr="000A4126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0AB4" w:rsidRPr="000A4126" w:rsidRDefault="004F6C6D" w:rsidP="00CB0A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126"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 w:rsidRPr="000A4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0A4126">
              <w:rPr>
                <w:rFonts w:ascii="Times New Roman" w:hAnsi="Times New Roman"/>
                <w:sz w:val="24"/>
                <w:szCs w:val="24"/>
                <w:lang w:val="en-US"/>
              </w:rPr>
              <w:t>лет</w:t>
            </w:r>
            <w:proofErr w:type="spellEnd"/>
            <w:r w:rsidRPr="000A4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F6C6D" w:rsidRPr="000A4126" w:rsidRDefault="004F6C6D" w:rsidP="00CB0AB4">
            <w:pPr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0A4126">
              <w:rPr>
                <w:rFonts w:ascii="Times New Roman" w:hAnsi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0A41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A412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C6D" w:rsidRPr="000A4126" w:rsidTr="00CB0AB4">
        <w:tc>
          <w:tcPr>
            <w:tcW w:w="1715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708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15-100%</w:t>
            </w:r>
          </w:p>
        </w:tc>
        <w:tc>
          <w:tcPr>
            <w:tcW w:w="1134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6C6D" w:rsidRPr="000A4126" w:rsidTr="00CB0AB4">
        <w:tc>
          <w:tcPr>
            <w:tcW w:w="1715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08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15-100%</w:t>
            </w:r>
          </w:p>
        </w:tc>
        <w:tc>
          <w:tcPr>
            <w:tcW w:w="1134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6C6D" w:rsidRPr="000A4126" w:rsidTr="00CB0AB4">
        <w:tc>
          <w:tcPr>
            <w:tcW w:w="1715" w:type="dxa"/>
          </w:tcPr>
          <w:p w:rsidR="004F6C6D" w:rsidRPr="000A4126" w:rsidRDefault="00757982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4F6C6D" w:rsidRPr="000A4126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15-100%</w:t>
            </w:r>
          </w:p>
        </w:tc>
        <w:tc>
          <w:tcPr>
            <w:tcW w:w="1134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6C6D" w:rsidRPr="000A4126" w:rsidRDefault="004F6C6D" w:rsidP="00CB0AB4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Уровень  образования</w:t>
      </w:r>
      <w:r w:rsidRPr="000A41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Высшее образование – 11 ч.- 73%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Незаконченное высшее образование -1-7%</w:t>
      </w:r>
    </w:p>
    <w:p w:rsidR="004F6C6D" w:rsidRPr="000A4126" w:rsidRDefault="004F6C6D" w:rsidP="00CB0AB4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Среднее специальное –3ч.- 20%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Квалификационная категория:</w:t>
      </w:r>
    </w:p>
    <w:p w:rsidR="00CB0AB4" w:rsidRPr="000A4126" w:rsidRDefault="004F6C6D" w:rsidP="00CB0AB4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В ДОУ созданы условия для своевременного прохождения переподготовки педагогов на курсах повышения квалификации (длительные, кратковременные, курсы). Педагогические работники должны повышают  квалификацию не реже чем один раз в три года (ч. 5 ст. 47 Федерального закона от 29.12.2012 № 273-ФЗ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б образовании в </w:t>
      </w:r>
      <w:r w:rsidR="00CB0AB4" w:rsidRPr="000A4126">
        <w:rPr>
          <w:rFonts w:ascii="Times New Roman" w:eastAsia="Times New Roman" w:hAnsi="Times New Roman" w:cs="Times New Roman"/>
          <w:sz w:val="28"/>
          <w:szCs w:val="28"/>
        </w:rPr>
        <w:t>Российской Федерации).</w:t>
      </w:r>
    </w:p>
    <w:p w:rsidR="00CB0AB4" w:rsidRPr="000A4126" w:rsidRDefault="00CB0AB4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B0AB4" w:rsidRPr="000A4126" w:rsidRDefault="00CB0AB4" w:rsidP="00CB0AB4">
      <w:pPr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352"/>
        <w:gridCol w:w="3347"/>
        <w:gridCol w:w="2556"/>
      </w:tblGrid>
      <w:tr w:rsidR="004F6C6D" w:rsidRPr="000A4126" w:rsidTr="00DC1DF9">
        <w:tc>
          <w:tcPr>
            <w:tcW w:w="3707" w:type="dxa"/>
          </w:tcPr>
          <w:p w:rsidR="004F6C6D" w:rsidRPr="000A4126" w:rsidRDefault="004F6C6D" w:rsidP="00CB0AB4">
            <w:pPr>
              <w:ind w:left="34" w:right="19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A4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высш</w:t>
            </w:r>
            <w:r w:rsidRPr="000A4126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proofErr w:type="spellEnd"/>
            <w:r w:rsidRPr="000A41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квалификационн</w:t>
            </w:r>
            <w:r w:rsidRPr="000A4126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proofErr w:type="spellEnd"/>
            <w:r w:rsidRPr="000A41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4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категори</w:t>
            </w:r>
            <w:proofErr w:type="spellEnd"/>
            <w:r w:rsidRPr="000A4126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3564" w:type="dxa"/>
          </w:tcPr>
          <w:p w:rsidR="004F6C6D" w:rsidRPr="000A4126" w:rsidRDefault="004F6C6D" w:rsidP="00CB0AB4">
            <w:pPr>
              <w:ind w:left="184" w:right="19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4126">
              <w:rPr>
                <w:rFonts w:ascii="Times New Roman" w:hAnsi="Times New Roman"/>
                <w:b/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2754" w:type="dxa"/>
          </w:tcPr>
          <w:p w:rsidR="004F6C6D" w:rsidRPr="000A4126" w:rsidRDefault="004F6C6D" w:rsidP="00CB0AB4">
            <w:pPr>
              <w:ind w:left="239" w:right="19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4126">
              <w:rPr>
                <w:rFonts w:ascii="Times New Roman" w:hAnsi="Times New Roman"/>
                <w:b/>
                <w:sz w:val="28"/>
                <w:szCs w:val="28"/>
              </w:rPr>
              <w:t xml:space="preserve">соответствия занимаемой должности </w:t>
            </w:r>
          </w:p>
        </w:tc>
      </w:tr>
      <w:tr w:rsidR="004F6C6D" w:rsidRPr="000A4126" w:rsidTr="00DC1DF9">
        <w:tc>
          <w:tcPr>
            <w:tcW w:w="3707" w:type="dxa"/>
          </w:tcPr>
          <w:p w:rsidR="004F6C6D" w:rsidRPr="000A4126" w:rsidRDefault="00757982" w:rsidP="002B3198">
            <w:pPr>
              <w:ind w:left="850" w:right="1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64" w:type="dxa"/>
          </w:tcPr>
          <w:p w:rsidR="004F6C6D" w:rsidRPr="000A4126" w:rsidRDefault="004F6C6D" w:rsidP="002B3198">
            <w:pPr>
              <w:ind w:left="850" w:right="1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8"/>
                <w:szCs w:val="28"/>
              </w:rPr>
              <w:t>1</w:t>
            </w:r>
            <w:r w:rsidR="007579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:rsidR="004F6C6D" w:rsidRPr="000A4126" w:rsidRDefault="00757982" w:rsidP="002B3198">
            <w:pPr>
              <w:ind w:left="850" w:right="1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F6C6D" w:rsidRPr="000A4126" w:rsidRDefault="004F6C6D" w:rsidP="002B3198">
      <w:pPr>
        <w:spacing w:after="206" w:line="259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F6C6D" w:rsidRPr="000A4126" w:rsidRDefault="00C37C5D" w:rsidP="002B3198">
      <w:pPr>
        <w:spacing w:after="0" w:line="240" w:lineRule="auto"/>
        <w:ind w:left="850" w:right="193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Для успешной адаптации молод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педа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гога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Холодионовой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В.Н..,назначили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наставника из числа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опытных педагогов (приказ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68-Б </w:t>
      </w:r>
      <w:r w:rsidR="004F6C6D" w:rsidRPr="00757982">
        <w:rPr>
          <w:rFonts w:ascii="Times New Roman" w:eastAsia="Times New Roman" w:hAnsi="Times New Roman" w:cs="Times New Roman"/>
          <w:color w:val="FF0000"/>
          <w:sz w:val="28"/>
          <w:szCs w:val="28"/>
        </w:rPr>
        <w:t>от 14.09.2023г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83B1C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982">
        <w:rPr>
          <w:rFonts w:ascii="Times New Roman" w:eastAsia="Times New Roman" w:hAnsi="Times New Roman" w:cs="Times New Roman"/>
          <w:sz w:val="28"/>
          <w:szCs w:val="28"/>
        </w:rPr>
        <w:t xml:space="preserve">Газзаеву Ольгу </w:t>
      </w:r>
      <w:proofErr w:type="spellStart"/>
      <w:r w:rsidR="00757982">
        <w:rPr>
          <w:rFonts w:ascii="Times New Roman" w:eastAsia="Times New Roman" w:hAnsi="Times New Roman" w:cs="Times New Roman"/>
          <w:sz w:val="28"/>
          <w:szCs w:val="28"/>
        </w:rPr>
        <w:t>хазбиевну</w:t>
      </w:r>
      <w:proofErr w:type="spellEnd"/>
      <w:r w:rsidR="00F83B1C" w:rsidRPr="000A41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C6D" w:rsidRPr="000A4126" w:rsidRDefault="00CB0AB4" w:rsidP="002B3198">
      <w:pPr>
        <w:spacing w:after="0" w:line="240" w:lineRule="auto"/>
        <w:ind w:left="850" w:right="193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Разработана программа наставничества.</w:t>
      </w:r>
    </w:p>
    <w:p w:rsidR="004F6C6D" w:rsidRPr="000A4126" w:rsidRDefault="00CB0AB4" w:rsidP="002B3198">
      <w:pPr>
        <w:spacing w:after="0" w:line="240" w:lineRule="auto"/>
        <w:ind w:left="850" w:right="193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С 01.09.2023г. детский сад применяет </w:t>
      </w:r>
      <w:proofErr w:type="spell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профстандарт</w:t>
      </w:r>
      <w:proofErr w:type="spellEnd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– Приказ</w:t>
      </w:r>
    </w:p>
    <w:p w:rsidR="00C37C5D" w:rsidRPr="000A4126" w:rsidRDefault="00CB0AB4" w:rsidP="002B3198">
      <w:pPr>
        <w:spacing w:after="0" w:line="240" w:lineRule="auto"/>
        <w:ind w:left="850" w:right="193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Министерства труда и социальной защиты Р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 xml:space="preserve">Ф от 10 января 2017г. </w:t>
      </w:r>
    </w:p>
    <w:p w:rsidR="00C37C5D" w:rsidRPr="000A4126" w:rsidRDefault="00CB0AB4" w:rsidP="002B3198">
      <w:pPr>
        <w:spacing w:after="0" w:line="240" w:lineRule="auto"/>
        <w:ind w:left="850" w:right="193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 xml:space="preserve">No10н «Об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утверждени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профессионального стандарта. </w:t>
      </w:r>
    </w:p>
    <w:p w:rsidR="004F6C6D" w:rsidRPr="000A4126" w:rsidRDefault="00C37C5D" w:rsidP="002B3198">
      <w:pPr>
        <w:spacing w:after="0" w:line="240" w:lineRule="auto"/>
        <w:ind w:left="850" w:right="193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пециалист в области воспитания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это позволило оказывать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эффективную пом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ощь в сопровождении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воспитанников по запросу родителей).</w:t>
      </w:r>
    </w:p>
    <w:p w:rsidR="00C37C5D" w:rsidRPr="000A4126" w:rsidRDefault="00C37C5D" w:rsidP="002B3198">
      <w:pPr>
        <w:spacing w:after="0" w:line="240" w:lineRule="auto"/>
        <w:ind w:left="850" w:right="193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Педагоги эффективно участвуют в р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аботе методических объединений,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знакомятся с опытом работы своих коллег и других дошкольных учреждений, а также </w:t>
      </w:r>
      <w:proofErr w:type="spell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саморазвиваются</w:t>
      </w:r>
      <w:proofErr w:type="spellEnd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F6C6D" w:rsidRPr="000A4126" w:rsidRDefault="00757982" w:rsidP="00757982">
      <w:pPr>
        <w:spacing w:after="0" w:line="240" w:lineRule="auto"/>
        <w:ind w:left="850" w:right="193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F6C6D" w:rsidRPr="000A4126" w:rsidRDefault="00DC1DF9" w:rsidP="002B3198">
      <w:pPr>
        <w:spacing w:after="166" w:line="269" w:lineRule="auto"/>
        <w:ind w:left="850" w:right="194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МБДОУ №11 г. Ардон укомплектован кадрами полностью. Педагоги повышают свой профессиональный уровень</w:t>
      </w:r>
      <w:proofErr w:type="gram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улучшения качества образов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>ания и воспитания дошкольников.</w:t>
      </w:r>
    </w:p>
    <w:p w:rsidR="00CB0AB4" w:rsidRPr="000A4126" w:rsidRDefault="004F6C6D" w:rsidP="00CB0AB4">
      <w:pPr>
        <w:spacing w:after="0" w:line="240" w:lineRule="auto"/>
        <w:ind w:left="851" w:right="1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2.4.</w:t>
      </w:r>
      <w:r w:rsidR="00CB0AB4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Оценка организации учебного процесса</w:t>
      </w:r>
    </w:p>
    <w:p w:rsidR="00CB0AB4" w:rsidRPr="000A4126" w:rsidRDefault="00CB0AB4" w:rsidP="00F83B1C">
      <w:pPr>
        <w:spacing w:after="0" w:line="240" w:lineRule="auto"/>
        <w:ind w:left="851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(воспитательно-образовательного процесса)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По результатам образовательной деятельности детский сад является стабильно работающим, подтверждение чему являются данные систематического мониторинга воспитанников по пяти образовательным областям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проведения диагностики: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• диагностические занятия (по каждому разделу программы);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• диагностические срезы;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,б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>еседы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>, развивающие игры, итоговые занятия.</w:t>
      </w:r>
    </w:p>
    <w:p w:rsidR="00F83B1C" w:rsidRPr="000A4126" w:rsidRDefault="00F83B1C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F83B1C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Разработаны диагностические карты осво</w:t>
      </w:r>
      <w:r w:rsidR="00F83B1C" w:rsidRPr="000A4126">
        <w:rPr>
          <w:rFonts w:ascii="Times New Roman" w:eastAsia="Times New Roman" w:hAnsi="Times New Roman" w:cs="Times New Roman"/>
          <w:sz w:val="28"/>
          <w:szCs w:val="28"/>
        </w:rPr>
        <w:t xml:space="preserve">ения ООП </w:t>
      </w:r>
      <w:proofErr w:type="gramStart"/>
      <w:r w:rsidR="00F83B1C" w:rsidRPr="000A41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83B1C" w:rsidRPr="000A4126">
        <w:rPr>
          <w:rFonts w:ascii="Times New Roman" w:eastAsia="Times New Roman" w:hAnsi="Times New Roman" w:cs="Times New Roman"/>
          <w:sz w:val="28"/>
          <w:szCs w:val="28"/>
        </w:rPr>
        <w:t xml:space="preserve"> в каждой возрастной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группе. Карты включают анализ уровня развития</w:t>
      </w:r>
      <w:r w:rsidR="00F83B1C" w:rsidRPr="000A4126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в рамках целевых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ориентиров дошкольного образования и качества освоения образовательных областей.</w:t>
      </w:r>
    </w:p>
    <w:p w:rsidR="004F6C6D" w:rsidRPr="000A4126" w:rsidRDefault="00F83B1C" w:rsidP="00F83B1C">
      <w:pPr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701"/>
        <w:gridCol w:w="1417"/>
        <w:gridCol w:w="1701"/>
        <w:gridCol w:w="1276"/>
      </w:tblGrid>
      <w:tr w:rsidR="004F6C6D" w:rsidRPr="000A4126" w:rsidTr="00132BDD">
        <w:tc>
          <w:tcPr>
            <w:tcW w:w="2268" w:type="dxa"/>
          </w:tcPr>
          <w:p w:rsidR="004F6C6D" w:rsidRPr="000A4126" w:rsidRDefault="00F83B1C" w:rsidP="00F83B1C">
            <w:pPr>
              <w:ind w:right="1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126">
              <w:rPr>
                <w:rFonts w:ascii="Times New Roman" w:hAnsi="Times New Roman"/>
                <w:b/>
                <w:sz w:val="24"/>
                <w:szCs w:val="24"/>
              </w:rPr>
              <w:t xml:space="preserve">Группы/ </w:t>
            </w:r>
            <w:r w:rsidR="004F6C6D" w:rsidRPr="000A4126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418" w:type="dxa"/>
          </w:tcPr>
          <w:p w:rsidR="004F6C6D" w:rsidRPr="000A4126" w:rsidRDefault="004F6C6D" w:rsidP="00F83B1C">
            <w:pPr>
              <w:ind w:right="1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126">
              <w:rPr>
                <w:rFonts w:ascii="Times New Roman" w:hAnsi="Times New Roman"/>
                <w:b/>
                <w:sz w:val="24"/>
                <w:szCs w:val="24"/>
              </w:rPr>
              <w:t>Соц.</w:t>
            </w:r>
            <w:r w:rsidR="00132BDD" w:rsidRPr="000A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4126">
              <w:rPr>
                <w:rFonts w:ascii="Times New Roman" w:hAnsi="Times New Roman"/>
                <w:b/>
                <w:sz w:val="24"/>
                <w:szCs w:val="24"/>
              </w:rPr>
              <w:t>комм</w:t>
            </w:r>
          </w:p>
        </w:tc>
        <w:tc>
          <w:tcPr>
            <w:tcW w:w="1701" w:type="dxa"/>
          </w:tcPr>
          <w:p w:rsidR="004F6C6D" w:rsidRPr="000A4126" w:rsidRDefault="004F6C6D" w:rsidP="00F83B1C">
            <w:pPr>
              <w:ind w:right="1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A4126">
              <w:rPr>
                <w:rFonts w:ascii="Times New Roman" w:hAnsi="Times New Roman"/>
                <w:b/>
                <w:sz w:val="24"/>
                <w:szCs w:val="24"/>
              </w:rPr>
              <w:t>Позна-вательная</w:t>
            </w:r>
            <w:proofErr w:type="spellEnd"/>
            <w:proofErr w:type="gramEnd"/>
          </w:p>
        </w:tc>
        <w:tc>
          <w:tcPr>
            <w:tcW w:w="1417" w:type="dxa"/>
          </w:tcPr>
          <w:p w:rsidR="004F6C6D" w:rsidRPr="000A4126" w:rsidRDefault="004F6C6D" w:rsidP="00F83B1C">
            <w:pPr>
              <w:ind w:right="1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126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</w:tc>
        <w:tc>
          <w:tcPr>
            <w:tcW w:w="1701" w:type="dxa"/>
          </w:tcPr>
          <w:p w:rsidR="004F6C6D" w:rsidRPr="000A4126" w:rsidRDefault="004F6C6D" w:rsidP="00F83B1C">
            <w:pPr>
              <w:ind w:right="1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126">
              <w:rPr>
                <w:rFonts w:ascii="Times New Roman" w:hAnsi="Times New Roman"/>
                <w:b/>
                <w:sz w:val="24"/>
                <w:szCs w:val="24"/>
              </w:rPr>
              <w:t>Худо-</w:t>
            </w:r>
            <w:proofErr w:type="spellStart"/>
            <w:r w:rsidRPr="000A4126">
              <w:rPr>
                <w:rFonts w:ascii="Times New Roman" w:hAnsi="Times New Roman"/>
                <w:b/>
                <w:sz w:val="24"/>
                <w:szCs w:val="24"/>
              </w:rPr>
              <w:t>жественно</w:t>
            </w:r>
            <w:proofErr w:type="spellEnd"/>
            <w:r w:rsidRPr="000A41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A4126">
              <w:rPr>
                <w:rFonts w:ascii="Times New Roman" w:hAnsi="Times New Roman"/>
                <w:b/>
                <w:sz w:val="24"/>
                <w:szCs w:val="24"/>
              </w:rPr>
              <w:t>-э</w:t>
            </w:r>
            <w:proofErr w:type="gramEnd"/>
            <w:r w:rsidRPr="000A4126">
              <w:rPr>
                <w:rFonts w:ascii="Times New Roman" w:hAnsi="Times New Roman"/>
                <w:b/>
                <w:sz w:val="24"/>
                <w:szCs w:val="24"/>
              </w:rPr>
              <w:t xml:space="preserve">стетическое </w:t>
            </w:r>
          </w:p>
        </w:tc>
        <w:tc>
          <w:tcPr>
            <w:tcW w:w="1276" w:type="dxa"/>
          </w:tcPr>
          <w:p w:rsidR="004F6C6D" w:rsidRPr="000A4126" w:rsidRDefault="004F6C6D" w:rsidP="00F83B1C">
            <w:pPr>
              <w:ind w:right="1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126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</w:p>
        </w:tc>
      </w:tr>
      <w:tr w:rsidR="00132BDD" w:rsidRPr="000A4126" w:rsidTr="00132BDD">
        <w:tc>
          <w:tcPr>
            <w:tcW w:w="226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lastRenderedPageBreak/>
              <w:t>ясельная группа</w:t>
            </w:r>
          </w:p>
        </w:tc>
        <w:tc>
          <w:tcPr>
            <w:tcW w:w="141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70%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1417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80%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276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75%</w:t>
            </w:r>
          </w:p>
        </w:tc>
      </w:tr>
      <w:tr w:rsidR="00132BDD" w:rsidRPr="000A4126" w:rsidTr="00132BDD">
        <w:tc>
          <w:tcPr>
            <w:tcW w:w="226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1младшая группа</w:t>
            </w:r>
          </w:p>
        </w:tc>
        <w:tc>
          <w:tcPr>
            <w:tcW w:w="141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70%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1417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80%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276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75%</w:t>
            </w:r>
          </w:p>
        </w:tc>
      </w:tr>
      <w:tr w:rsidR="00132BDD" w:rsidRPr="000A4126" w:rsidTr="00132BDD">
        <w:tc>
          <w:tcPr>
            <w:tcW w:w="226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2младшая группа</w:t>
            </w:r>
          </w:p>
        </w:tc>
        <w:tc>
          <w:tcPr>
            <w:tcW w:w="1418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65%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67%</w:t>
            </w:r>
          </w:p>
        </w:tc>
        <w:tc>
          <w:tcPr>
            <w:tcW w:w="1417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73%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76%</w:t>
            </w:r>
          </w:p>
        </w:tc>
        <w:tc>
          <w:tcPr>
            <w:tcW w:w="1276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70%</w:t>
            </w:r>
          </w:p>
        </w:tc>
      </w:tr>
      <w:tr w:rsidR="00132BDD" w:rsidRPr="000A4126" w:rsidTr="00132BDD">
        <w:tc>
          <w:tcPr>
            <w:tcW w:w="226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72%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74%</w:t>
            </w:r>
          </w:p>
        </w:tc>
        <w:tc>
          <w:tcPr>
            <w:tcW w:w="1417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75%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78%</w:t>
            </w:r>
          </w:p>
        </w:tc>
        <w:tc>
          <w:tcPr>
            <w:tcW w:w="1276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78%</w:t>
            </w:r>
          </w:p>
        </w:tc>
      </w:tr>
      <w:tr w:rsidR="00132BDD" w:rsidRPr="000A4126" w:rsidTr="00132BDD">
        <w:tc>
          <w:tcPr>
            <w:tcW w:w="226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72%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76%</w:t>
            </w:r>
          </w:p>
        </w:tc>
        <w:tc>
          <w:tcPr>
            <w:tcW w:w="1417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77%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72%</w:t>
            </w:r>
          </w:p>
        </w:tc>
        <w:tc>
          <w:tcPr>
            <w:tcW w:w="1276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76%</w:t>
            </w:r>
          </w:p>
        </w:tc>
      </w:tr>
      <w:tr w:rsidR="00132BDD" w:rsidRPr="000A4126" w:rsidTr="00132BDD">
        <w:trPr>
          <w:trHeight w:val="577"/>
        </w:trPr>
        <w:tc>
          <w:tcPr>
            <w:tcW w:w="226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418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79%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84%</w:t>
            </w:r>
          </w:p>
        </w:tc>
        <w:tc>
          <w:tcPr>
            <w:tcW w:w="1417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80%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77%</w:t>
            </w:r>
          </w:p>
        </w:tc>
        <w:tc>
          <w:tcPr>
            <w:tcW w:w="1276" w:type="dxa"/>
          </w:tcPr>
          <w:p w:rsidR="00132BDD" w:rsidRPr="000A4126" w:rsidRDefault="00132BDD" w:rsidP="00132BDD">
            <w:pPr>
              <w:ind w:right="194"/>
              <w:rPr>
                <w:rFonts w:ascii="Times New Roman" w:hAnsi="Times New Roman"/>
                <w:sz w:val="24"/>
              </w:rPr>
            </w:pPr>
            <w:r w:rsidRPr="000A4126">
              <w:rPr>
                <w:rFonts w:ascii="Times New Roman" w:hAnsi="Times New Roman"/>
                <w:sz w:val="24"/>
              </w:rPr>
              <w:t>76%</w:t>
            </w:r>
          </w:p>
        </w:tc>
      </w:tr>
      <w:tr w:rsidR="00132BDD" w:rsidRPr="000A4126" w:rsidTr="00132BDD">
        <w:tc>
          <w:tcPr>
            <w:tcW w:w="226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4126">
              <w:rPr>
                <w:rFonts w:ascii="Times New Roman" w:hAnsi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1418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b/>
                <w:sz w:val="24"/>
              </w:rPr>
            </w:pPr>
            <w:r w:rsidRPr="000A4126">
              <w:rPr>
                <w:rFonts w:ascii="Times New Roman" w:hAnsi="Times New Roman"/>
                <w:b/>
                <w:sz w:val="24"/>
              </w:rPr>
              <w:t>80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b/>
                <w:sz w:val="24"/>
              </w:rPr>
            </w:pPr>
            <w:r w:rsidRPr="000A4126">
              <w:rPr>
                <w:rFonts w:ascii="Times New Roman" w:hAnsi="Times New Roman"/>
                <w:b/>
                <w:sz w:val="24"/>
              </w:rPr>
              <w:t>81</w:t>
            </w:r>
          </w:p>
        </w:tc>
        <w:tc>
          <w:tcPr>
            <w:tcW w:w="1417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b/>
                <w:sz w:val="24"/>
              </w:rPr>
            </w:pPr>
            <w:r w:rsidRPr="000A4126"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1701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b/>
                <w:sz w:val="24"/>
              </w:rPr>
            </w:pPr>
            <w:r w:rsidRPr="000A4126">
              <w:rPr>
                <w:rFonts w:ascii="Times New Roman" w:hAnsi="Times New Roman"/>
                <w:b/>
                <w:sz w:val="24"/>
              </w:rPr>
              <w:t>85</w:t>
            </w:r>
          </w:p>
        </w:tc>
        <w:tc>
          <w:tcPr>
            <w:tcW w:w="1276" w:type="dxa"/>
          </w:tcPr>
          <w:p w:rsidR="00132BDD" w:rsidRPr="000A4126" w:rsidRDefault="00132BDD" w:rsidP="00132BDD">
            <w:pPr>
              <w:ind w:right="194"/>
              <w:jc w:val="both"/>
              <w:rPr>
                <w:rFonts w:ascii="Times New Roman" w:hAnsi="Times New Roman"/>
                <w:b/>
                <w:sz w:val="24"/>
              </w:rPr>
            </w:pPr>
            <w:r w:rsidRPr="000A4126">
              <w:rPr>
                <w:rFonts w:ascii="Times New Roman" w:hAnsi="Times New Roman"/>
                <w:b/>
                <w:sz w:val="24"/>
              </w:rPr>
              <w:t>84</w:t>
            </w:r>
          </w:p>
        </w:tc>
      </w:tr>
    </w:tbl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132BDD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В октябре 2023 года, в соответствии с приказом Управления образования АМС  МО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Ардонский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75798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от 25.09.2023г.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No</w:t>
      </w:r>
      <w:proofErr w:type="spellEnd"/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111-Д «О проведени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2BDD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мониторинга качества образования в дошкольных образовательных учреждениях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Ардонского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района» в МБДОУ №11 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>рдон  проведён мониторинг достижений детьми  подготовительных групп (6- 7лет, в количестве 23 детей) планируемых результатов освоения основной образовательной программы дошкольного образ</w:t>
      </w:r>
      <w:r w:rsidR="00757982">
        <w:rPr>
          <w:rFonts w:ascii="Times New Roman" w:eastAsia="Times New Roman" w:hAnsi="Times New Roman" w:cs="Times New Roman"/>
          <w:sz w:val="28"/>
          <w:szCs w:val="28"/>
        </w:rPr>
        <w:t>ования учреждения на начало 2024- 2025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</w:t>
      </w:r>
    </w:p>
    <w:p w:rsidR="00132BDD" w:rsidRPr="000A4126" w:rsidRDefault="00132BDD" w:rsidP="002F1696">
      <w:pPr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Высокий уровень     -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     -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40%</w:t>
      </w:r>
    </w:p>
    <w:p w:rsidR="004F6C6D" w:rsidRPr="000A4126" w:rsidRDefault="004F6C6D" w:rsidP="002B3198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       -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17 %</w:t>
      </w:r>
    </w:p>
    <w:p w:rsidR="004F6C6D" w:rsidRPr="000A4126" w:rsidRDefault="004F6C6D" w:rsidP="00132BDD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Задания позволили оценить уровень </w:t>
      </w:r>
      <w:r w:rsidR="00132BDD" w:rsidRPr="000A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 xml:space="preserve">ствии с фронтальной инструкцией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 xml:space="preserve">ся в выполнении того или иного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задания и переключиться на выполнение следующего, возможностей      распределения и  переключения внимания, работоспособности, темпа, </w:t>
      </w:r>
      <w:r w:rsidR="00132BDD" w:rsidRPr="000A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целенаправленности деятельности и самоконтроля.</w:t>
      </w:r>
      <w:proofErr w:type="gramEnd"/>
    </w:p>
    <w:p w:rsidR="004F6C6D" w:rsidRPr="000A4126" w:rsidRDefault="004F6C6D" w:rsidP="00132BDD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педагогического анализа показыва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>ют преобладание детей с высоким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и средним уровнями развития при прогрессирующей динамике на конец учебного в детском саду.</w:t>
      </w:r>
    </w:p>
    <w:p w:rsidR="00CB0F62" w:rsidRPr="000A4126" w:rsidRDefault="00CB0F62" w:rsidP="002B3198">
      <w:pPr>
        <w:spacing w:after="3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F62" w:rsidRPr="000A4126" w:rsidRDefault="00CB0F62" w:rsidP="002B3198">
      <w:pPr>
        <w:spacing w:after="3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F62" w:rsidRPr="000A4126" w:rsidRDefault="00CB0F62" w:rsidP="002B3198">
      <w:pPr>
        <w:spacing w:after="3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C6D" w:rsidRPr="000A4126" w:rsidRDefault="004F6C6D" w:rsidP="002B3198">
      <w:pPr>
        <w:spacing w:after="3" w:line="27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Уровень усвоения программы по годам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9227" w:type="dxa"/>
        <w:tblInd w:w="861" w:type="dxa"/>
        <w:tblLayout w:type="fixed"/>
        <w:tblCellMar>
          <w:top w:w="14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031"/>
        <w:gridCol w:w="1535"/>
        <w:gridCol w:w="1888"/>
        <w:gridCol w:w="2459"/>
        <w:gridCol w:w="464"/>
      </w:tblGrid>
      <w:tr w:rsidR="004F6C6D" w:rsidRPr="000A4126" w:rsidTr="00CB0F62">
        <w:trPr>
          <w:trHeight w:val="45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Линии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развития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19-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г.г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г.г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-202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г.г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C6D" w:rsidRPr="000A4126" w:rsidTr="00CB0F62">
        <w:trPr>
          <w:trHeight w:val="73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целом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по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программе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</w:p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</w:p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</w:p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</w:p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8=18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% </w:t>
            </w:r>
          </w:p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</w:p>
          <w:p w:rsidR="004F6C6D" w:rsidRPr="000A4126" w:rsidRDefault="004F6C6D" w:rsidP="00132BDD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Н-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</w:t>
            </w:r>
          </w:p>
        </w:tc>
        <w:tc>
          <w:tcPr>
            <w:tcW w:w="46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6C6D" w:rsidRPr="000A4126" w:rsidTr="00CB0F62">
        <w:trPr>
          <w:trHeight w:val="223"/>
        </w:trPr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F6C6D" w:rsidRPr="000A4126" w:rsidRDefault="004F6C6D" w:rsidP="00132BDD">
      <w:pPr>
        <w:spacing w:after="3" w:line="27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В – высокий процент;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C6D" w:rsidRPr="000A4126" w:rsidRDefault="00132BDD" w:rsidP="00132BDD">
      <w:pPr>
        <w:spacing w:after="3" w:line="270" w:lineRule="auto"/>
        <w:ind w:left="850" w:right="14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</w:rPr>
        <w:t>средний</w:t>
      </w:r>
      <w:proofErr w:type="gramEnd"/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уровень;</w:t>
      </w:r>
    </w:p>
    <w:p w:rsidR="004F6C6D" w:rsidRPr="000A4126" w:rsidRDefault="00132BDD" w:rsidP="00132BDD">
      <w:pPr>
        <w:spacing w:after="3" w:line="270" w:lineRule="auto"/>
        <w:ind w:right="30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Н  </w:t>
      </w:r>
      <w:proofErr w:type="gramStart"/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gramEnd"/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</w:rPr>
        <w:t>изкий процент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F6C6D" w:rsidRPr="000A4126" w:rsidRDefault="004F6C6D" w:rsidP="00132BDD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Выводы:</w:t>
      </w:r>
      <w:r w:rsidR="00132BD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4F6C6D" w:rsidRPr="000A4126" w:rsidRDefault="004F6C6D" w:rsidP="00132BDD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Результаты педагогического анализа показывают преобладание детей с высокими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   </w:t>
      </w:r>
    </w:p>
    <w:p w:rsidR="004F6C6D" w:rsidRPr="000A4126" w:rsidRDefault="002F1696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2.4.1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Дополнительное образование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В детском саду в 2023 году дополнительные общеразвивающие программы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реализовались по двум направлениям: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 художественному</w:t>
      </w:r>
      <w:r w:rsidR="00132BDD" w:rsidRPr="000A41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-физкультурно-оздоровительному.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Источник финансирования: средства бюджета.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50" w:type="dxa"/>
        <w:tblLook w:val="04A0" w:firstRow="1" w:lastRow="0" w:firstColumn="1" w:lastColumn="0" w:noHBand="0" w:noVBand="1"/>
      </w:tblPr>
      <w:tblGrid>
        <w:gridCol w:w="222"/>
        <w:gridCol w:w="8"/>
        <w:gridCol w:w="2169"/>
        <w:gridCol w:w="1313"/>
        <w:gridCol w:w="1222"/>
        <w:gridCol w:w="995"/>
        <w:gridCol w:w="180"/>
        <w:gridCol w:w="826"/>
        <w:gridCol w:w="1261"/>
        <w:gridCol w:w="1026"/>
      </w:tblGrid>
      <w:tr w:rsidR="002F1696" w:rsidRPr="000A4126" w:rsidTr="002F1696">
        <w:trPr>
          <w:trHeight w:val="810"/>
        </w:trPr>
        <w:tc>
          <w:tcPr>
            <w:tcW w:w="221" w:type="dxa"/>
            <w:vMerge w:val="restart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Merge w:val="restart"/>
          </w:tcPr>
          <w:p w:rsidR="002F1696" w:rsidRPr="000A4126" w:rsidRDefault="002F1696" w:rsidP="00CB0F62">
            <w:pPr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 xml:space="preserve">Направленность </w:t>
            </w:r>
          </w:p>
          <w:p w:rsidR="002F1696" w:rsidRPr="000A4126" w:rsidRDefault="002F1696" w:rsidP="00CB0F62">
            <w:pPr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F1696" w:rsidRPr="000A4126" w:rsidRDefault="002F1696" w:rsidP="00CB0F62">
            <w:pPr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2F1696" w:rsidRPr="000A4126" w:rsidRDefault="002F1696" w:rsidP="00CB0F62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126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</w:p>
          <w:p w:rsidR="002F1696" w:rsidRPr="000A4126" w:rsidRDefault="002F1696" w:rsidP="00CB0F62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4126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2" w:type="dxa"/>
            <w:gridSpan w:val="3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 xml:space="preserve">год и </w:t>
            </w:r>
          </w:p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318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066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за плату</w:t>
            </w:r>
          </w:p>
        </w:tc>
      </w:tr>
      <w:tr w:rsidR="002F1696" w:rsidRPr="000A4126" w:rsidTr="002F1696">
        <w:trPr>
          <w:trHeight w:val="270"/>
        </w:trPr>
        <w:tc>
          <w:tcPr>
            <w:tcW w:w="221" w:type="dxa"/>
            <w:vMerge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2"/>
            <w:vMerge/>
          </w:tcPr>
          <w:p w:rsidR="002F1696" w:rsidRPr="000A4126" w:rsidRDefault="002F1696" w:rsidP="00CB0F62">
            <w:pPr>
              <w:ind w:right="1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59" w:type="dxa"/>
            <w:gridSpan w:val="2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12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18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F1696" w:rsidRPr="000A4126" w:rsidTr="00B4648D">
        <w:tc>
          <w:tcPr>
            <w:tcW w:w="9222" w:type="dxa"/>
            <w:gridSpan w:val="10"/>
          </w:tcPr>
          <w:p w:rsidR="002F1696" w:rsidRPr="000A4126" w:rsidRDefault="002F1696" w:rsidP="002F1696">
            <w:pPr>
              <w:pStyle w:val="aa"/>
              <w:numPr>
                <w:ilvl w:val="0"/>
                <w:numId w:val="22"/>
              </w:numPr>
              <w:ind w:right="19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Художественное </w:t>
            </w:r>
          </w:p>
        </w:tc>
      </w:tr>
      <w:tr w:rsidR="002F1696" w:rsidRPr="000A4126" w:rsidTr="002F1696">
        <w:tc>
          <w:tcPr>
            <w:tcW w:w="231" w:type="dxa"/>
            <w:gridSpan w:val="2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осетинские танцы</w:t>
            </w:r>
          </w:p>
        </w:tc>
        <w:tc>
          <w:tcPr>
            <w:tcW w:w="1270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05" w:type="dxa"/>
            <w:gridSpan w:val="2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F1696" w:rsidRPr="000A4126" w:rsidRDefault="00757982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8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F1696" w:rsidRPr="000A4126" w:rsidTr="002F1696">
        <w:tc>
          <w:tcPr>
            <w:tcW w:w="231" w:type="dxa"/>
            <w:gridSpan w:val="2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бумагопластика</w:t>
            </w:r>
            <w:proofErr w:type="spellEnd"/>
          </w:p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(оригами)</w:t>
            </w:r>
          </w:p>
        </w:tc>
        <w:tc>
          <w:tcPr>
            <w:tcW w:w="1270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05" w:type="dxa"/>
            <w:gridSpan w:val="2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F1696" w:rsidRPr="000A4126" w:rsidRDefault="00757982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8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F1696" w:rsidRPr="000A4126" w:rsidTr="00B4648D">
        <w:tc>
          <w:tcPr>
            <w:tcW w:w="9222" w:type="dxa"/>
            <w:gridSpan w:val="10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0A4126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Физкультурно-оздоровительное</w:t>
            </w:r>
          </w:p>
        </w:tc>
      </w:tr>
      <w:tr w:rsidR="002F1696" w:rsidRPr="000A4126" w:rsidTr="002F1696">
        <w:tc>
          <w:tcPr>
            <w:tcW w:w="231" w:type="dxa"/>
            <w:gridSpan w:val="2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270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34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05" w:type="dxa"/>
            <w:gridSpan w:val="2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F1696" w:rsidRPr="000A4126" w:rsidRDefault="00757982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18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1696" w:rsidRPr="000A4126" w:rsidRDefault="002F1696" w:rsidP="00CB0F62">
            <w:pPr>
              <w:ind w:right="1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1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696" w:rsidRPr="000A4126" w:rsidRDefault="002F1696" w:rsidP="002F1696">
      <w:pPr>
        <w:spacing w:after="0" w:line="240" w:lineRule="auto"/>
        <w:ind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  Анализ родительского оп</w:t>
      </w:r>
      <w:r w:rsidR="00757982">
        <w:rPr>
          <w:rFonts w:ascii="Times New Roman" w:eastAsia="Times New Roman" w:hAnsi="Times New Roman" w:cs="Times New Roman"/>
          <w:sz w:val="28"/>
          <w:szCs w:val="28"/>
        </w:rPr>
        <w:t>роса, проведенного в ноябре 2024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</w:p>
    <w:p w:rsidR="002F1696" w:rsidRPr="000A4126" w:rsidRDefault="002F1696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показывает, что дополнительное образование в детском саду </w:t>
      </w:r>
    </w:p>
    <w:p w:rsidR="002F1696" w:rsidRPr="000A4126" w:rsidRDefault="002F1696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достаточно активно.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132BDD">
      <w:pPr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2F1696" w:rsidP="002F1696">
      <w:pPr>
        <w:spacing w:after="0" w:line="240" w:lineRule="auto"/>
        <w:ind w:right="19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B0F62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2.4.2</w:t>
      </w:r>
      <w:r w:rsidR="00CB0F62" w:rsidRPr="000A41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B0F62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Воспитательная  работа:</w:t>
      </w:r>
    </w:p>
    <w:p w:rsidR="002F1696" w:rsidRPr="000A4126" w:rsidRDefault="002F1696" w:rsidP="002F1696">
      <w:pPr>
        <w:spacing w:after="0" w:line="240" w:lineRule="auto"/>
        <w:ind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CB0F6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696"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696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01.09.2021 Детский сад реализует рабочую программу воспитания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CB0F62" w:rsidRPr="000A4126" w:rsidRDefault="00CB0F62" w:rsidP="002F1696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2,5 года реализации программы воспитания родители выражают удовлетворенность воспитательным процессом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Детском саду, что отразилось на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результатах анкети</w:t>
      </w:r>
      <w:r w:rsidR="00757982">
        <w:rPr>
          <w:rFonts w:ascii="Times New Roman" w:eastAsia="Times New Roman" w:hAnsi="Times New Roman" w:cs="Times New Roman"/>
          <w:sz w:val="28"/>
          <w:szCs w:val="28"/>
        </w:rPr>
        <w:t>рования, проведенного 20.12.2024 г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F62" w:rsidRPr="000A4126" w:rsidRDefault="00CB0F62" w:rsidP="00CB0F6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 с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тем, родители высказали пожелания по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введению мероприятий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Детского сада, например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— проводить мероприятия на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открытом воздухе совместно с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родителями. Предложения родителей будут рассмотрены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при наличии возможностей Детского сада включены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календарный план.</w:t>
      </w:r>
    </w:p>
    <w:p w:rsidR="00CB0F62" w:rsidRPr="000A4126" w:rsidRDefault="00CB0F62" w:rsidP="00CB0F6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Чтобы выбрать стратегию воспитательной работы,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57982">
        <w:rPr>
          <w:rFonts w:ascii="Times New Roman" w:eastAsia="Times New Roman" w:hAnsi="Times New Roman" w:cs="Times New Roman"/>
          <w:sz w:val="28"/>
          <w:szCs w:val="28"/>
        </w:rPr>
        <w:t>202 4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году проводился анализ состава семей воспитанников.</w:t>
      </w:r>
    </w:p>
    <w:p w:rsidR="00CB0F62" w:rsidRPr="000A4126" w:rsidRDefault="00CB0F62" w:rsidP="00CB0F62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0F62" w:rsidRPr="000A4126" w:rsidRDefault="00CB0F62" w:rsidP="002F16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CB0F62" w:rsidRPr="000A4126" w:rsidRDefault="00CB0F62" w:rsidP="00CB0F62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proofErr w:type="spellStart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Характеристика</w:t>
      </w:r>
      <w:proofErr w:type="spellEnd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семей</w:t>
      </w:r>
      <w:proofErr w:type="spellEnd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по</w:t>
      </w:r>
      <w:proofErr w:type="spellEnd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 </w:t>
      </w:r>
      <w:proofErr w:type="spellStart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составу</w:t>
      </w:r>
      <w:proofErr w:type="spellEnd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CB0F62" w:rsidRPr="000A4126" w:rsidRDefault="00CB0F62" w:rsidP="00CB0F6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2268"/>
        <w:gridCol w:w="3969"/>
      </w:tblGrid>
      <w:tr w:rsidR="002F1696" w:rsidRPr="000A4126" w:rsidTr="00B4648D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2F1696" w:rsidRPr="000A4126" w:rsidTr="00B4648D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F1696" w:rsidRPr="000A4126" w:rsidTr="00B4648D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Неполная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F1696" w:rsidRPr="000A4126" w:rsidTr="00B4648D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Неполная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2F1696" w:rsidRPr="000A4126" w:rsidTr="00B4648D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Оформлено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</w:tbl>
    <w:p w:rsidR="00CB0F62" w:rsidRPr="000A4126" w:rsidRDefault="00CB0F62" w:rsidP="00CB0F62">
      <w:pPr>
        <w:spacing w:before="100" w:beforeAutospacing="1" w:after="100" w:afterAutospacing="1" w:line="24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Характеристика семей по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 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количеству детей</w:t>
      </w:r>
    </w:p>
    <w:tbl>
      <w:tblPr>
        <w:tblW w:w="0" w:type="auto"/>
        <w:tblInd w:w="1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3"/>
        <w:gridCol w:w="2011"/>
        <w:gridCol w:w="3914"/>
      </w:tblGrid>
      <w:tr w:rsidR="002F1696" w:rsidRPr="000A4126" w:rsidTr="00B4648D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детей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2F1696" w:rsidRPr="000A4126" w:rsidTr="00B4648D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F1696" w:rsidRPr="000A4126" w:rsidTr="00B4648D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F1696" w:rsidRPr="000A4126" w:rsidTr="00B4648D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Три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ребенка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F62" w:rsidRPr="000A4126" w:rsidRDefault="00CB0F62" w:rsidP="00B4648D">
            <w:pPr>
              <w:spacing w:before="100" w:beforeAutospacing="1" w:after="100" w:afterAutospacing="1" w:line="240" w:lineRule="auto"/>
              <w:ind w:left="850"/>
              <w:rPr>
                <w:rFonts w:ascii="Times New Roman" w:eastAsia="Times New Roman" w:hAnsi="Times New Roman" w:cs="Times New Roman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:rsidR="00CB0F62" w:rsidRPr="000A4126" w:rsidRDefault="00CB0F62" w:rsidP="00CB0F62">
      <w:pPr>
        <w:spacing w:after="0" w:line="240" w:lineRule="auto"/>
        <w:ind w:left="850" w:right="1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F1696">
      <w:pPr>
        <w:spacing w:after="0" w:line="240" w:lineRule="auto"/>
        <w:ind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CB0F62" w:rsidRPr="000A4126" w:rsidRDefault="00CB0F62" w:rsidP="002B3198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</w:p>
    <w:p w:rsidR="00757982" w:rsidRDefault="001A7C7A" w:rsidP="001A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57982" w:rsidRDefault="00757982" w:rsidP="001A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982" w:rsidRDefault="00757982" w:rsidP="001A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982" w:rsidRDefault="00757982" w:rsidP="001A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982" w:rsidRDefault="00757982" w:rsidP="001A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982" w:rsidRDefault="00757982" w:rsidP="001A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982" w:rsidRDefault="00757982" w:rsidP="001A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7C7A" w:rsidRPr="000A4126" w:rsidRDefault="00031FC4" w:rsidP="001A7C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1A7C7A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C7A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37C5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12399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1A7C7A" w:rsidRPr="000A41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Оценка функционирования внутренней системы </w:t>
      </w:r>
    </w:p>
    <w:p w:rsidR="004F6C6D" w:rsidRPr="000A4126" w:rsidRDefault="001A7C7A" w:rsidP="001A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</w:p>
    <w:p w:rsidR="004F6C6D" w:rsidRPr="000A4126" w:rsidRDefault="004F6C6D" w:rsidP="002F1696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внутренней системы оценки качества</w:t>
      </w:r>
    </w:p>
    <w:p w:rsidR="00CB0F62" w:rsidRPr="000A4126" w:rsidRDefault="002F1696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определяются требованиями Федерального закона «Об образовании в Российской Федерации», а также ФГОС </w:t>
      </w:r>
      <w:proofErr w:type="gram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котором определены государственные гарантии качества образования.</w:t>
      </w:r>
    </w:p>
    <w:p w:rsidR="004F6C6D" w:rsidRPr="000A4126" w:rsidRDefault="004F6C6D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В ДОУ утверждено Положение о внутренней системе оценки качества образования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C6D" w:rsidRPr="000A4126" w:rsidRDefault="004F6C6D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Систему качества дошкольного образования мы рассматриваем как систему контроля внутри МБДОУ №11 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рдон, которая включает в себя следующие составляющие: </w:t>
      </w:r>
    </w:p>
    <w:p w:rsidR="004F6C6D" w:rsidRPr="000A4126" w:rsidRDefault="00C37C5D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- Качество методической работы; </w:t>
      </w:r>
    </w:p>
    <w:p w:rsidR="004F6C6D" w:rsidRPr="000A4126" w:rsidRDefault="00C37C5D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-Качество воспитательно-образовательного процесса; </w:t>
      </w:r>
    </w:p>
    <w:p w:rsidR="004F6C6D" w:rsidRPr="000A4126" w:rsidRDefault="00CB0F62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-Качество работы с родителями; </w:t>
      </w:r>
    </w:p>
    <w:p w:rsidR="004F6C6D" w:rsidRPr="000A4126" w:rsidRDefault="00C37C5D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-Качество работы с педагогическими кадрами;</w:t>
      </w:r>
    </w:p>
    <w:p w:rsidR="004F6C6D" w:rsidRPr="000A4126" w:rsidRDefault="00C37C5D" w:rsidP="002F1696">
      <w:pPr>
        <w:spacing w:after="0" w:line="240" w:lineRule="auto"/>
        <w:ind w:left="850" w:right="193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-Качество предметно-пространственной среды. </w:t>
      </w:r>
    </w:p>
    <w:p w:rsidR="004F6C6D" w:rsidRPr="000A4126" w:rsidRDefault="004F6C6D" w:rsidP="002F1696">
      <w:pPr>
        <w:spacing w:after="166" w:line="269" w:lineRule="auto"/>
        <w:ind w:left="850" w:right="194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Процесс внутренней системы оценки качества образования регулируются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4F6C6D" w:rsidRPr="000A4126" w:rsidRDefault="004F6C6D" w:rsidP="002F1696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Учебно-методическое обеспечение соответствует ФГОС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основной общеобразовательной программы дошкольного образования. Достаточно в детском саду наглядных пособий для всех групп.</w:t>
      </w:r>
    </w:p>
    <w:p w:rsidR="00031FC4" w:rsidRDefault="004F6C6D" w:rsidP="002F1696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Состояние здоровья и физического развития воспитанников удовлетворительные. 88 %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 Было проведено анкетирование родителей с целью получения достоверной информации об отношении родительского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контингента к деятельности дошкольного учреждения в целом, проблемных вопросов для дальнейшего совершенствования воспитательно-образовательного процесса с воспитанниками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>. По результатам анкетирования 97% родителей удовлетворены качеством работы групп и дошкольной организации в целом.</w:t>
      </w:r>
    </w:p>
    <w:p w:rsidR="004F6C6D" w:rsidRPr="000A4126" w:rsidRDefault="004F6C6D" w:rsidP="002F1696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 В ходе анализа учебно-воспитательного процесса сильные стороны свидетельствуют о: </w:t>
      </w:r>
    </w:p>
    <w:p w:rsidR="004F6C6D" w:rsidRPr="000A4126" w:rsidRDefault="004F6C6D" w:rsidP="002F1696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- мобильности коллектива ДОУ, стремлении к самообразованию, к овладению современными образовательными технологиями; </w:t>
      </w:r>
    </w:p>
    <w:p w:rsidR="004F6C6D" w:rsidRPr="000A4126" w:rsidRDefault="004F6C6D" w:rsidP="002F1696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 грамотной организации образовательного процесса.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</w:t>
      </w:r>
    </w:p>
    <w:p w:rsidR="004F6C6D" w:rsidRPr="000A4126" w:rsidRDefault="00212399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1A7C7A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Сохранение и укрепление здоровья воспитанников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обслуживание 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>воспитанников МБДОУ №11 г</w:t>
      </w:r>
      <w:proofErr w:type="gramStart"/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>рдон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обеспечивает старшая медицинская с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>естра ори</w:t>
      </w:r>
      <w:proofErr w:type="gramEnd"/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>Ардонская</w:t>
      </w:r>
      <w:proofErr w:type="spellEnd"/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 xml:space="preserve">  центральна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больница  по договору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блок включает в себя медицинский и 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процедурный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кабинеты, 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>оснащен необходимым медицинским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оборудованием, набором медикаментов для оказания первой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помощи. Медицинской сестрой ведется учет и анализ общей 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заболеваемости воспитанников, анализ простудных заболеваний. Детской 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поликлиникой осуществляет лечебно-профилактическая помощь детям, 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даются рекомендации родителям по укреплению здоровья детей и 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предупреждению вирусных, инфекционных заболеваний, проводится 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совместная работа с педагогическим коллективом по реабилитации детей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сада. Проводятся медицинской сестрой ДОУ </w:t>
      </w:r>
    </w:p>
    <w:p w:rsidR="00C37C5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мероприятия:</w:t>
      </w:r>
    </w:p>
    <w:p w:rsidR="004F6C6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осмотр детей во время утреннего приема; </w:t>
      </w:r>
    </w:p>
    <w:p w:rsidR="004F6C6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антропометрические замеры;</w:t>
      </w:r>
    </w:p>
    <w:p w:rsidR="004F6C6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анализ заболеваемости 1 раз в месяц, в квартал, 1 раз в год; </w:t>
      </w:r>
    </w:p>
    <w:p w:rsidR="004F6C6D" w:rsidRPr="000A4126" w:rsidRDefault="004F6C6D" w:rsidP="001A7C7A">
      <w:pPr>
        <w:spacing w:after="0" w:line="240" w:lineRule="auto"/>
        <w:ind w:left="850" w:hanging="141"/>
        <w:rPr>
          <w:rFonts w:ascii="Times New Roman" w:eastAsia="Times New Roman" w:hAnsi="Times New Roman" w:cs="Times New Roman"/>
          <w:sz w:val="24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B7"/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ежемесячное подведение итогов посещаемости детей;</w:t>
      </w:r>
      <w:r w:rsidRPr="000A4126">
        <w:rPr>
          <w:rFonts w:ascii="Times New Roman" w:eastAsia="Times New Roman" w:hAnsi="Times New Roman" w:cs="Times New Roman"/>
          <w:sz w:val="24"/>
        </w:rPr>
        <w:t xml:space="preserve"> </w:t>
      </w:r>
    </w:p>
    <w:p w:rsidR="004F6C6D" w:rsidRPr="000A4126" w:rsidRDefault="004F6C6D" w:rsidP="002B3198">
      <w:pPr>
        <w:spacing w:after="197" w:line="270" w:lineRule="auto"/>
        <w:ind w:left="850" w:hanging="1134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37C5D"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Физическое </w:t>
      </w:r>
      <w:proofErr w:type="spellStart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воспитание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МБДОУ №11 используются следующие формы организации физического воспитания: утренняя гимнастика, физкультурные занятия в музыкальном зале и на улице, оздоровительный бег, физкультминутки, игры, физкультурные развлечения и праздники, самомассаж. Физическая нагрузка соответствует возрасту, половым различиям, уровню физического развития, биологической зрелости и здоровья. Медицинский контроль над физическим развитием и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своевременное оповещение родителей для принятия оперативной медицинской коррекции выявленных нарушений состояния здоровья. Для соблюдения режима двигательной активности воспитанники имеют возможность заниматься в музыкальном зале, на спортивной площадке. В детском саду имеется спортивное оборудование, атрибуты для подвижных игр, центры физической активности. В Доу введена витаминизация третьих блюд, замена блюд по медицинским показаниям. </w:t>
      </w:r>
    </w:p>
    <w:p w:rsidR="00FE16A2" w:rsidRPr="000A4126" w:rsidRDefault="004F6C6D" w:rsidP="001A7C7A">
      <w:pPr>
        <w:spacing w:after="0" w:line="240" w:lineRule="auto"/>
        <w:ind w:left="850" w:right="193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  Оздоровительная работа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FE16A2" w:rsidRPr="000A4126">
        <w:rPr>
          <w:rFonts w:ascii="Times New Roman" w:eastAsia="Times New Roman" w:hAnsi="Times New Roman" w:cs="Times New Roman"/>
          <w:sz w:val="28"/>
          <w:szCs w:val="28"/>
        </w:rPr>
        <w:t xml:space="preserve">Сохранить и улучшить здоровье </w:t>
      </w:r>
    </w:p>
    <w:p w:rsidR="004F6C6D" w:rsidRPr="000A4126" w:rsidRDefault="00FE16A2" w:rsidP="001A7C7A">
      <w:pPr>
        <w:spacing w:after="0" w:line="240" w:lineRule="auto"/>
        <w:ind w:left="850" w:right="193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каждодневная работа, начиная с рождения ребенка.</w:t>
      </w:r>
      <w:r w:rsidR="001A7C7A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C6D" w:rsidRPr="000A4126" w:rsidRDefault="00FE16A2" w:rsidP="002B3198">
      <w:pPr>
        <w:spacing w:after="0" w:line="240" w:lineRule="auto"/>
        <w:ind w:left="850" w:right="193" w:hanging="1134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эту работу осуществляют совместно с родителями и воспитателями. Оздоровительный режим в ДОО построен с учётом особенностей </w:t>
      </w:r>
      <w:proofErr w:type="spell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нервнопсихического</w:t>
      </w:r>
      <w:proofErr w:type="spellEnd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и соматического здоровья детей, возрастных особенностей, эмоционального состояния. </w:t>
      </w:r>
    </w:p>
    <w:p w:rsidR="004F6C6D" w:rsidRPr="000A4126" w:rsidRDefault="00FE16A2" w:rsidP="002B3198">
      <w:pPr>
        <w:spacing w:after="0" w:line="240" w:lineRule="auto"/>
        <w:ind w:left="850" w:right="193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ля деятельности по этому направлению созданы частично условия: функционировал физкультурно-оздоровительный комплекс, включающий в себя: спортивный зал (совмещен с музыкальным), спортивные уголки в каждой возрастной группе, в которых имеются мячи, кегли, скакалки, нестандартное оборудование, медицинский кабинет. </w:t>
      </w:r>
      <w:proofErr w:type="gramEnd"/>
    </w:p>
    <w:p w:rsidR="004F6C6D" w:rsidRPr="000A4126" w:rsidRDefault="00FE16A2" w:rsidP="002B3198">
      <w:pPr>
        <w:spacing w:after="166" w:line="269" w:lineRule="auto"/>
        <w:ind w:left="850" w:right="194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года, согласно комплексному плану оздоровления реализовывалась система мер по организации и </w:t>
      </w:r>
      <w:proofErr w:type="spellStart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 детьми, которая включала в себя: ежедневную гимнастику и прогулки на свежем воздухе, развлечения, различные виды гимнастики и закаливающих процедур, витаминизацию и иммунизацию.</w:t>
      </w:r>
    </w:p>
    <w:p w:rsidR="004F6C6D" w:rsidRPr="000A4126" w:rsidRDefault="004F6C6D" w:rsidP="002B3198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2B3198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Центральное место в системе работы МБДОУ отведено лечебн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оздоровительной работе, которую в тесном сотрудничестве проводят инструктор по физическому воспитанию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Шкиль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Ирина Ивановна , старшая медсестра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О.В.Вачечко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, педагог-психолог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Дзугкоева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Л.Ю., воспитатели групп. Сюда входит сохранение и укрепление физического и психического здоровья детей, воспитание у них культурно-гигиенических навыков, формирование начальных представлений у детей и у родителей о культуре здоровья и воспитание у них мотивации к сбережению своего здоровья.</w:t>
      </w:r>
    </w:p>
    <w:p w:rsidR="004F6C6D" w:rsidRPr="000A4126" w:rsidRDefault="004F6C6D" w:rsidP="002B3198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С целью профилактики простудных заболеваний, все дети нашего ДОУ с сентября по март месяц получали комплекс оздоровительных мероприятий, включающих в себя: </w:t>
      </w:r>
      <w:proofErr w:type="gramEnd"/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1. Закаливающие мероприятия: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1.1.Воздушные ванны (облегченная одежда, одежда, соответствующая сезону); 1.2.Оздоровительные прогулки;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1.3.Ходьба босиком до и после сна по ребристым дорожкам.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Профилактические мероприятия: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2.1.луковый салат;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2.2.ароматерапия.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>Лечебно-оздоровительные</w:t>
      </w:r>
      <w:proofErr w:type="gramEnd"/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мероприятии: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3.1.Витаминотерапия (аскорбиновая кислота). 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Анализируя распределение воспитанников по группам здоровья можно сделать вывод, что в сравнении за два года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0A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ичество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со второй, третьей и четвертой группой здоровья значительно уменьшилось.</w:t>
      </w:r>
    </w:p>
    <w:p w:rsidR="004F6C6D" w:rsidRPr="000A4126" w:rsidRDefault="004F6C6D" w:rsidP="002B3198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579" w:type="dxa"/>
        <w:tblInd w:w="916" w:type="dxa"/>
        <w:tblLayout w:type="fixed"/>
        <w:tblLook w:val="04A0" w:firstRow="1" w:lastRow="0" w:firstColumn="1" w:lastColumn="0" w:noHBand="0" w:noVBand="1"/>
      </w:tblPr>
      <w:tblGrid>
        <w:gridCol w:w="1515"/>
        <w:gridCol w:w="1818"/>
        <w:gridCol w:w="1364"/>
        <w:gridCol w:w="1212"/>
        <w:gridCol w:w="1212"/>
        <w:gridCol w:w="1212"/>
        <w:gridCol w:w="1246"/>
      </w:tblGrid>
      <w:tr w:rsidR="004F6C6D" w:rsidRPr="000A4126" w:rsidTr="00B4648D">
        <w:trPr>
          <w:trHeight w:val="925"/>
        </w:trPr>
        <w:tc>
          <w:tcPr>
            <w:tcW w:w="1515" w:type="dxa"/>
          </w:tcPr>
          <w:p w:rsidR="004F6C6D" w:rsidRPr="000A4126" w:rsidRDefault="004F6C6D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18" w:type="dxa"/>
          </w:tcPr>
          <w:p w:rsidR="004F6C6D" w:rsidRPr="000A4126" w:rsidRDefault="004F6C6D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4"/>
              </w:rPr>
              <w:t>Количество детей</w:t>
            </w:r>
          </w:p>
        </w:tc>
        <w:tc>
          <w:tcPr>
            <w:tcW w:w="1364" w:type="dxa"/>
          </w:tcPr>
          <w:p w:rsidR="004F6C6D" w:rsidRPr="000A4126" w:rsidRDefault="004F6C6D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4"/>
                <w:lang w:val="en-US"/>
              </w:rPr>
              <w:t>I</w:t>
            </w:r>
            <w:r w:rsidRPr="000A4126">
              <w:rPr>
                <w:rFonts w:ascii="Times New Roman" w:hAnsi="Times New Roman"/>
                <w:sz w:val="24"/>
              </w:rPr>
              <w:t xml:space="preserve"> группа </w:t>
            </w:r>
          </w:p>
        </w:tc>
        <w:tc>
          <w:tcPr>
            <w:tcW w:w="1212" w:type="dxa"/>
          </w:tcPr>
          <w:p w:rsidR="004F6C6D" w:rsidRPr="000A4126" w:rsidRDefault="004F6C6D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4"/>
              </w:rPr>
              <w:t xml:space="preserve">группа </w:t>
            </w:r>
            <w:r w:rsidRPr="000A4126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0A412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2" w:type="dxa"/>
          </w:tcPr>
          <w:p w:rsidR="004F6C6D" w:rsidRPr="000A4126" w:rsidRDefault="004F6C6D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4"/>
              </w:rPr>
              <w:t xml:space="preserve">группа </w:t>
            </w:r>
            <w:r w:rsidRPr="000A4126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0A412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12" w:type="dxa"/>
          </w:tcPr>
          <w:p w:rsidR="004F6C6D" w:rsidRPr="000A4126" w:rsidRDefault="004F6C6D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4"/>
              </w:rPr>
              <w:t xml:space="preserve">группа </w:t>
            </w:r>
            <w:r w:rsidRPr="000A4126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0A412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46" w:type="dxa"/>
          </w:tcPr>
          <w:p w:rsidR="004F6C6D" w:rsidRPr="000A4126" w:rsidRDefault="004F6C6D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4"/>
              </w:rPr>
              <w:t xml:space="preserve">группа </w:t>
            </w:r>
            <w:r w:rsidRPr="000A4126">
              <w:rPr>
                <w:rFonts w:ascii="Times New Roman" w:hAnsi="Times New Roman"/>
                <w:sz w:val="24"/>
                <w:lang w:val="en-US"/>
              </w:rPr>
              <w:t>V</w:t>
            </w:r>
            <w:r w:rsidRPr="000A412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F6C6D" w:rsidRPr="000A4126" w:rsidTr="001A7C7A">
        <w:trPr>
          <w:trHeight w:val="413"/>
        </w:trPr>
        <w:tc>
          <w:tcPr>
            <w:tcW w:w="1515" w:type="dxa"/>
          </w:tcPr>
          <w:p w:rsidR="004F6C6D" w:rsidRPr="000A4126" w:rsidRDefault="005B09A3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18" w:type="dxa"/>
          </w:tcPr>
          <w:p w:rsidR="004F6C6D" w:rsidRPr="000A4126" w:rsidRDefault="004F6C6D" w:rsidP="00B4648D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8"/>
                <w:szCs w:val="28"/>
              </w:rPr>
              <w:t>1</w:t>
            </w:r>
            <w:r w:rsidR="005B09A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64" w:type="dxa"/>
          </w:tcPr>
          <w:p w:rsidR="004F6C6D" w:rsidRPr="000A4126" w:rsidRDefault="005B09A3" w:rsidP="00B4648D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12" w:type="dxa"/>
          </w:tcPr>
          <w:p w:rsidR="004F6C6D" w:rsidRPr="000A4126" w:rsidRDefault="005B09A3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2" w:type="dxa"/>
          </w:tcPr>
          <w:p w:rsidR="004F6C6D" w:rsidRPr="000A4126" w:rsidRDefault="005B09A3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4F6C6D" w:rsidRPr="000A4126" w:rsidRDefault="004F6C6D" w:rsidP="001A7C7A">
            <w:pPr>
              <w:spacing w:after="166" w:line="269" w:lineRule="auto"/>
              <w:ind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4F6C6D" w:rsidRPr="000A4126" w:rsidRDefault="004F6C6D" w:rsidP="002B3198">
            <w:pPr>
              <w:spacing w:after="166" w:line="269" w:lineRule="auto"/>
              <w:ind w:left="850" w:right="1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12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F6C6D" w:rsidRPr="000A4126" w:rsidRDefault="004F6C6D" w:rsidP="001A7C7A">
      <w:pPr>
        <w:spacing w:after="166" w:line="269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FE16A2" w:rsidP="002B3198">
      <w:pPr>
        <w:keepNext/>
        <w:keepLines/>
        <w:spacing w:after="0" w:line="259" w:lineRule="auto"/>
        <w:ind w:left="85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заболеваемости детей за учебный год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6C6D" w:rsidRPr="000A4126" w:rsidRDefault="004F6C6D" w:rsidP="002B3198">
      <w:pPr>
        <w:spacing w:after="0" w:line="259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497" w:type="dxa"/>
        <w:tblInd w:w="957" w:type="dxa"/>
        <w:tblLayout w:type="fixed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117"/>
        <w:gridCol w:w="1004"/>
        <w:gridCol w:w="1004"/>
        <w:gridCol w:w="1129"/>
        <w:gridCol w:w="1373"/>
        <w:gridCol w:w="1084"/>
        <w:gridCol w:w="1446"/>
        <w:gridCol w:w="1340"/>
      </w:tblGrid>
      <w:tr w:rsidR="004F6C6D" w:rsidRPr="000A4126" w:rsidTr="001A7C7A">
        <w:trPr>
          <w:trHeight w:val="29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Месяц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17" w:line="259" w:lineRule="auto"/>
              <w:ind w:left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Заболевания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F6C6D" w:rsidRPr="000A4126" w:rsidTr="001A7C7A">
        <w:trPr>
          <w:trHeight w:val="571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160" w:line="259" w:lineRule="auto"/>
              <w:ind w:left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ОРИ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О/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бронх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О/</w:t>
            </w: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коньюк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Ангина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Ларингит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1A7C7A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Start"/>
            <w:r w:rsidR="004F6C6D"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ругие</w:t>
            </w:r>
            <w:proofErr w:type="spellEnd"/>
            <w:r w:rsidR="004F6C6D"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6C6D"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заболевания</w:t>
            </w:r>
            <w:proofErr w:type="spellEnd"/>
            <w:r w:rsidR="004F6C6D" w:rsidRPr="000A4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4F6C6D" w:rsidRPr="000A4126" w:rsidTr="001A7C7A">
        <w:trPr>
          <w:trHeight w:val="2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5B09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5B09A3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5B09A3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B09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6C6D" w:rsidRPr="000A4126" w:rsidTr="001A7C7A">
        <w:trPr>
          <w:trHeight w:val="2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6C6D" w:rsidRPr="000A4126" w:rsidTr="001A7C7A">
        <w:trPr>
          <w:trHeight w:val="2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5B09A3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6C6D" w:rsidRPr="000A4126" w:rsidTr="001A7C7A">
        <w:trPr>
          <w:trHeight w:val="2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5B09A3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F6C6D" w:rsidRPr="000A4126" w:rsidTr="001A7C7A">
        <w:trPr>
          <w:trHeight w:val="2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5B09A3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6C6D" w:rsidRPr="000A4126" w:rsidTr="001A7C7A">
        <w:trPr>
          <w:trHeight w:val="292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5B09A3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5B09A3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B09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F6C6D" w:rsidRPr="000A4126" w:rsidTr="001A7C7A">
        <w:trPr>
          <w:trHeight w:val="2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5B09A3" w:rsidP="005B09A3">
            <w:pPr>
              <w:spacing w:after="0" w:line="259" w:lineRule="auto"/>
              <w:ind w:left="8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6C6D" w:rsidRPr="000A4126" w:rsidTr="001A7C7A">
        <w:trPr>
          <w:trHeight w:val="2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F6C6D" w:rsidRPr="000A4126" w:rsidTr="001A7C7A">
        <w:trPr>
          <w:trHeight w:val="2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F6C6D" w:rsidRPr="000A4126" w:rsidTr="001A7C7A">
        <w:trPr>
          <w:trHeight w:val="29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1A7C7A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0A41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6D" w:rsidRPr="000A4126" w:rsidRDefault="004F6C6D" w:rsidP="002B3198">
            <w:pPr>
              <w:spacing w:after="0" w:line="259" w:lineRule="auto"/>
              <w:ind w:left="8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A412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F6C6D" w:rsidRPr="000A4126" w:rsidRDefault="004F6C6D" w:rsidP="002B3198">
      <w:pPr>
        <w:spacing w:after="0" w:line="259" w:lineRule="auto"/>
        <w:ind w:left="85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4F6C6D" w:rsidRPr="000A4126" w:rsidRDefault="004F6C6D" w:rsidP="002B3198">
      <w:pPr>
        <w:spacing w:after="29" w:line="269" w:lineRule="auto"/>
        <w:ind w:left="850" w:right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Адаптация детей к условиям ДОУ в 202</w:t>
      </w:r>
      <w:r w:rsidR="005B09A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5B09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прошла удовлетворительно. У большинства детей она протекала в легкой  и средней степени тяжести. </w:t>
      </w:r>
    </w:p>
    <w:p w:rsidR="004F6C6D" w:rsidRPr="000A4126" w:rsidRDefault="004F6C6D" w:rsidP="002B3198">
      <w:pPr>
        <w:spacing w:after="5" w:line="284" w:lineRule="auto"/>
        <w:ind w:left="850" w:right="38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учреждении  хорошо организована работа по охране жизни и здоровья воспитанников. Благодаря приведению в систему работы по охране жизни и здоровья  участников образовательного процесса в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течение года  в ДОУ не отмечено вспышек инфекционных заболеваний и случаев травматизма среди воспитанников. </w:t>
      </w:r>
    </w:p>
    <w:p w:rsidR="004F6C6D" w:rsidRPr="000A4126" w:rsidRDefault="004F6C6D" w:rsidP="002B3198">
      <w:pPr>
        <w:spacing w:after="42" w:line="259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i/>
          <w:sz w:val="28"/>
          <w:szCs w:val="28"/>
        </w:rPr>
        <w:t>Содержание профилактической работы и закаливания в детском саду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F6C6D" w:rsidRPr="000A4126" w:rsidRDefault="004F6C6D" w:rsidP="002B3198">
      <w:pPr>
        <w:numPr>
          <w:ilvl w:val="0"/>
          <w:numId w:val="8"/>
        </w:numPr>
        <w:spacing w:after="5" w:line="269" w:lineRule="auto"/>
        <w:ind w:left="850" w:right="52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соблюдение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режима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дня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4F6C6D" w:rsidRPr="000A4126" w:rsidRDefault="004F6C6D" w:rsidP="002B3198">
      <w:pPr>
        <w:numPr>
          <w:ilvl w:val="0"/>
          <w:numId w:val="8"/>
        </w:numPr>
        <w:spacing w:after="5" w:line="269" w:lineRule="auto"/>
        <w:ind w:left="850" w:right="5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утренняя гимнастика (основные и дыхательные упражнения), в теплое время года проводится на воздухе; </w:t>
      </w:r>
    </w:p>
    <w:p w:rsidR="004F6C6D" w:rsidRPr="000A4126" w:rsidRDefault="004F6C6D" w:rsidP="002B3198">
      <w:pPr>
        <w:numPr>
          <w:ilvl w:val="0"/>
          <w:numId w:val="8"/>
        </w:numPr>
        <w:spacing w:after="5" w:line="269" w:lineRule="auto"/>
        <w:ind w:left="850" w:right="5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специальные физкультурные занятия (три раза в неделю); </w:t>
      </w:r>
    </w:p>
    <w:p w:rsidR="004F6C6D" w:rsidRPr="000A4126" w:rsidRDefault="004F6C6D" w:rsidP="002B3198">
      <w:pPr>
        <w:numPr>
          <w:ilvl w:val="0"/>
          <w:numId w:val="8"/>
        </w:numPr>
        <w:spacing w:after="5" w:line="269" w:lineRule="auto"/>
        <w:ind w:left="850" w:right="52" w:hanging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закаливание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водой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воздухом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); </w:t>
      </w:r>
    </w:p>
    <w:p w:rsidR="004F6C6D" w:rsidRPr="000A4126" w:rsidRDefault="004F6C6D" w:rsidP="002B3198">
      <w:pPr>
        <w:numPr>
          <w:ilvl w:val="0"/>
          <w:numId w:val="8"/>
        </w:numPr>
        <w:spacing w:after="5" w:line="269" w:lineRule="auto"/>
        <w:ind w:left="850" w:right="5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ультрафиолетовая обработка групповых комнат (и др. помещений); </w:t>
      </w:r>
    </w:p>
    <w:p w:rsidR="004F6C6D" w:rsidRPr="000A4126" w:rsidRDefault="004F6C6D" w:rsidP="002B3198">
      <w:pPr>
        <w:numPr>
          <w:ilvl w:val="0"/>
          <w:numId w:val="8"/>
        </w:numPr>
        <w:spacing w:after="5" w:line="269" w:lineRule="auto"/>
        <w:ind w:left="850" w:right="52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употребление в пищу чеснока и лука, использование их фторидных свой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я очищения воздуха в зимний период; </w:t>
      </w:r>
    </w:p>
    <w:p w:rsidR="004F6C6D" w:rsidRPr="000A4126" w:rsidRDefault="004F6C6D" w:rsidP="001A7C7A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212399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5.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Организация питания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В МБДОУ №11 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рдон создана нормативно-правовая основа, регулирующая деятельность МБДОУ по организации питания. Ежемесячно проводится анализ выполнения натуральных норм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питания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и имеются аналитические справки в соответствии с циклограммой контроля, проводятся совещания при заведующей по вопросам организации питания, подводятся итоги финансирования на питание детей и выполнение натуральных норм питания по МБДОУ. Бухгалтерская документация ведется в соответствии с едиными требованиями, что способствует эффективному осуществлению контрольно-аналитической деятельности. Организация рационального питания в нашем дошкольном учреждении контролируется и регулируется следующими локальными актами: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Приказы МБДОУ№11 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рдон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- О создании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 Федеральный закон «О санитарно-эпидемиологическом благополучии населения» № 52-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Ф-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№ (ст.17,28) от 30.03.1999г.;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 Федеральный закон «О качестве и безопасности пищевых продуктов» № 29-ФЗ (ст.15,17) от 02.01.2000г.;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 Санитарно-эпидемиологические требования к устройству, содержанию и организации режима работы дошкольных образовательных учреждений. Санитарные правила и нормативы Сан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2.3/2.4.3590-20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-Сборник рецептур блюд и кулинарных изделий для питания детей в дошкольных организациях Могильный М.П.,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Тутельян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Т.В. (ред.)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МБДОУ выделяются субсидии для питания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и вопросы организации этого вопроса остаются основными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продуктов питания производится через поставщиков по договорам.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Питание в ДОУ 3-х разовое, режим питания строго соблюдаетс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>Имеется второй завтрак).   Меню-требования составляются в соответствии с десятидневным  меню и  технологическими картами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Постоянно проводится витаминизация третьего блюда. При поставке продуктов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>строго отслеживается наличие сертификатов качества. Контроль по организации питания осуществляется заведующим МБДОУ №11г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>рдон, старшей медицинской сестрой.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регулярно доводится информация о необходимости поддерживать сбалансированность питания в праздничные и выходные дни, на родительских  собраниях обсуждаются </w:t>
      </w:r>
      <w:r w:rsidR="00FE16A2" w:rsidRPr="000A4126">
        <w:rPr>
          <w:rFonts w:ascii="Times New Roman" w:eastAsia="Times New Roman" w:hAnsi="Times New Roman" w:cs="Times New Roman"/>
          <w:sz w:val="28"/>
          <w:szCs w:val="28"/>
        </w:rPr>
        <w:t>вопросы организации правильного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питания для дошкольников. С де</w:t>
      </w:r>
      <w:r w:rsidR="00FE16A2" w:rsidRPr="000A4126">
        <w:rPr>
          <w:rFonts w:ascii="Times New Roman" w:eastAsia="Times New Roman" w:hAnsi="Times New Roman" w:cs="Times New Roman"/>
          <w:sz w:val="28"/>
          <w:szCs w:val="28"/>
        </w:rPr>
        <w:t xml:space="preserve">тьми в рамках непосредственной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и </w:t>
      </w:r>
      <w:r w:rsidR="00FE16A2" w:rsidRPr="000A4126">
        <w:rPr>
          <w:rFonts w:ascii="Times New Roman" w:eastAsia="Times New Roman" w:hAnsi="Times New Roman" w:cs="Times New Roman"/>
          <w:sz w:val="28"/>
          <w:szCs w:val="28"/>
        </w:rPr>
        <w:t xml:space="preserve">во время осуществления питания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проводятся беседы о правильном питании</w:t>
      </w:r>
    </w:p>
    <w:p w:rsidR="004F6C6D" w:rsidRPr="000A4126" w:rsidRDefault="004F6C6D" w:rsidP="002B3198">
      <w:pPr>
        <w:spacing w:after="0" w:line="240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  Вывод: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организма. Стоит отметить, что по всем продуктам, в основном, показатель - в пределах от 80 до 100 % (кроме субпродуктов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>ыбы, муки, кондитерских изделий).</w:t>
      </w:r>
    </w:p>
    <w:p w:rsidR="004F6C6D" w:rsidRPr="000A4126" w:rsidRDefault="004F6C6D" w:rsidP="002B3198">
      <w:pPr>
        <w:shd w:val="clear" w:color="auto" w:fill="FFFFFF"/>
        <w:spacing w:before="100" w:beforeAutospacing="1" w:after="100" w:afterAutospacing="1" w:line="24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Обеспечение безопасности.</w:t>
      </w:r>
    </w:p>
    <w:p w:rsidR="004F6C6D" w:rsidRPr="000A4126" w:rsidRDefault="004F6C6D" w:rsidP="002B3198">
      <w:pPr>
        <w:shd w:val="clear" w:color="auto" w:fill="FFFFFF"/>
        <w:spacing w:before="100" w:beforeAutospacing="1" w:after="100" w:afterAutospacing="1" w:line="24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обеспечению безопасности в детском саду - это комплексная работа, в которую включены все участники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образовательного процесса: дети, сотрудники, родители.</w:t>
      </w:r>
      <w:r w:rsidRPr="000A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МБДОУ №11 г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рдон   действует автоматическая пожарная сигнализация,  кнопка вызова вневедомственной охраны, которая ежедневно проверяется на работоспособность, круглосуточно ведётся видеонаблюдение за территорией ДОУ и запасными выходами. 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для педагогов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плановые и внеплановые инструктажи. С целью проверки знаний сотрудников по действиям в ЧС проводятся собеседования с сотрудниками.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Имеется информационные стенды по пожарной и антитеррористической безопасности, где размещены телефоны экстренных служб, инструкции и памятки.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режима безопасности и противопожарного режима. Ведётся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сторожей в </w:t>
      </w: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вечернее, ночное время и в выходные и праздничные дни. Проверка осуществляется по телефону. </w:t>
      </w:r>
    </w:p>
    <w:p w:rsidR="004F6C6D" w:rsidRPr="000A4126" w:rsidRDefault="004F6C6D" w:rsidP="001A7C7A">
      <w:pPr>
        <w:widowControl w:val="0"/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сотрудниками детского сада 2 раза в год   проводятся инструктажи по охране жизни и здоровья детей,  два раза в год проводятся учебные тренировки эвакуации детей из здания  в случае возникновения пожара  или ЧС.</w:t>
      </w: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C6D" w:rsidRPr="000A4126" w:rsidRDefault="001A7C7A" w:rsidP="001A7C7A">
      <w:pPr>
        <w:spacing w:after="0" w:line="240" w:lineRule="auto"/>
        <w:ind w:left="851" w:right="1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в МБДОУ № </w:t>
      </w:r>
      <w:r w:rsidR="00FE16A2" w:rsidRPr="000A4126">
        <w:rPr>
          <w:rFonts w:ascii="Times New Roman" w:eastAsia="Times New Roman" w:hAnsi="Times New Roman" w:cs="Times New Roman"/>
          <w:sz w:val="28"/>
          <w:szCs w:val="28"/>
        </w:rPr>
        <w:t>11 г</w:t>
      </w:r>
      <w:proofErr w:type="gramStart"/>
      <w:r w:rsidR="00FE16A2" w:rsidRPr="000A412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FE16A2" w:rsidRPr="000A4126">
        <w:rPr>
          <w:rFonts w:ascii="Times New Roman" w:eastAsia="Times New Roman" w:hAnsi="Times New Roman" w:cs="Times New Roman"/>
          <w:sz w:val="28"/>
          <w:szCs w:val="28"/>
        </w:rPr>
        <w:t xml:space="preserve">рдон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соблюдаются правила по охране труда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и обеспечивается безопасность жизнедеятельности воспитанников и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7C7A" w:rsidRPr="000A4126" w:rsidRDefault="001A7C7A" w:rsidP="001A7C7A">
      <w:pPr>
        <w:spacing w:after="0" w:line="240" w:lineRule="auto"/>
        <w:ind w:left="851" w:right="19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C6D" w:rsidRPr="000A4126" w:rsidRDefault="00212399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Социальная активность и партнерства ДОУ</w:t>
      </w:r>
    </w:p>
    <w:p w:rsidR="004F6C6D" w:rsidRPr="000A4126" w:rsidRDefault="001A7C7A" w:rsidP="002B3198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МБДОУ№11 г. Ардон  выстраивает свою работу в соответствии ФГОС </w:t>
      </w:r>
      <w:proofErr w:type="gramStart"/>
      <w:r w:rsidR="004F6C6D"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F6C6D"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F6C6D"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="004F6C6D"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нацеливает на развитие познавательного интереса дошкольников, творческой личности ребенка, формирование коммуникативных навыков и предполагает организацию разнообразных форм взаимодействия детей, педагогов и родителей.  </w:t>
      </w:r>
    </w:p>
    <w:p w:rsidR="004F6C6D" w:rsidRPr="000A4126" w:rsidRDefault="004F6C6D" w:rsidP="002B3198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аспектов правового воспитания детей - это право ребенка на успешное вхождение в окружающую жизнь. </w:t>
      </w:r>
      <w:r w:rsidRPr="000A4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Социальное</w:t>
      </w: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партнерство рассматривается как способ </w:t>
      </w:r>
      <w:r w:rsidRPr="000A4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социализации детей</w:t>
      </w:r>
      <w:r w:rsidRPr="000A4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C6D" w:rsidRPr="000A4126" w:rsidRDefault="00FE16A2" w:rsidP="002B3198">
      <w:pPr>
        <w:keepNext/>
        <w:keepLines/>
        <w:spacing w:after="0" w:line="240" w:lineRule="auto"/>
        <w:ind w:left="850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-МБОУ СОШ имени Героя Советского Союза  Г.В. </w:t>
      </w:r>
      <w:proofErr w:type="spellStart"/>
      <w:r w:rsidR="004F6C6D"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Пасынкова</w:t>
      </w:r>
      <w:proofErr w:type="spellEnd"/>
      <w:proofErr w:type="gramStart"/>
      <w:r w:rsidR="004F6C6D"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4F6C6D"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F6C6D" w:rsidRPr="000A4126" w:rsidRDefault="00FE16A2" w:rsidP="002B3198">
      <w:pPr>
        <w:keepNext/>
        <w:keepLines/>
        <w:spacing w:after="0" w:line="240" w:lineRule="auto"/>
        <w:ind w:left="8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4F6C6D" w:rsidRPr="000A41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-МБУК ЦБС Районная Детская библиотека</w:t>
      </w:r>
    </w:p>
    <w:p w:rsidR="004F6C6D" w:rsidRPr="000A4126" w:rsidRDefault="00FE16A2" w:rsidP="002B3198">
      <w:pPr>
        <w:keepNext/>
        <w:keepLines/>
        <w:spacing w:after="0" w:line="240" w:lineRule="auto"/>
        <w:ind w:left="850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-«Музей истории, культуры и народного образования г. Ардон» </w:t>
      </w:r>
    </w:p>
    <w:p w:rsidR="004F6C6D" w:rsidRPr="000A4126" w:rsidRDefault="00FE16A2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26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4F6C6D" w:rsidRPr="000A4126">
        <w:rPr>
          <w:rFonts w:ascii="Times New Roman" w:eastAsia="Times New Roman" w:hAnsi="Times New Roman" w:cs="Times New Roman"/>
          <w:bCs/>
          <w:spacing w:val="5"/>
          <w:sz w:val="28"/>
          <w:szCs w:val="28"/>
          <w:bdr w:val="none" w:sz="0" w:space="0" w:color="auto" w:frame="1"/>
          <w:shd w:val="clear" w:color="auto" w:fill="FFFFFF"/>
        </w:rPr>
        <w:t>-«Спортивная школа» г. Ардон Республики Северная Осетия-Алания</w:t>
      </w:r>
    </w:p>
    <w:p w:rsidR="004F6C6D" w:rsidRPr="000A4126" w:rsidRDefault="00FE16A2" w:rsidP="002B3198">
      <w:pPr>
        <w:spacing w:after="0" w:line="240" w:lineRule="auto"/>
        <w:ind w:left="850" w:right="194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A7C7A" w:rsidRPr="000A412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Школа искусств</w:t>
      </w:r>
    </w:p>
    <w:p w:rsidR="004F6C6D" w:rsidRPr="000A4126" w:rsidRDefault="00031FC4" w:rsidP="002B3198">
      <w:pPr>
        <w:spacing w:after="0" w:line="240" w:lineRule="auto"/>
        <w:ind w:left="850" w:right="1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16A2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C7A" w:rsidRPr="000A412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>ОГИБДД</w:t>
      </w:r>
    </w:p>
    <w:p w:rsidR="004F6C6D" w:rsidRPr="000A4126" w:rsidRDefault="00031FC4" w:rsidP="002B3198">
      <w:pPr>
        <w:shd w:val="clear" w:color="auto" w:fill="FFFFFF"/>
        <w:spacing w:after="0" w:line="240" w:lineRule="auto"/>
        <w:ind w:left="85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F6C6D" w:rsidRPr="000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C7A" w:rsidRPr="000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F6C6D" w:rsidRPr="000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ДОД "АРДОНСКАЯ ДШИ"</w:t>
      </w:r>
      <w:r w:rsidR="00FE16A2" w:rsidRPr="000A4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6C6D" w:rsidRPr="000A4126" w:rsidRDefault="004F6C6D" w:rsidP="002B3198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Взаимодействие с учреждениями</w:t>
      </w:r>
      <w:r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социума показывает</w:t>
      </w:r>
      <w:r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что активная позиция дошкольного учреждения влияет на личную позицию педагогов, детей, родителей, делает воспитательно-образовательный процесс более эффективным, открытым и полным. Мы считаем, что 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</w:t>
      </w:r>
    </w:p>
    <w:p w:rsidR="001A7C7A" w:rsidRPr="000A4126" w:rsidRDefault="001A7C7A" w:rsidP="002B3198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4F6C6D" w:rsidRPr="000A4126" w:rsidRDefault="004F6C6D" w:rsidP="001A7C7A">
      <w:pPr>
        <w:spacing w:after="166" w:line="269" w:lineRule="auto"/>
        <w:ind w:left="850" w:right="1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Вывод</w:t>
      </w:r>
      <w:r w:rsidRPr="000A41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Социальное партнерство ведет к повышению качества дошкольного образования.</w:t>
      </w:r>
    </w:p>
    <w:p w:rsidR="00E27844" w:rsidRPr="000A4126" w:rsidRDefault="00B4648D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27844" w:rsidRPr="000A41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Оценка материально-технической базы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развития детей.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Детском саду оборудованы помещения:</w:t>
      </w:r>
    </w:p>
    <w:p w:rsidR="00E27844" w:rsidRPr="000A4126" w:rsidRDefault="00E27844" w:rsidP="00212399">
      <w:pPr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 групповые помещения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— 6;</w:t>
      </w:r>
    </w:p>
    <w:p w:rsidR="00E27844" w:rsidRPr="000A4126" w:rsidRDefault="00E27844" w:rsidP="00212399">
      <w:pPr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-кабинет заведующего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— 1;</w:t>
      </w:r>
    </w:p>
    <w:p w:rsidR="00E27844" w:rsidRPr="000A4126" w:rsidRDefault="00E27844" w:rsidP="00212399">
      <w:pPr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-методический кабинет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— 1;</w:t>
      </w:r>
    </w:p>
    <w:p w:rsidR="00E27844" w:rsidRPr="000A4126" w:rsidRDefault="00E27844" w:rsidP="00212399">
      <w:pPr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-музыкальный зал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— 1;</w:t>
      </w:r>
    </w:p>
    <w:p w:rsidR="00E27844" w:rsidRPr="000A4126" w:rsidRDefault="00E27844" w:rsidP="00212399">
      <w:pPr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-физкультурный зал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— 1;</w:t>
      </w:r>
    </w:p>
    <w:p w:rsidR="00E27844" w:rsidRPr="000A4126" w:rsidRDefault="00E27844" w:rsidP="00212399">
      <w:pPr>
        <w:tabs>
          <w:tab w:val="left" w:pos="2835"/>
        </w:tabs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-пищеблок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— 1;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7844" w:rsidRPr="000A4126" w:rsidRDefault="00E27844" w:rsidP="00212399">
      <w:pPr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-прачечная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— 1;</w:t>
      </w:r>
    </w:p>
    <w:p w:rsidR="00E27844" w:rsidRPr="000A4126" w:rsidRDefault="00E27844" w:rsidP="00212399">
      <w:pPr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-медицинский кабинет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— 1;</w:t>
      </w:r>
    </w:p>
    <w:p w:rsidR="00E27844" w:rsidRPr="000A4126" w:rsidRDefault="00E27844" w:rsidP="00212399">
      <w:pPr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-кабинет психолога-1</w:t>
      </w:r>
    </w:p>
    <w:p w:rsidR="00E27844" w:rsidRPr="000A4126" w:rsidRDefault="00E27844" w:rsidP="00212399">
      <w:pPr>
        <w:spacing w:after="0" w:line="240" w:lineRule="auto"/>
        <w:ind w:left="851" w:right="1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2023 году Детский сад провел текущий ремонт 6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групповых комнат, 2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спальных помещений, коридоров 1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этажей, медкабинета, физкультурного зала. Построили новые малые архитектурные формы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игровое оборудование на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участке. Провели переоформление кабинета по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ПДД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изостудии.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состояние Детского сада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территории соответствует действующим санитарным требованиям к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устройству, содержанию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организации режима работы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дошкольных организациях, правилам пожарной безопасности, требованиям охраны труда.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плана-графика проведения мониторинга инфраструктуры Детского сада, утвержденного приказом заведующего от 28.03.2023 № 353,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направленным в письме от 13.02.2023 № ТВ-413/03. 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По итогам выявлено: РППС учитывает особенности реализуемой ОП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31FC4">
        <w:rPr>
          <w:rFonts w:ascii="Times New Roman" w:eastAsia="Times New Roman" w:hAnsi="Times New Roman" w:cs="Times New Roman"/>
          <w:sz w:val="28"/>
          <w:szCs w:val="28"/>
        </w:rPr>
        <w:t>декабре 2024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212399" w:rsidRPr="000A4126" w:rsidRDefault="00212399" w:rsidP="002B3198">
      <w:pPr>
        <w:spacing w:before="100" w:beforeAutospacing="1" w:after="100" w:afterAutospacing="1" w:line="240" w:lineRule="auto"/>
        <w:ind w:left="8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2399" w:rsidRPr="000A4126" w:rsidRDefault="00212399" w:rsidP="002B3198">
      <w:pPr>
        <w:spacing w:before="100" w:beforeAutospacing="1" w:after="100" w:afterAutospacing="1" w:line="240" w:lineRule="auto"/>
        <w:ind w:left="8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7844" w:rsidRPr="000A4126" w:rsidRDefault="00B4648D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8.</w:t>
      </w:r>
      <w:r w:rsidR="00C14BB1" w:rsidRPr="000A41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12399" w:rsidRPr="000A41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27844" w:rsidRPr="000A41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Оценка учебно-методического и</w:t>
      </w:r>
      <w:r w:rsidR="00E27844" w:rsidRPr="000A41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="00E27844" w:rsidRPr="000A41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библиотечно-информационного обеспечения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Детском саду библиотека является составной частью методической службы.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br/>
        <w:t>Библиотечный фонд располагается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также другими информационными ресурсами на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различных электронных носителях.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частью ООП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Оборудование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оснащение методического кабинета достаточно для реализации образовательных программ. 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компьютерным оборудованием.</w:t>
      </w:r>
    </w:p>
    <w:p w:rsidR="00E27844" w:rsidRPr="000A4126" w:rsidRDefault="00E27844" w:rsidP="00031FC4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E27844" w:rsidRPr="000A4126" w:rsidRDefault="00212399" w:rsidP="00212399">
      <w:pPr>
        <w:spacing w:after="0" w:line="240" w:lineRule="auto"/>
        <w:ind w:left="851" w:right="18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27844" w:rsidRPr="000A4126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</w:t>
      </w:r>
      <w:r w:rsidR="00E27844"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27844" w:rsidRPr="000A4126">
        <w:rPr>
          <w:rFonts w:ascii="Times New Roman" w:eastAsia="Times New Roman" w:hAnsi="Times New Roman" w:cs="Times New Roman"/>
          <w:sz w:val="28"/>
          <w:szCs w:val="28"/>
        </w:rPr>
        <w:t>— позволяет работать с</w:t>
      </w:r>
      <w:r w:rsidR="00E27844"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27844" w:rsidRPr="000A4126">
        <w:rPr>
          <w:rFonts w:ascii="Times New Roman" w:eastAsia="Times New Roman" w:hAnsi="Times New Roman" w:cs="Times New Roman"/>
          <w:sz w:val="28"/>
          <w:szCs w:val="28"/>
        </w:rPr>
        <w:t>текстовыми редакторами, интернет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27844" w:rsidRPr="000A4126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="00E27844" w:rsidRPr="000A4126">
        <w:rPr>
          <w:rFonts w:ascii="Times New Roman" w:eastAsia="Times New Roman" w:hAnsi="Times New Roman" w:cs="Times New Roman"/>
          <w:sz w:val="28"/>
          <w:szCs w:val="28"/>
        </w:rPr>
        <w:t>есурсами, фото-, видеоматериалами, графическими редакторами.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Детском саду учебно-методическое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достаточное для организации образовательной деятельности и</w:t>
      </w:r>
      <w:r w:rsidRPr="000A41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>эффективной реализации образовательных программ.</w:t>
      </w:r>
    </w:p>
    <w:p w:rsidR="00E27844" w:rsidRPr="000A4126" w:rsidRDefault="00031FC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декабре 2024</w:t>
      </w:r>
      <w:r w:rsidR="00E27844" w:rsidRPr="000A4126">
        <w:rPr>
          <w:rFonts w:ascii="Times New Roman" w:eastAsia="Times New Roman" w:hAnsi="Times New Roman" w:cs="Times New Roman"/>
          <w:sz w:val="28"/>
          <w:szCs w:val="28"/>
        </w:rPr>
        <w:t xml:space="preserve">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стенды в ДОУ наглядный материал</w:t>
      </w:r>
      <w:proofErr w:type="gramStart"/>
      <w:r w:rsidR="00E27844" w:rsidRPr="000A412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27844" w:rsidRPr="000A4126">
        <w:rPr>
          <w:rFonts w:ascii="Times New Roman" w:eastAsia="Times New Roman" w:hAnsi="Times New Roman" w:cs="Times New Roman"/>
          <w:sz w:val="28"/>
          <w:szCs w:val="28"/>
        </w:rPr>
        <w:t xml:space="preserve">альбомы и дидактические пособия. </w:t>
      </w:r>
    </w:p>
    <w:p w:rsidR="00E27844" w:rsidRPr="000A4126" w:rsidRDefault="00E27844" w:rsidP="0021239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Закупку необходимых материалов заплан</w:t>
      </w:r>
      <w:r w:rsidR="00031FC4">
        <w:rPr>
          <w:rFonts w:ascii="Times New Roman" w:eastAsia="Times New Roman" w:hAnsi="Times New Roman" w:cs="Times New Roman"/>
          <w:sz w:val="28"/>
          <w:szCs w:val="28"/>
        </w:rPr>
        <w:t>ировали на первое полугодие 2025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F6C6D" w:rsidRPr="000A4126" w:rsidRDefault="00212399" w:rsidP="00212399">
      <w:pPr>
        <w:spacing w:after="0" w:line="240" w:lineRule="auto"/>
        <w:ind w:left="851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7844"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Выводы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: Результаты административно-хозяйственной деятельности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оказывают существенное влияние на качество и уровень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воспитательно-образовательной работы, а также на обеспечение охраны жизни и здоровья детей. </w:t>
      </w:r>
    </w:p>
    <w:p w:rsidR="004F6C6D" w:rsidRPr="000A4126" w:rsidRDefault="004F6C6D" w:rsidP="002B3198">
      <w:pPr>
        <w:spacing w:after="197" w:line="27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4648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9.</w:t>
      </w:r>
      <w:proofErr w:type="gramStart"/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12399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Анализ де</w:t>
      </w:r>
      <w:r w:rsidR="00031FC4">
        <w:rPr>
          <w:rFonts w:ascii="Times New Roman" w:eastAsia="Times New Roman" w:hAnsi="Times New Roman" w:cs="Times New Roman"/>
          <w:sz w:val="28"/>
          <w:szCs w:val="28"/>
        </w:rPr>
        <w:t>ятельности детского сада за 2024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год выявил успешные показатели в деятельности ДОУ: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• Учреждение функционирует в режиме развития.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• Количественный состав воспитанников ДОУ увеличился по сравнению с предыдущим годом. • Развивающая предметно-пространственная среда пополнилась игровым оборудованием для организации образовательного процесса в соответствии с требованиями ФГОС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. • Образовательная </w:t>
      </w: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 в ДОУ реализуется на достаточном уровне, но существует проблема с уровнем качества реализации образовательной области «Речевое развитие».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• В ДОУ сложился перспективный, творческий коллектив педагогов, имеющих потенциал к профессиональному росту и развитию.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• В ДОУ сложилась хорошая система работы с родителями воспитанников.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• Актуальным остается повышение уровня материальной базы учреждения.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</w:t>
      </w:r>
    </w:p>
    <w:p w:rsidR="004F6C6D" w:rsidRPr="000A4126" w:rsidRDefault="004F6C6D" w:rsidP="002B3198">
      <w:pPr>
        <w:spacing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и позволяет реализовывать образовательные программы в полном объеме в соответствии с ФГОС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4F6C6D" w:rsidRPr="000A4126" w:rsidRDefault="00FE16A2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4"/>
        </w:rPr>
      </w:pPr>
      <w:r w:rsidRPr="000A4126"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Наряду с этим следует обозначить ряд проблем: - продолжать активизировать процесс внедрения в практику работы инновационных образовательных технологий развивающего обучения; -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способствоватьповышению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уровня профессиональной компетентности педагогов по взаимодействию с родителями. </w:t>
      </w:r>
    </w:p>
    <w:p w:rsidR="004F6C6D" w:rsidRPr="000A4126" w:rsidRDefault="00B4648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10.</w:t>
      </w:r>
      <w:r w:rsidR="00031F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Перспективы развития на 2025</w:t>
      </w:r>
      <w:r w:rsidR="004F6C6D" w:rsidRPr="000A4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</w:t>
      </w:r>
      <w:r w:rsidR="004F6C6D" w:rsidRPr="000A412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В условиях введения ФОП и обновленного ФГОС в нашем дошкольном образовании необходимо решение следующих задач: </w:t>
      </w: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-продолжить повышать уровень профессионального образования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введения обновленного ФГОС ДО и внедрение инновационных методов работы;</w:t>
      </w: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-продолжить повышать уровень профессионального образования педагогов по реализации ФОП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-продолжить оснащение предметно-пространственной развивающей образовательной среды в МБДОУ в соответствие с </w:t>
      </w:r>
      <w:proofErr w:type="gramStart"/>
      <w:r w:rsidRPr="000A4126">
        <w:rPr>
          <w:rFonts w:ascii="Times New Roman" w:eastAsia="Times New Roman" w:hAnsi="Times New Roman" w:cs="Times New Roman"/>
          <w:sz w:val="28"/>
          <w:szCs w:val="28"/>
        </w:rPr>
        <w:t>обновлённым</w:t>
      </w:r>
      <w:proofErr w:type="gram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ФГОС ДО; </w:t>
      </w: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основных направлений (образовательных областей) развитие речи ребенка через познавательно - исследовательскую деятельность; </w:t>
      </w: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>- продолжить работу по развитию психических процессов (памяти, внимания, мышления, эмоционально-волевой сферы), физических качеств, речи;</w:t>
      </w:r>
    </w:p>
    <w:p w:rsidR="004F6C6D" w:rsidRPr="000A4126" w:rsidRDefault="004F6C6D" w:rsidP="004525FD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- стремиться улучшить материально-техническую базу учреждения через участие в </w:t>
      </w:r>
      <w:proofErr w:type="spellStart"/>
      <w:r w:rsidRPr="000A4126">
        <w:rPr>
          <w:rFonts w:ascii="Times New Roman" w:eastAsia="Times New Roman" w:hAnsi="Times New Roman" w:cs="Times New Roman"/>
          <w:sz w:val="28"/>
          <w:szCs w:val="28"/>
        </w:rPr>
        <w:t>грантовых</w:t>
      </w:r>
      <w:proofErr w:type="spellEnd"/>
      <w:r w:rsidRPr="000A4126">
        <w:rPr>
          <w:rFonts w:ascii="Times New Roman" w:eastAsia="Times New Roman" w:hAnsi="Times New Roman" w:cs="Times New Roman"/>
          <w:sz w:val="28"/>
          <w:szCs w:val="28"/>
        </w:rPr>
        <w:t xml:space="preserve"> программа</w:t>
      </w:r>
      <w:r w:rsidR="004525FD" w:rsidRPr="000A4126">
        <w:rPr>
          <w:rFonts w:ascii="Times New Roman" w:eastAsia="Times New Roman" w:hAnsi="Times New Roman" w:cs="Times New Roman"/>
          <w:sz w:val="28"/>
          <w:szCs w:val="28"/>
        </w:rPr>
        <w:t>х и конкурсах различного уровня</w:t>
      </w: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227EE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4F6C6D" w:rsidRPr="000A4126" w:rsidRDefault="004F6C6D" w:rsidP="002B3198">
      <w:pPr>
        <w:spacing w:after="0" w:line="269" w:lineRule="auto"/>
        <w:ind w:left="850" w:right="193"/>
        <w:jc w:val="right"/>
        <w:rPr>
          <w:rFonts w:ascii="Times New Roman" w:eastAsia="Times New Roman" w:hAnsi="Times New Roman" w:cs="Times New Roman"/>
          <w:sz w:val="24"/>
        </w:rPr>
      </w:pPr>
      <w:r w:rsidRPr="000A4126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Pr="000A4126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0A4126">
        <w:rPr>
          <w:rFonts w:ascii="Times New Roman" w:eastAsia="Times New Roman" w:hAnsi="Times New Roman" w:cs="Times New Roman"/>
          <w:sz w:val="24"/>
        </w:rPr>
        <w:t xml:space="preserve"> 1 </w:t>
      </w:r>
    </w:p>
    <w:p w:rsidR="004F6C6D" w:rsidRPr="000A4126" w:rsidRDefault="004F6C6D" w:rsidP="002B3198">
      <w:pPr>
        <w:spacing w:after="0" w:line="269" w:lineRule="auto"/>
        <w:ind w:left="850" w:right="193"/>
        <w:jc w:val="right"/>
        <w:rPr>
          <w:rFonts w:ascii="Times New Roman" w:eastAsia="Times New Roman" w:hAnsi="Times New Roman" w:cs="Times New Roman"/>
          <w:sz w:val="24"/>
        </w:rPr>
      </w:pPr>
      <w:r w:rsidRPr="000A4126">
        <w:rPr>
          <w:rFonts w:ascii="Times New Roman" w:eastAsia="Times New Roman" w:hAnsi="Times New Roman" w:cs="Times New Roman"/>
          <w:sz w:val="24"/>
        </w:rPr>
        <w:t>Утверждены приказом Министерства</w:t>
      </w:r>
    </w:p>
    <w:p w:rsidR="004F6C6D" w:rsidRPr="000A4126" w:rsidRDefault="004F6C6D" w:rsidP="002B3198">
      <w:pPr>
        <w:spacing w:after="0" w:line="269" w:lineRule="auto"/>
        <w:ind w:left="850" w:right="193"/>
        <w:jc w:val="right"/>
        <w:rPr>
          <w:rFonts w:ascii="Times New Roman" w:eastAsia="Times New Roman" w:hAnsi="Times New Roman" w:cs="Times New Roman"/>
          <w:sz w:val="24"/>
        </w:rPr>
      </w:pPr>
      <w:r w:rsidRPr="000A4126">
        <w:rPr>
          <w:rFonts w:ascii="Times New Roman" w:eastAsia="Times New Roman" w:hAnsi="Times New Roman" w:cs="Times New Roman"/>
          <w:sz w:val="24"/>
        </w:rPr>
        <w:t xml:space="preserve"> образования и науки Российской Федерации </w:t>
      </w:r>
    </w:p>
    <w:p w:rsidR="004F6C6D" w:rsidRPr="000A4126" w:rsidRDefault="004F6C6D" w:rsidP="002B3198">
      <w:pPr>
        <w:spacing w:after="0" w:line="269" w:lineRule="auto"/>
        <w:ind w:left="850" w:right="193"/>
        <w:jc w:val="right"/>
        <w:rPr>
          <w:rFonts w:ascii="Times New Roman" w:eastAsia="Times New Roman" w:hAnsi="Times New Roman" w:cs="Times New Roman"/>
          <w:sz w:val="24"/>
        </w:rPr>
      </w:pPr>
      <w:r w:rsidRPr="000A4126">
        <w:rPr>
          <w:rFonts w:ascii="Times New Roman" w:eastAsia="Times New Roman" w:hAnsi="Times New Roman" w:cs="Times New Roman"/>
          <w:sz w:val="24"/>
        </w:rPr>
        <w:t xml:space="preserve">от 10 декабря 2013 г. </w:t>
      </w:r>
      <w:r w:rsidRPr="000A4126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0A4126">
        <w:rPr>
          <w:rFonts w:ascii="Times New Roman" w:eastAsia="Times New Roman" w:hAnsi="Times New Roman" w:cs="Times New Roman"/>
          <w:sz w:val="24"/>
        </w:rPr>
        <w:t xml:space="preserve"> 1324 </w:t>
      </w:r>
    </w:p>
    <w:p w:rsidR="004F6C6D" w:rsidRPr="000A4126" w:rsidRDefault="004F6C6D" w:rsidP="002B3198">
      <w:pPr>
        <w:spacing w:after="0" w:line="269" w:lineRule="auto"/>
        <w:ind w:left="850" w:right="193"/>
        <w:jc w:val="center"/>
        <w:rPr>
          <w:rFonts w:ascii="Times New Roman" w:eastAsia="Times New Roman" w:hAnsi="Times New Roman" w:cs="Times New Roman"/>
          <w:sz w:val="24"/>
        </w:rPr>
      </w:pPr>
      <w:r w:rsidRPr="000A4126">
        <w:rPr>
          <w:rFonts w:ascii="Times New Roman" w:eastAsia="Times New Roman" w:hAnsi="Times New Roman" w:cs="Times New Roman"/>
          <w:sz w:val="24"/>
        </w:rPr>
        <w:t>ПОКАЗАТЕЛИ ДЕЯТЕЛЬНОСТИ</w:t>
      </w:r>
    </w:p>
    <w:p w:rsidR="004F6C6D" w:rsidRPr="000A4126" w:rsidRDefault="004F6C6D" w:rsidP="002B3198">
      <w:pPr>
        <w:spacing w:after="0" w:line="269" w:lineRule="auto"/>
        <w:ind w:left="850" w:right="193"/>
        <w:jc w:val="center"/>
        <w:rPr>
          <w:rFonts w:ascii="Times New Roman" w:eastAsia="Times New Roman" w:hAnsi="Times New Roman" w:cs="Times New Roman"/>
          <w:sz w:val="24"/>
        </w:rPr>
      </w:pPr>
      <w:r w:rsidRPr="000A4126">
        <w:rPr>
          <w:rFonts w:ascii="Times New Roman" w:eastAsia="Times New Roman" w:hAnsi="Times New Roman" w:cs="Times New Roman"/>
          <w:sz w:val="24"/>
        </w:rPr>
        <w:t>ДОШКОЛЬНОЙ ОБРАЗОВАТЕЛЬНОЙ</w:t>
      </w:r>
    </w:p>
    <w:p w:rsidR="004F6C6D" w:rsidRPr="000A4126" w:rsidRDefault="004F6C6D" w:rsidP="002B3198">
      <w:pPr>
        <w:spacing w:after="0" w:line="269" w:lineRule="auto"/>
        <w:ind w:left="850" w:right="193"/>
        <w:jc w:val="center"/>
        <w:rPr>
          <w:rFonts w:ascii="Times New Roman" w:eastAsia="Times New Roman" w:hAnsi="Times New Roman" w:cs="Times New Roman"/>
          <w:sz w:val="24"/>
        </w:rPr>
      </w:pPr>
      <w:r w:rsidRPr="000A4126">
        <w:rPr>
          <w:rFonts w:ascii="Times New Roman" w:eastAsia="Times New Roman" w:hAnsi="Times New Roman" w:cs="Times New Roman"/>
          <w:sz w:val="24"/>
        </w:rPr>
        <w:t>ОРГАНИЗАЦИИ, ПОДЛЕЖАЩЕЙ</w:t>
      </w:r>
    </w:p>
    <w:p w:rsidR="004F6C6D" w:rsidRPr="000A4126" w:rsidRDefault="004F6C6D" w:rsidP="002B3198">
      <w:pPr>
        <w:spacing w:after="0" w:line="269" w:lineRule="auto"/>
        <w:ind w:left="850" w:right="1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126">
        <w:rPr>
          <w:rFonts w:ascii="Times New Roman" w:eastAsia="Times New Roman" w:hAnsi="Times New Roman" w:cs="Times New Roman"/>
          <w:sz w:val="24"/>
        </w:rPr>
        <w:t>САМООБСЛЕДОВАНИЮ</w:t>
      </w: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C6D" w:rsidRPr="000A4126" w:rsidRDefault="004F6C6D" w:rsidP="002B3198">
      <w:pPr>
        <w:spacing w:after="0" w:line="259" w:lineRule="auto"/>
        <w:ind w:left="8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4126">
        <w:rPr>
          <w:rFonts w:ascii="Times New Roman" w:eastAsia="Calibri" w:hAnsi="Times New Roman" w:cs="Times New Roman"/>
          <w:iCs/>
          <w:sz w:val="24"/>
          <w:szCs w:val="24"/>
        </w:rPr>
        <w:t xml:space="preserve"> (данные прив</w:t>
      </w:r>
      <w:r w:rsidR="005B09A3">
        <w:rPr>
          <w:rFonts w:ascii="Times New Roman" w:eastAsia="Calibri" w:hAnsi="Times New Roman" w:cs="Times New Roman"/>
          <w:iCs/>
          <w:sz w:val="24"/>
          <w:szCs w:val="24"/>
        </w:rPr>
        <w:t>едены по состоянию на 30.12.2024</w:t>
      </w:r>
      <w:r w:rsidRPr="000A4126">
        <w:rPr>
          <w:rFonts w:ascii="Times New Roman" w:eastAsia="Calibri" w:hAnsi="Times New Roman" w:cs="Times New Roman"/>
          <w:iCs/>
          <w:sz w:val="24"/>
          <w:szCs w:val="24"/>
        </w:rPr>
        <w:t>г.)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2152"/>
        <w:gridCol w:w="2283"/>
      </w:tblGrid>
      <w:tr w:rsidR="004F6C6D" w:rsidRPr="000A4126" w:rsidTr="00DC1DF9"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 измерения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single" w:sz="6" w:space="0" w:color="222222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F6C6D" w:rsidRPr="000A4126" w:rsidTr="00DC1DF9">
        <w:tc>
          <w:tcPr>
            <w:tcW w:w="10095" w:type="dxa"/>
            <w:gridSpan w:val="3"/>
            <w:tcBorders>
              <w:top w:val="single" w:sz="6" w:space="0" w:color="222222"/>
              <w:left w:val="outset" w:sz="6" w:space="0" w:color="000000"/>
              <w:bottom w:val="single" w:sz="6" w:space="0" w:color="222222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4F6C6D" w:rsidRPr="000A4126" w:rsidTr="00DC1DF9">
        <w:trPr>
          <w:trHeight w:val="1653"/>
        </w:trPr>
        <w:tc>
          <w:tcPr>
            <w:tcW w:w="6596" w:type="dxa"/>
            <w:tcBorders>
              <w:top w:val="single" w:sz="6" w:space="0" w:color="222222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воспитанников, которые обучаются по программе дошкольного </w:t>
            </w:r>
            <w:proofErr w:type="gramStart"/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обучающиеся: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</w:t>
            </w:r>
            <w:proofErr w:type="gramStart"/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(10,5 часов);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в режиме кратковременного пребывания (3–5 часов)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40" w:type="dxa"/>
            <w:tcBorders>
              <w:top w:val="single" w:sz="6" w:space="0" w:color="222222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5B09A3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125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5B09A3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125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F6C6D" w:rsidRPr="000A4126" w:rsidTr="00DC1DF9"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F6C6D" w:rsidRPr="000A4126" w:rsidTr="00DC1DF9"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семи лет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4F6C6D" w:rsidRPr="000A4126" w:rsidTr="00DC1DF9">
        <w:trPr>
          <w:trHeight w:val="349"/>
        </w:trPr>
        <w:tc>
          <w:tcPr>
            <w:tcW w:w="6596" w:type="dxa"/>
            <w:tcBorders>
              <w:top w:val="single" w:sz="6" w:space="0" w:color="222222"/>
              <w:left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- 10,5-часового пребывания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vAlign w:val="center"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5B09A3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125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(100%)</w:t>
            </w:r>
          </w:p>
        </w:tc>
      </w:tr>
      <w:tr w:rsidR="004F6C6D" w:rsidRPr="000A4126" w:rsidTr="00DC1DF9">
        <w:trPr>
          <w:trHeight w:val="15"/>
        </w:trPr>
        <w:tc>
          <w:tcPr>
            <w:tcW w:w="6596" w:type="dxa"/>
            <w:tcBorders>
              <w:top w:val="single" w:sz="6" w:space="0" w:color="222222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по коррекции недостатков физического, психического развития;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программе дошкольного образования;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присмотру и уходу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vAlign w:val="center"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1940" w:type="dxa"/>
            <w:tcBorders>
              <w:top w:val="single" w:sz="6" w:space="0" w:color="222222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F6C6D"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(2,5%)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6C6D"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(1,1%)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F6C6D"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(2,5%)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F6C6D"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(2,5%)</w:t>
            </w:r>
          </w:p>
        </w:tc>
      </w:tr>
      <w:tr w:rsidR="004F6C6D" w:rsidRPr="000A4126" w:rsidTr="00DC1DF9">
        <w:trPr>
          <w:trHeight w:val="315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B4648D" w:rsidP="00B4648D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31</w:t>
            </w:r>
          </w:p>
        </w:tc>
      </w:tr>
      <w:tr w:rsidR="004F6C6D" w:rsidRPr="000A4126" w:rsidTr="00DC1DF9"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педагогических работников с </w:t>
            </w: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высшим образованием: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высшим образованием педагогической направленности (профиля);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средним профессиональным образованием;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single" w:sz="6" w:space="0" w:color="222222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4648D" w:rsidRPr="000A4126" w:rsidRDefault="00B4648D" w:rsidP="00B464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F6C6D" w:rsidRPr="000A4126" w:rsidTr="00DC1DF9">
        <w:tc>
          <w:tcPr>
            <w:tcW w:w="6596" w:type="dxa"/>
            <w:tcBorders>
              <w:top w:val="single" w:sz="6" w:space="0" w:color="222222"/>
              <w:left w:val="outset" w:sz="6" w:space="0" w:color="000000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с высшей квалификационной категорией;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с первой квалификационной категорией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(</w:t>
            </w:r>
            <w:r w:rsidR="00B4648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%)</w:t>
            </w:r>
          </w:p>
          <w:p w:rsidR="004F6C6D" w:rsidRPr="000A4126" w:rsidRDefault="00B4648D" w:rsidP="00B4648D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73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4F6C6D" w:rsidRPr="000A4126" w:rsidTr="00DC1DF9">
        <w:trPr>
          <w:trHeight w:val="300"/>
        </w:trPr>
        <w:tc>
          <w:tcPr>
            <w:tcW w:w="6596" w:type="dxa"/>
            <w:tcBorders>
              <w:top w:val="single" w:sz="6" w:space="0" w:color="222222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до 5 лет;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больше 30 лет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40" w:type="dxa"/>
            <w:tcBorders>
              <w:top w:val="single" w:sz="6" w:space="0" w:color="222222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(1</w:t>
            </w:r>
            <w:r w:rsidR="00B4648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8,</w:t>
            </w: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%)</w:t>
            </w:r>
          </w:p>
          <w:p w:rsidR="004F6C6D" w:rsidRPr="000A4126" w:rsidRDefault="00B4648D" w:rsidP="00B4648D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4F6C6D" w:rsidRPr="000A4126" w:rsidTr="00DC1DF9">
        <w:trPr>
          <w:trHeight w:val="165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до 30 лет;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от 55 лет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648D" w:rsidRPr="000A4126" w:rsidRDefault="00B4648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F6C6D" w:rsidRPr="000A4126" w:rsidRDefault="004525F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(20,0%)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(13,3%)</w:t>
            </w:r>
          </w:p>
        </w:tc>
      </w:tr>
      <w:tr w:rsidR="004F6C6D" w:rsidRPr="000A4126" w:rsidTr="00DC1DF9">
        <w:trPr>
          <w:trHeight w:val="255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525FD" w:rsidP="004525FD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87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4F6C6D" w:rsidRPr="000A4126" w:rsidTr="00DC1DF9">
        <w:trPr>
          <w:trHeight w:val="225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525FD" w:rsidP="004525FD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(9</w:t>
            </w: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3%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4F6C6D" w:rsidRPr="000A4126" w:rsidTr="00DC1DF9">
        <w:trPr>
          <w:trHeight w:val="165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/ </w:t>
            </w:r>
            <w:proofErr w:type="gramStart"/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525F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4F6C6D"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/1</w:t>
            </w:r>
          </w:p>
        </w:tc>
      </w:tr>
      <w:tr w:rsidR="004F6C6D" w:rsidRPr="000A4126" w:rsidTr="00DC1DF9">
        <w:trPr>
          <w:trHeight w:val="1428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в детском саду: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музыкального руководителя;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инструктора по физической культуре;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учителя-логопеда;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педагога-психолога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single" w:sz="6" w:space="0" w:color="222222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F6C6D" w:rsidRPr="000A4126" w:rsidTr="00DC1DF9">
        <w:tc>
          <w:tcPr>
            <w:tcW w:w="10095" w:type="dxa"/>
            <w:gridSpan w:val="3"/>
            <w:tcBorders>
              <w:top w:val="single" w:sz="6" w:space="0" w:color="222222"/>
              <w:left w:val="outset" w:sz="6" w:space="0" w:color="000000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4F6C6D" w:rsidRPr="000A4126" w:rsidTr="00DC1DF9"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525F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4F6C6D" w:rsidRPr="000A4126" w:rsidTr="00DC1DF9">
        <w:trPr>
          <w:trHeight w:val="373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525F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4F6C6D" w:rsidRPr="000A4126" w:rsidTr="00DC1DF9"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физкультурного зала;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музыкального зала;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прогулочных площадок, которые оснащены так, чтобы </w:t>
            </w:r>
            <w:proofErr w:type="gramStart"/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59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single" w:sz="6" w:space="0" w:color="222222"/>
            </w:tcBorders>
            <w:vAlign w:val="center"/>
            <w:hideMark/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940" w:type="dxa"/>
            <w:tcBorders>
              <w:top w:val="outset" w:sz="6" w:space="0" w:color="000000"/>
              <w:left w:val="single" w:sz="6" w:space="0" w:color="222222"/>
              <w:bottom w:val="outset" w:sz="6" w:space="0" w:color="000000"/>
              <w:right w:val="in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4F6C6D" w:rsidRPr="000A4126" w:rsidRDefault="004F6C6D" w:rsidP="002B3198">
            <w:pPr>
              <w:spacing w:after="0" w:line="240" w:lineRule="auto"/>
              <w:ind w:left="8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6C6D" w:rsidRPr="000A4126" w:rsidRDefault="004F6C6D" w:rsidP="002B3198">
      <w:pPr>
        <w:spacing w:after="0" w:line="259" w:lineRule="auto"/>
        <w:ind w:left="85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C6D" w:rsidRPr="000A4126" w:rsidRDefault="004F6C6D" w:rsidP="002B3198">
      <w:pPr>
        <w:spacing w:after="0" w:line="269" w:lineRule="auto"/>
        <w:ind w:left="850" w:right="1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F6C6D" w:rsidRPr="000A4126" w:rsidSect="00DC1DF9">
      <w:footerReference w:type="even" r:id="rId12"/>
      <w:footerReference w:type="default" r:id="rId13"/>
      <w:footerReference w:type="first" r:id="rId14"/>
      <w:pgSz w:w="11906" w:h="16838"/>
      <w:pgMar w:top="710" w:right="1416" w:bottom="1319" w:left="6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14" w:rsidRDefault="00A64C14">
      <w:pPr>
        <w:spacing w:after="0" w:line="240" w:lineRule="auto"/>
      </w:pPr>
      <w:r>
        <w:separator/>
      </w:r>
    </w:p>
  </w:endnote>
  <w:endnote w:type="continuationSeparator" w:id="0">
    <w:p w:rsidR="00A64C14" w:rsidRDefault="00A6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82" w:rsidRDefault="00757982">
    <w:pPr>
      <w:spacing w:after="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57982" w:rsidRDefault="00757982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82" w:rsidRDefault="00757982">
    <w:pPr>
      <w:spacing w:after="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1A12" w:rsidRPr="00321A12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57982" w:rsidRDefault="00757982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82" w:rsidRDefault="00757982">
    <w:pPr>
      <w:spacing w:after="0" w:line="259" w:lineRule="auto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757982" w:rsidRDefault="00757982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14" w:rsidRDefault="00A64C14">
      <w:pPr>
        <w:spacing w:after="0" w:line="240" w:lineRule="auto"/>
      </w:pPr>
      <w:r>
        <w:separator/>
      </w:r>
    </w:p>
  </w:footnote>
  <w:footnote w:type="continuationSeparator" w:id="0">
    <w:p w:rsidR="00A64C14" w:rsidRDefault="00A6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773D4"/>
    <w:multiLevelType w:val="hybridMultilevel"/>
    <w:tmpl w:val="A48AF354"/>
    <w:lvl w:ilvl="0" w:tplc="83B42AEC">
      <w:start w:val="1"/>
      <w:numFmt w:val="bullet"/>
      <w:lvlText w:val="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8F160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C157E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619CC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78B190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C95C0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2D836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100028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87FBE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231022"/>
    <w:multiLevelType w:val="hybridMultilevel"/>
    <w:tmpl w:val="50B490B2"/>
    <w:lvl w:ilvl="0" w:tplc="A87042DA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C33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E6F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6CF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A79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C13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0E2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A17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4C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6E5170"/>
    <w:multiLevelType w:val="hybridMultilevel"/>
    <w:tmpl w:val="0DE6A440"/>
    <w:lvl w:ilvl="0" w:tplc="A3A69A12">
      <w:start w:val="3"/>
      <w:numFmt w:val="decimal"/>
      <w:lvlText w:val="%1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1D3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6331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80C2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CD0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81F8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A4AF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AA37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C2548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42257D"/>
    <w:multiLevelType w:val="hybridMultilevel"/>
    <w:tmpl w:val="C0E8242A"/>
    <w:lvl w:ilvl="0" w:tplc="CA4E90F2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88B510">
      <w:start w:val="1"/>
      <w:numFmt w:val="bullet"/>
      <w:lvlText w:val="•"/>
      <w:lvlJc w:val="left"/>
      <w:pPr>
        <w:ind w:left="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479C2">
      <w:start w:val="1"/>
      <w:numFmt w:val="bullet"/>
      <w:lvlText w:val="▪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60BA02">
      <w:start w:val="1"/>
      <w:numFmt w:val="bullet"/>
      <w:lvlText w:val="•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4015E">
      <w:start w:val="1"/>
      <w:numFmt w:val="bullet"/>
      <w:lvlText w:val="o"/>
      <w:lvlJc w:val="left"/>
      <w:pPr>
        <w:ind w:left="3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A58AE">
      <w:start w:val="1"/>
      <w:numFmt w:val="bullet"/>
      <w:lvlText w:val="▪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8B496">
      <w:start w:val="1"/>
      <w:numFmt w:val="bullet"/>
      <w:lvlText w:val="•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2DF72">
      <w:start w:val="1"/>
      <w:numFmt w:val="bullet"/>
      <w:lvlText w:val="o"/>
      <w:lvlJc w:val="left"/>
      <w:pPr>
        <w:ind w:left="5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3A35FC">
      <w:start w:val="1"/>
      <w:numFmt w:val="bullet"/>
      <w:lvlText w:val="▪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44550"/>
    <w:multiLevelType w:val="hybridMultilevel"/>
    <w:tmpl w:val="B232CB10"/>
    <w:lvl w:ilvl="0" w:tplc="A106D88E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87882">
      <w:start w:val="1"/>
      <w:numFmt w:val="decimal"/>
      <w:lvlText w:val="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2F40A">
      <w:start w:val="1"/>
      <w:numFmt w:val="decimal"/>
      <w:lvlText w:val="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43B82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89E52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0DF14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4227D0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E6920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66C62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3C6150"/>
    <w:multiLevelType w:val="hybridMultilevel"/>
    <w:tmpl w:val="0DE8E698"/>
    <w:lvl w:ilvl="0" w:tplc="EA2E660C">
      <w:start w:val="1"/>
      <w:numFmt w:val="bullet"/>
      <w:lvlText w:val="•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E02C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4360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6EED0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4E98C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4B4EA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CA012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A0FA0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4B60E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5B092B"/>
    <w:multiLevelType w:val="hybridMultilevel"/>
    <w:tmpl w:val="C8DC3F50"/>
    <w:lvl w:ilvl="0" w:tplc="5A6C57A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06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CF4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07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CB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82D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A0D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ED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00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E75268"/>
    <w:multiLevelType w:val="hybridMultilevel"/>
    <w:tmpl w:val="67E082D8"/>
    <w:lvl w:ilvl="0" w:tplc="36781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ED40A">
      <w:start w:val="1"/>
      <w:numFmt w:val="bullet"/>
      <w:lvlText w:val="o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2D35E">
      <w:start w:val="1"/>
      <w:numFmt w:val="bullet"/>
      <w:lvlRestart w:val="0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CCD6C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0D098">
      <w:start w:val="1"/>
      <w:numFmt w:val="bullet"/>
      <w:lvlText w:val="o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E2A3C">
      <w:start w:val="1"/>
      <w:numFmt w:val="bullet"/>
      <w:lvlText w:val="▪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E4D22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6DF92">
      <w:start w:val="1"/>
      <w:numFmt w:val="bullet"/>
      <w:lvlText w:val="o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A3C4C">
      <w:start w:val="1"/>
      <w:numFmt w:val="bullet"/>
      <w:lvlText w:val="▪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FD7DE7"/>
    <w:multiLevelType w:val="hybridMultilevel"/>
    <w:tmpl w:val="89FE36AE"/>
    <w:lvl w:ilvl="0" w:tplc="8B44365A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0487420"/>
    <w:multiLevelType w:val="hybridMultilevel"/>
    <w:tmpl w:val="A29E182E"/>
    <w:lvl w:ilvl="0" w:tplc="0C72B5FE">
      <w:start w:val="2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208FA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9CF146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25BCC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367F34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20D8A2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C64C62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C946E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024E70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2A2583"/>
    <w:multiLevelType w:val="hybridMultilevel"/>
    <w:tmpl w:val="863067A0"/>
    <w:lvl w:ilvl="0" w:tplc="DC6EE9D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C94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8B5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C07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A6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6A1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635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42F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E64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0C2BB5"/>
    <w:multiLevelType w:val="hybridMultilevel"/>
    <w:tmpl w:val="FF90CC6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3AF3438D"/>
    <w:multiLevelType w:val="hybridMultilevel"/>
    <w:tmpl w:val="58EA8138"/>
    <w:lvl w:ilvl="0" w:tplc="CE6CA76A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0F65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A51C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6D6F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8AF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2408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E647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852E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27B1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A627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94F8C"/>
    <w:multiLevelType w:val="hybridMultilevel"/>
    <w:tmpl w:val="E9388ABA"/>
    <w:lvl w:ilvl="0" w:tplc="814CA7DC">
      <w:start w:val="2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E333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6FBC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6A2C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E2DB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565F7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A2B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94244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3475B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A24B74"/>
    <w:multiLevelType w:val="hybridMultilevel"/>
    <w:tmpl w:val="D0C23F30"/>
    <w:lvl w:ilvl="0" w:tplc="9E943356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44034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C2903C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835EC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02310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46338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25652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016EE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AF5F4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316566"/>
    <w:multiLevelType w:val="hybridMultilevel"/>
    <w:tmpl w:val="83FAB65E"/>
    <w:lvl w:ilvl="0" w:tplc="D1F8D738">
      <w:start w:val="1"/>
      <w:numFmt w:val="bullet"/>
      <w:lvlText w:val="•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EBFC2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83940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E596E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CD1B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4932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662C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46F14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09F8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8A725F"/>
    <w:multiLevelType w:val="hybridMultilevel"/>
    <w:tmpl w:val="E44237B8"/>
    <w:lvl w:ilvl="0" w:tplc="13142420">
      <w:start w:val="1"/>
      <w:numFmt w:val="decimal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8BCB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C4186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C334E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4A83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C64C0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43798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C9646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C7B94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F2555D"/>
    <w:multiLevelType w:val="hybridMultilevel"/>
    <w:tmpl w:val="39DAAC80"/>
    <w:lvl w:ilvl="0" w:tplc="3938A31C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A4982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2331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4B8E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40DA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0AEE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894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6D9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22D0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597CB6"/>
    <w:multiLevelType w:val="hybridMultilevel"/>
    <w:tmpl w:val="32BCD13C"/>
    <w:lvl w:ilvl="0" w:tplc="8E6AF3FE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C17AE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3CA682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047DE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46704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EA108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C61F6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88E2E4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4FD8A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BF66EA"/>
    <w:multiLevelType w:val="hybridMultilevel"/>
    <w:tmpl w:val="4022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19"/>
  </w:num>
  <w:num w:numId="8">
    <w:abstractNumId w:val="1"/>
  </w:num>
  <w:num w:numId="9">
    <w:abstractNumId w:val="4"/>
  </w:num>
  <w:num w:numId="10">
    <w:abstractNumId w:val="10"/>
  </w:num>
  <w:num w:numId="11">
    <w:abstractNumId w:val="16"/>
  </w:num>
  <w:num w:numId="12">
    <w:abstractNumId w:val="5"/>
  </w:num>
  <w:num w:numId="13">
    <w:abstractNumId w:val="8"/>
  </w:num>
  <w:num w:numId="14">
    <w:abstractNumId w:val="18"/>
  </w:num>
  <w:num w:numId="15">
    <w:abstractNumId w:val="13"/>
  </w:num>
  <w:num w:numId="16">
    <w:abstractNumId w:val="15"/>
  </w:num>
  <w:num w:numId="17">
    <w:abstractNumId w:val="3"/>
  </w:num>
  <w:num w:numId="18">
    <w:abstractNumId w:val="12"/>
  </w:num>
  <w:num w:numId="19">
    <w:abstractNumId w:val="9"/>
  </w:num>
  <w:num w:numId="20">
    <w:abstractNumId w:val="0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58C"/>
    <w:rsid w:val="00031FC4"/>
    <w:rsid w:val="000A4126"/>
    <w:rsid w:val="00120014"/>
    <w:rsid w:val="00132BDD"/>
    <w:rsid w:val="00134989"/>
    <w:rsid w:val="001A7C7A"/>
    <w:rsid w:val="00212399"/>
    <w:rsid w:val="00227EED"/>
    <w:rsid w:val="002B3198"/>
    <w:rsid w:val="002F1696"/>
    <w:rsid w:val="002F62E2"/>
    <w:rsid w:val="00321A12"/>
    <w:rsid w:val="00371FDF"/>
    <w:rsid w:val="004525FD"/>
    <w:rsid w:val="004A664C"/>
    <w:rsid w:val="004F6C6D"/>
    <w:rsid w:val="005B09A3"/>
    <w:rsid w:val="0060522D"/>
    <w:rsid w:val="00694A0E"/>
    <w:rsid w:val="006A79D4"/>
    <w:rsid w:val="006E6806"/>
    <w:rsid w:val="00757982"/>
    <w:rsid w:val="009D3368"/>
    <w:rsid w:val="00A1158C"/>
    <w:rsid w:val="00A26013"/>
    <w:rsid w:val="00A32C53"/>
    <w:rsid w:val="00A34C2C"/>
    <w:rsid w:val="00A64C14"/>
    <w:rsid w:val="00B4648D"/>
    <w:rsid w:val="00B858FB"/>
    <w:rsid w:val="00BD116C"/>
    <w:rsid w:val="00C14BB1"/>
    <w:rsid w:val="00C37976"/>
    <w:rsid w:val="00C37C5D"/>
    <w:rsid w:val="00CB0AB4"/>
    <w:rsid w:val="00CB0F62"/>
    <w:rsid w:val="00D555BA"/>
    <w:rsid w:val="00DC1DF9"/>
    <w:rsid w:val="00E27844"/>
    <w:rsid w:val="00E7366C"/>
    <w:rsid w:val="00E84F37"/>
    <w:rsid w:val="00F83B1C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76"/>
  </w:style>
  <w:style w:type="paragraph" w:styleId="1">
    <w:name w:val="heading 1"/>
    <w:next w:val="a"/>
    <w:link w:val="10"/>
    <w:unhideWhenUsed/>
    <w:qFormat/>
    <w:rsid w:val="004F6C6D"/>
    <w:pPr>
      <w:keepNext/>
      <w:keepLines/>
      <w:spacing w:after="45" w:line="259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4F6C6D"/>
    <w:pPr>
      <w:keepNext/>
      <w:keepLines/>
      <w:spacing w:after="0" w:line="259" w:lineRule="auto"/>
      <w:ind w:left="37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6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6C6D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C6D"/>
  </w:style>
  <w:style w:type="table" w:customStyle="1" w:styleId="TableGrid">
    <w:name w:val="TableGrid"/>
    <w:rsid w:val="004F6C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F6C6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F6C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F6C6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6C6D"/>
    <w:pPr>
      <w:spacing w:after="0" w:line="240" w:lineRule="auto"/>
      <w:ind w:left="370" w:hanging="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6D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4F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2631,bqiaagaaeyqcaaagiaiaaapqlqaabfgtaaaaaaaaaaaaaaaaaaaaaaaaaaaaaaaaaaaaaaaaaaaaaaaaaaaaaaaaaaaaaaaaaaaaaaaaaaaaaaaaaaaaaaaaaaaaaaaaaaaaaaaaaaaaaaaaaaaaaaaaaaaaaaaaaaaaaaaaaaaaaaaaaaaaaaaaaaaaaaaaaaaaaaaaaaaaaaaaaaaaaaaaaaaaaaaaaaaaaaa"/>
    <w:basedOn w:val="a"/>
    <w:rsid w:val="004F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4F6C6D"/>
    <w:rPr>
      <w:b/>
      <w:bCs/>
    </w:rPr>
  </w:style>
  <w:style w:type="paragraph" w:styleId="aa">
    <w:name w:val="List Paragraph"/>
    <w:basedOn w:val="a"/>
    <w:uiPriority w:val="34"/>
    <w:qFormat/>
    <w:rsid w:val="002F1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4F6C6D"/>
    <w:pPr>
      <w:keepNext/>
      <w:keepLines/>
      <w:spacing w:after="45" w:line="259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nhideWhenUsed/>
    <w:qFormat/>
    <w:rsid w:val="004F6C6D"/>
    <w:pPr>
      <w:keepNext/>
      <w:keepLines/>
      <w:spacing w:after="0" w:line="259" w:lineRule="auto"/>
      <w:ind w:left="37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C6D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6C6D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6C6D"/>
  </w:style>
  <w:style w:type="table" w:customStyle="1" w:styleId="TableGrid">
    <w:name w:val="TableGrid"/>
    <w:rsid w:val="004F6C6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F6C6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F6C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4F6C6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6C6D"/>
    <w:pPr>
      <w:spacing w:after="0" w:line="240" w:lineRule="auto"/>
      <w:ind w:left="370" w:hanging="10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6D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4F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2631,bqiaagaaeyqcaaagiaiaaapqlqaabfgtaaaaaaaaaaaaaaaaaaaaaaaaaaaaaaaaaaaaaaaaaaaaaaaaaaaaaaaaaaaaaaaaaaaaaaaaaaaaaaaaaaaaaaaaaaaaaaaaaaaaaaaaaaaaaaaaaaaaaaaaaaaaaaaaaaaaaaaaaaaaaaaaaaaaaaaaaaaaaaaaaaaaaaaaaaaaaaaaaaaaaaaaaaaaaaaaaaaaaaa"/>
    <w:basedOn w:val="a"/>
    <w:rsid w:val="004F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4F6C6D"/>
    <w:rPr>
      <w:b/>
      <w:bCs/>
    </w:rPr>
  </w:style>
  <w:style w:type="paragraph" w:styleId="aa">
    <w:name w:val="List Paragraph"/>
    <w:basedOn w:val="a"/>
    <w:uiPriority w:val="34"/>
    <w:qFormat/>
    <w:rsid w:val="002F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losok11doya5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kolosok11doya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773D-8D1A-4710-9C0D-CE3EBED2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26</Pages>
  <Words>6414</Words>
  <Characters>36563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1</cp:lastModifiedBy>
  <cp:revision>12</cp:revision>
  <cp:lastPrinted>2024-12-12T09:27:00Z</cp:lastPrinted>
  <dcterms:created xsi:type="dcterms:W3CDTF">2024-04-09T14:38:00Z</dcterms:created>
  <dcterms:modified xsi:type="dcterms:W3CDTF">2025-04-04T16:24:00Z</dcterms:modified>
</cp:coreProperties>
</file>