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E1" w:rsidRPr="006955E1" w:rsidRDefault="006955E1" w:rsidP="006955E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6955E1">
        <w:rPr>
          <w:rFonts w:ascii="Times New Roman" w:eastAsia="Calibri" w:hAnsi="Times New Roman" w:cs="Times New Roman"/>
        </w:rPr>
        <w:t>ГОСУДАРСТВЕННОЕ ПРОФЕССИОНАЛЬНОЕ ОБРАЗОВАТЕЛЬНОЕ УЧРЕЖДЕНИЕ    ТУЛЬСКОЙ ОБЛАСТИ «НОВОМОСКОВСКИЙ ТЕХНИКУМ ПИЩЕВЫХ БИОТЕХНОЛОГИЙ»</w:t>
      </w:r>
    </w:p>
    <w:p w:rsidR="006955E1" w:rsidRPr="006955E1" w:rsidRDefault="006955E1" w:rsidP="006955E1">
      <w:pPr>
        <w:jc w:val="center"/>
        <w:rPr>
          <w:rFonts w:ascii="Times New Roman" w:eastAsia="Calibri" w:hAnsi="Times New Roman" w:cs="Times New Roman"/>
        </w:rPr>
      </w:pPr>
      <w:r w:rsidRPr="006955E1">
        <w:rPr>
          <w:rFonts w:ascii="Times New Roman" w:eastAsia="Calibri" w:hAnsi="Times New Roman" w:cs="Times New Roman"/>
        </w:rPr>
        <w:t xml:space="preserve"> (</w:t>
      </w:r>
      <w:r w:rsidRPr="006955E1">
        <w:rPr>
          <w:rFonts w:ascii="Times New Roman" w:eastAsia="Calibri" w:hAnsi="Times New Roman" w:cs="Times New Roman"/>
          <w:lang w:eastAsia="ru-RU"/>
        </w:rPr>
        <w:t>ГПОУ ТО «НТПБ»)</w:t>
      </w: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Pr="00A915C3" w:rsidRDefault="006955E1" w:rsidP="00A915C3">
      <w:pPr>
        <w:pStyle w:val="a6"/>
        <w:rPr>
          <w:sz w:val="72"/>
          <w:szCs w:val="72"/>
        </w:rPr>
      </w:pPr>
      <w:r w:rsidRPr="00A915C3">
        <w:rPr>
          <w:sz w:val="72"/>
          <w:szCs w:val="72"/>
        </w:rPr>
        <w:t>В помощь исследователю</w:t>
      </w: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15C3">
        <w:rPr>
          <w:rFonts w:ascii="Times New Roman" w:eastAsia="Times New Roman" w:hAnsi="Times New Roman" w:cs="Times New Roman"/>
          <w:sz w:val="28"/>
          <w:szCs w:val="28"/>
        </w:rPr>
        <w:t>Преподаватель Информатики и ИКТ:</w:t>
      </w: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5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Санкина Наталья Викторовна</w:t>
      </w: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5C3" w:rsidRPr="00A915C3" w:rsidRDefault="00A915C3" w:rsidP="00A91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15C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915C3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915C3">
        <w:rPr>
          <w:rFonts w:ascii="Times New Roman" w:eastAsia="Times New Roman" w:hAnsi="Times New Roman" w:cs="Times New Roman"/>
          <w:sz w:val="28"/>
          <w:szCs w:val="28"/>
        </w:rPr>
        <w:t>Новомосковск</w:t>
      </w:r>
      <w:proofErr w:type="spellEnd"/>
      <w:r w:rsidRPr="00A915C3">
        <w:rPr>
          <w:rFonts w:ascii="Times New Roman" w:eastAsia="Times New Roman" w:hAnsi="Times New Roman" w:cs="Times New Roman"/>
          <w:sz w:val="28"/>
          <w:szCs w:val="28"/>
        </w:rPr>
        <w:t>, 2016г.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hyperlink r:id="rId8" w:tooltip="Методы исследования" w:history="1">
        <w:r w:rsidRPr="006955E1">
          <w:rPr>
            <w:rStyle w:val="a3"/>
            <w:rFonts w:ascii="Times New Roman" w:hAnsi="Times New Roman" w:cs="Times New Roman"/>
            <w:bCs/>
            <w:sz w:val="24"/>
            <w:szCs w:val="24"/>
          </w:rPr>
          <w:t>Методы исследования</w:t>
        </w:r>
      </w:hyperlink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Изучение литературы и других источников информации по теме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Это сбор информации по теме исследования из книг и электронных источников, в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>. сайтов сети Интернет. Прежде чем приступать к сбору информации, выдели основные понятия, важные для твоего исследования, и найди их определения. Не забывай, что информация может иметь разную степень достоверности, особенно в сети Интернет. В тексте работы не забывай делать ссылки на источники информации – книги и сайты.</w:t>
      </w:r>
    </w:p>
    <w:p w:rsidR="006955E1" w:rsidRP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 </w:t>
      </w:r>
      <w:r w:rsidRPr="00A915C3">
        <w:rPr>
          <w:rFonts w:ascii="Times New Roman" w:hAnsi="Times New Roman" w:cs="Times New Roman"/>
          <w:b/>
          <w:bCs/>
          <w:sz w:val="24"/>
          <w:szCs w:val="24"/>
        </w:rPr>
        <w:t>Наблюдение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Это целенаправленное восприятие какого-либо явления, в процессе которого исследователь получает информацию. Прежде чем приступить к наблюдению, составь план. Ответь на вопросы: когда, где, сколько по времени и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за чем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именно ты будешь наблюдать. Результаты наблюдений записывай. Записи можно делать в форме текста или таблицы.</w:t>
      </w:r>
    </w:p>
    <w:p w:rsidR="006955E1" w:rsidRP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 </w:t>
      </w:r>
      <w:r w:rsidRPr="00A915C3">
        <w:rPr>
          <w:rFonts w:ascii="Times New Roman" w:hAnsi="Times New Roman" w:cs="Times New Roman"/>
          <w:b/>
          <w:bCs/>
          <w:sz w:val="24"/>
          <w:szCs w:val="24"/>
        </w:rPr>
        <w:t>Опрос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Существует 3 основные вида опроса: беседа, интервью, анкетирование.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Беседа проводится по заранее намеченному плану с выделением вопросов, требующих выяснения. Она ведется в свободной форме без записи ответов собеседника.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При проведении интервью исследователь придерживается заранее намеченных вопросов, задаваемых в определенной последовательности. Во время интервью ответы записываются.</w:t>
      </w:r>
    </w:p>
    <w:p w:rsidR="006955E1" w:rsidRP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 </w:t>
      </w:r>
      <w:r w:rsidRPr="00A915C3">
        <w:rPr>
          <w:rFonts w:ascii="Times New Roman" w:hAnsi="Times New Roman" w:cs="Times New Roman"/>
          <w:b/>
          <w:bCs/>
          <w:sz w:val="24"/>
          <w:szCs w:val="24"/>
        </w:rPr>
        <w:t>Анкетирование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Это метод массового сбора материала с помощью анкеты. Те, кому адресованы анкеты, дают ответы на вопросы письменно. Анкеты могут быть на бумажном носителе или онлайн.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Готовясь к опросу, четко сформулируй вопросы, на которые ты хочешь получить ответы, и определи, кому ты будешь их задавать. Результаты опроса могут быть представлены текстом или в форме диаграмм, показывающих, сколько процентов опрошенных выбрали тот или иной вариант ответа.</w:t>
      </w:r>
    </w:p>
    <w:p w:rsidR="006955E1" w:rsidRP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 Эксперимент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Это проведение серии опытов. Опыт включает в себя создание определенных условий, наблюдение за происходящим и фиксацию результатов. И условия, и ход эксперимента, и полученные результаты должны быть подробно описаны в исследовательской работе. Результаты могут быть представлены в форме текста, графиков, диаграмм. Помни: учебные эксперименты над животными и людьми категорически запрещены.</w:t>
      </w:r>
    </w:p>
    <w:p w:rsidR="006955E1" w:rsidRP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 </w:t>
      </w:r>
      <w:r w:rsidRPr="00A915C3">
        <w:rPr>
          <w:rFonts w:ascii="Times New Roman" w:hAnsi="Times New Roman" w:cs="Times New Roman"/>
          <w:b/>
          <w:bCs/>
          <w:sz w:val="24"/>
          <w:szCs w:val="24"/>
        </w:rPr>
        <w:t>Анализ текста</w:t>
      </w:r>
    </w:p>
    <w:p w:rsidR="006955E1" w:rsidRPr="006955E1" w:rsidRDefault="006955E1" w:rsidP="00A915C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Это процесс получения информации через интерпретацию текста. В тексте можно найти слова с тем или иным значением, слова разных частей речи, повторы, рифмы, средства художественной выразительности, ошибки, несоответствие содержания текста иллюстрациям и т.д. Все это влияет на наше восприятие и понимание текста. Можно сопоставить текст на иностранном языке и его перевод. Интересно, что текстом ученые считают сегодня не только словесно выраженную информацию, но и графические изображения, и даже музыку.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ooltip="Рекомендуемая структура и оформление работы" w:history="1">
        <w:r w:rsidRPr="006955E1">
          <w:rPr>
            <w:rStyle w:val="a3"/>
            <w:rFonts w:ascii="Times New Roman" w:hAnsi="Times New Roman" w:cs="Times New Roman"/>
            <w:bCs/>
            <w:sz w:val="24"/>
            <w:szCs w:val="24"/>
          </w:rPr>
          <w:t>Рекомендуемая структура и оформление работы</w:t>
        </w:r>
      </w:hyperlink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Основные части работы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1. Титульный лист, пример оформления:</w:t>
      </w:r>
    </w:p>
    <w:p w:rsidR="006955E1" w:rsidRPr="006955E1" w:rsidRDefault="006955E1" w:rsidP="00A915C3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-635</wp:posOffset>
            </wp:positionV>
            <wp:extent cx="2019935" cy="2190750"/>
            <wp:effectExtent l="0" t="0" r="0" b="0"/>
            <wp:wrapSquare wrapText="bothSides"/>
            <wp:docPr id="2" name="Рисунок 2" descr="example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5E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Содержание, отражающее все главы и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подглавы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(1.1.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Понятие текста. 1.2.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Типология текстов и т.д.).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В содержании также должно быть отражено введение, заключение, список использованных источников.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Содержание создается автоматически следующим образом: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Заголовки и подзаголовки выделяются как «Заголовок 1».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 xml:space="preserve">Далее: Вставка – Ссылка — Оглавление и указатели — Создать оглавление (в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2003); Вставка – Оглавление —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Автособираемое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оглавление (в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2007).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Заголовки и подзаголовки оказываются в оглавлении гиперссылками. Это очень удобно при изменении текста, т.к. номера страниц обновляются автоматически!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3. Введение. Включает в себя обоснование выбора темы, актуальность, новизну проблемы, формулировку цели работы и задач, которые необходимо решить для достижения данной цели (изучить литературу, провести опрос, сравнить, сделать выводы и т.д.), краткую характеристику самой работы, ее структуры: указывается кол-во страниц, кол-во глав и краткая информация о том, чему посвящены главы. Описание объема изученного материала (нашел 106 примеров, сравнил, провел опрос среди учащихся 2-4 классов нашей школы и т.д.).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4. Глава 1. В ней рассматриваются основные термины и понятия, дается анализ изученности данной проблемы,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реферативно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излагается теоретический материал по теме, необходимый для выполнения исследовательской части работы. Главное в 1-ой главе – грамотно отделять свои мысли от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чужих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и давать ссылки. Например, пишем: «Проблема влияния Кока-Колы на здоровье кажется мне очень интересной. Для ее изучения сначала обратимся к истории. Иванов В.В. в книге «История газированных напитков» пишет о том, что … (даем информацию своими словами). Далее ставим в тексте ссылку [Иванов, 2008: 28-29].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Это значит: материал взят из книги Иванова В.В. из списка литературы, год издания 2008, страницы 28-29).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br/>
        <w:t>Или: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На сайтах в Интернете можно найти информацию о том, что… (и даем информацию своими словами со ссылкой, например [www.literatura.ru и др.]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Если дословно цитируем чьи-то слова – заключаем их в кавычки.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br/>
        <w:t>Источник информации дается полностью в разделе «Список использованных источников».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При работе с электронными ресурсами категорически запрещается использовать банки готовых рефератов. Рекомендуется использовать электронные библиотеки, где представлены книги в цифровом формате, специализированные исторические, лингвистические, математические и др. сайты, сайты общественных организаций, занимающихся выбранной темой.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Исследовательские работы учащихся обычно проверяются системой «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Антиплагиат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>». При степени уникальности текста менее 75% работа до защиты не допускается.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lastRenderedPageBreak/>
        <w:t>5. Выводы по главе 1.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6. Глава 2.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Непосредственно исследовательская часть: выдвижение гипотезы, описание и представление данных опытов, экспериментов, наблюдений, опросов, собственный анализ исследуемого материала, в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>. текстов, свои сравнения, доказательства, классификации и т.д.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Приветствуются фотографии, графики, диаграммы, и т.д., Текстовая часть главы 2 содержит собственные рассуждения, анализ, доказательства, сравнения и т.д.</w:t>
      </w:r>
      <w:proofErr w:type="gramEnd"/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7. Выводы по главе 2.</w:t>
      </w:r>
    </w:p>
    <w:p w:rsidR="006955E1" w:rsidRPr="006955E1" w:rsidRDefault="006955E1" w:rsidP="00A91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8. Заключение. В нем излагаются полученные результаты, описываются перспективы дальнейшего исследования проблемы («На мой взгляд было бы интересно исследовать/рассмотреть также …»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, формулируется назначение работы ( «исследование может быть полезно и интересно учащимся школ, которые увлекаются биологией, а также садоводам и работникам, занятым в области сельского хозяйства»). Прописывается, что дала работа самому исследователю «узнал, научился, понял …».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Цитат в заключении и выводах по главам быть не должно, это только собственные мысли.</w:t>
      </w:r>
    </w:p>
    <w:p w:rsidR="00A915C3" w:rsidRDefault="006955E1" w:rsidP="00A9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9. Список использованных источников. Рекомендуется использовать в качестве основных источников книги, изданные в последнее десятилетие.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Использование материалов с сайтов сети Интернет разрешено и приветствуется со ссылками.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Сначала указываются книги в алфавитном порядке (по фамилии автора), потом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Интернет-источники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Если это книга, ее описание дается так: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Тепляшина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А.Н. Жанры и формы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комического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: Монография. – СПб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Издательский дом С.-Петербургского государственного университета, 2006.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Если это статья, ее описание дается так: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Гончарова Е.А. Поэма // Литературоведческий словарь. – СПб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Изд-во «М-Пресс», 2001. – С. 59-62.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Если это электронный ресурс, пишем автора и название работы или официальное название сайта, например: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Иванов В.В. Школа и общество. Режим доступа: http://www.text-express.ru/еса098;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Или: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Официальный сайт Российского экологического общества Режим доступа: http://www.ecologia.ru.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На каждый источник из списка должна быть ссылка в тексте.</w:t>
      </w:r>
    </w:p>
    <w:p w:rsid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10. Приложения. В приложениях могут быть: список основных терминов и понятий (дается в алфавитном порядке: понятие – его определение), иллюстративный материал большого объема; анкеты, результаты анкетирования (ответы опрошенных) и др.</w:t>
      </w:r>
    </w:p>
    <w:p w:rsidR="006955E1" w:rsidRPr="006955E1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55E1">
        <w:rPr>
          <w:rFonts w:ascii="Times New Roman" w:hAnsi="Times New Roman" w:cs="Times New Roman"/>
          <w:b/>
          <w:bCs/>
          <w:sz w:val="24"/>
          <w:szCs w:val="24"/>
        </w:rPr>
        <w:t>Стандартные технические требования к исследовательской работе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Расположение листа вертикальное, бумага белая, без «файлов», чтобы рецензент имел возможность делать заметки на полях; шрифт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, 14 размер, междустрочный интервал полуторный, поля справа не менее 2-х см.; введение, заключение, список </w:t>
      </w:r>
      <w:r w:rsidRPr="006955E1">
        <w:rPr>
          <w:rFonts w:ascii="Times New Roman" w:hAnsi="Times New Roman" w:cs="Times New Roman"/>
          <w:bCs/>
          <w:sz w:val="24"/>
          <w:szCs w:val="24"/>
        </w:rPr>
        <w:lastRenderedPageBreak/>
        <w:t>литературы, новые главы и выводы по главам с новой страницы; нумерация страниц обязательна, внизу по центру.</w:t>
      </w:r>
    </w:p>
    <w:p w:rsidR="006955E1" w:rsidRPr="006955E1" w:rsidRDefault="00A915C3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C06604" wp14:editId="10165AC8">
            <wp:simplePos x="0" y="0"/>
            <wp:positionH relativeFrom="column">
              <wp:posOffset>3175</wp:posOffset>
            </wp:positionH>
            <wp:positionV relativeFrom="paragraph">
              <wp:posOffset>528955</wp:posOffset>
            </wp:positionV>
            <wp:extent cx="1977390" cy="1462405"/>
            <wp:effectExtent l="0" t="0" r="3810" b="4445"/>
            <wp:wrapSquare wrapText="bothSides"/>
            <wp:docPr id="1" name="Рисунок 1" descr="example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ample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5E1" w:rsidRPr="006955E1">
        <w:rPr>
          <w:rFonts w:ascii="Times New Roman" w:hAnsi="Times New Roman" w:cs="Times New Roman"/>
          <w:bCs/>
          <w:sz w:val="24"/>
          <w:szCs w:val="24"/>
        </w:rPr>
        <w:t>Рисунки (к рисункам относятся фотографии, схемы и т.д.) – по центру страницы, подписываются внизу по центру и нумеруются (рис. 1, рис. 2, рис. 3). Например: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На каждый рисунок должна быть ссылка в тексте. Например: «Как видно на рисунке 1, …», «На рисунке 1 представлена фотография хризантемы, которая …» и т.д.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Таблицы также подписываются и нумеруются (табл. 1, табл. 2 и т.д.).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Объем работы 15-40 страниц в зависимости от темы и наличия в тексте рисунков, таблиц, диаграмм.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Рекомендуемое количество использованных источников – не менее 10.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Работа сдается в печатном (текст) и электронном виде (те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кст + пр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езентация на диске).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hyperlink r:id="rId14" w:tooltip="Фразы-шаблоны для исследовательской работы" w:history="1">
        <w:r w:rsidRPr="006955E1">
          <w:rPr>
            <w:rStyle w:val="a3"/>
            <w:rFonts w:ascii="Times New Roman" w:hAnsi="Times New Roman" w:cs="Times New Roman"/>
            <w:bCs/>
            <w:sz w:val="24"/>
            <w:szCs w:val="24"/>
          </w:rPr>
          <w:t>Фразы-шаблоны для исследовательской работы</w:t>
        </w:r>
      </w:hyperlink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Тема работы и обоснование выбора темы</w:t>
      </w:r>
    </w:p>
    <w:p w:rsidR="006955E1" w:rsidRPr="006955E1" w:rsidRDefault="006955E1" w:rsidP="00A915C3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Предлагаемая вниманию читателя исследовательская работа посвящена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З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адумывались ли вы когда-нибудь над тем, почему …? Я обратил внимание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 / задумался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над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этим вопросом, когда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Мне всегда было интересно, почему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Желание узнать … появилось у меня еще в детстве. Меня заинтересовало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Тема нашей работы: «…». Я выбрал именно эту тему для исследования, потому что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будущем я хотел бы связать свою жизнь с … поэтому уже сейчас интересуюсь … и выбрал … в качестве темы своего исследования.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Я заинтересовалась … после того, как однажды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К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огда я … меня поразило / мне стало интересно …</w:t>
      </w:r>
    </w:p>
    <w:p w:rsidR="006955E1" w:rsidRPr="00A915C3" w:rsidRDefault="006955E1" w:rsidP="00A915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6955E1" w:rsidRPr="006955E1" w:rsidRDefault="006955E1" w:rsidP="00A915C3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… стало сегодня неотъемлемой частью нашей жизни. Мы используем … не задумываясь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Актуальность темы нашей работы определяется тем, что в настоящее время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современном мире … имеет большое значение, так как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В последние годы мы часто слышим и употребляем слово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Многие интересуются/ увлекаются/ задумываются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Сегодня проблема … является одной из самых актуальных, потому что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Вопрос … в последние годы оказывается в фокусе исследовательского внимания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Тема является предметом оживленных дискуссий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Объясняется это тем, что … влияет на наше здоровье / настроение / успешность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Проблема … привлекает к себе пристальное внимание учёных и общественности из-за того, что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</w:r>
      <w:r w:rsidRPr="006955E1"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последнее время появилось … и люди стали все чаще задумываться над тем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Наверное, каждый человек хотя бы один раз в жизни задумывался над тем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… всегда вызывало у людей множество вопросов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На сегодняшний день существует два противоположных взгляда на данную проблему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Сегодня ведутся споры / нет единого мнения по данному вопросу …</w:t>
      </w:r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существуют работы, посвященные … вообще. Однако мы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решили изучить эту тему на примере своего класса/школы и в этом заключается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новизна нашего исследования.</w:t>
      </w:r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Цель работы — выяснить, почему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Основная цель работы — ответить на вопрос … / доказать, что …</w:t>
      </w:r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Для достижения поставленной цели нам необходимо решить следующие задачи: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Для достижения этой цели мы ставим перед собой следующие задачи: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Задачи работы: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К задачам работы относятся: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Изучить литературу по теме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ыяснить значение терминов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Найти примеры … в … / собрать материал … / изучить состав … / измерить уровень …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Провести опрос / эксперимент / наблюдение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>равнить/ сопоставить /проанализировать полученные результаты</w:t>
      </w:r>
      <w:r w:rsidRPr="006955E1">
        <w:rPr>
          <w:rFonts w:ascii="Times New Roman" w:hAnsi="Times New Roman" w:cs="Times New Roman"/>
          <w:bCs/>
          <w:sz w:val="24"/>
          <w:szCs w:val="24"/>
        </w:rPr>
        <w:br/>
        <w:t>Сделать выводы о …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 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hyperlink r:id="rId15" w:tooltip="Советы при подготовке к защите" w:history="1">
        <w:r w:rsidRPr="006955E1">
          <w:rPr>
            <w:rStyle w:val="a3"/>
            <w:rFonts w:ascii="Times New Roman" w:hAnsi="Times New Roman" w:cs="Times New Roman"/>
            <w:bCs/>
            <w:sz w:val="24"/>
            <w:szCs w:val="24"/>
          </w:rPr>
          <w:t>Советы при подготовке к защите</w:t>
        </w:r>
      </w:hyperlink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План выступления при защите исследовательской работы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Фамилия, имя учащегося; ФИО научного руководителя, тема работы;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Обоснование выбора темы, ее актуальности и новизны;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Цели и задачи работы;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Структура работы (сколько и какие главы, кол-во страниц);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Обзор изученной литературы и иных использованных источников (откуда брали информацию);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Основные теоретические положения (самое важное и интересное из теоретической части);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Описание собственного исследования (представление практической части);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Полученные результаты, выводы;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Самоанализ (что дала мне работа, чему я научился);</w:t>
      </w:r>
    </w:p>
    <w:p w:rsidR="006955E1" w:rsidRPr="006955E1" w:rsidRDefault="006955E1" w:rsidP="006955E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«Спасибо за внимание».</w:t>
      </w:r>
    </w:p>
    <w:p w:rsidR="00A915C3" w:rsidRDefault="00A915C3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55E1" w:rsidRPr="00A915C3" w:rsidRDefault="006955E1" w:rsidP="00695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5C3">
        <w:rPr>
          <w:rFonts w:ascii="Times New Roman" w:hAnsi="Times New Roman" w:cs="Times New Roman"/>
          <w:b/>
          <w:bCs/>
          <w:sz w:val="24"/>
          <w:szCs w:val="24"/>
        </w:rPr>
        <w:t>Регламент выступления и рекомендации</w:t>
      </w:r>
    </w:p>
    <w:p w:rsidR="006955E1" w:rsidRPr="006955E1" w:rsidRDefault="006955E1" w:rsidP="00A915C3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Время на представление работы – 7 минут. Ответы на вопросы – 3 минуты.</w:t>
      </w:r>
    </w:p>
    <w:p w:rsidR="006955E1" w:rsidRPr="006955E1" w:rsidRDefault="006955E1" w:rsidP="00A915C3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lastRenderedPageBreak/>
        <w:t>Форма одежды – деловая.</w:t>
      </w:r>
    </w:p>
    <w:p w:rsidR="006955E1" w:rsidRPr="006955E1" w:rsidRDefault="006955E1" w:rsidP="00A915C3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Выступление должно быть четким, содержательным, лаконичным.</w:t>
      </w:r>
    </w:p>
    <w:p w:rsidR="006955E1" w:rsidRPr="006955E1" w:rsidRDefault="006955E1" w:rsidP="00A915C3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Речь должна быть четкой, логичной, продуманной, грамотной, достаточно громкой.</w:t>
      </w:r>
    </w:p>
    <w:p w:rsidR="006955E1" w:rsidRPr="006955E1" w:rsidRDefault="006955E1" w:rsidP="00A915C3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Можно выходить с папкой и иметь перед собой план выступления, но полностью читать текст нельзя.</w:t>
      </w:r>
    </w:p>
    <w:p w:rsidR="006955E1" w:rsidRPr="006955E1" w:rsidRDefault="006955E1" w:rsidP="00A915C3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Выступление сопровождается презентацией. Пункты 1, 2, 3, 5, 8, 10 рекомендуется представить в презентации каждый на одном отдельном слайде. Пункты 6-7 могут быть представлены на 3-5 слайдах каждый.</w:t>
      </w:r>
    </w:p>
    <w:p w:rsidR="006955E1" w:rsidRPr="006955E1" w:rsidRDefault="006955E1" w:rsidP="00A915C3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Презентация призвана не </w:t>
      </w:r>
      <w:proofErr w:type="gramStart"/>
      <w:r w:rsidRPr="006955E1">
        <w:rPr>
          <w:rFonts w:ascii="Times New Roman" w:hAnsi="Times New Roman" w:cs="Times New Roman"/>
          <w:bCs/>
          <w:sz w:val="24"/>
          <w:szCs w:val="24"/>
        </w:rPr>
        <w:t>дублировать</w:t>
      </w:r>
      <w:proofErr w:type="gram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текст выступления, а сделать его более полным, интересным и наглядным, облегчить восприятие. Много текста в презентации быть не должно, она должна содержать лишь основные положения, а также фотографии, схемы, диаграммы, таблицы и другой иллюстративные материал.</w:t>
      </w:r>
    </w:p>
    <w:p w:rsidR="006955E1" w:rsidRPr="006955E1" w:rsidRDefault="006955E1" w:rsidP="00A915C3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 процессе выступления рекомендуется обращать внимание слушателей на слайды, используя лазерную указку. Например: «Как проводился этот опыт — вы видите на слайде»; «Результаты проведенного опроса представлены в диаграмме на слайде», «Как мы видим, схема …» и т.д.</w:t>
      </w:r>
    </w:p>
    <w:p w:rsidR="006955E1" w:rsidRPr="006955E1" w:rsidRDefault="006955E1" w:rsidP="00A915C3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 xml:space="preserve">Отвечая на вопросы, выступающий должен показать знание материала, умение рассуждать, вести дискуссию и соблюдать научную этику. Используемая форма </w:t>
      </w:r>
      <w:proofErr w:type="spellStart"/>
      <w:r w:rsidRPr="006955E1">
        <w:rPr>
          <w:rFonts w:ascii="Times New Roman" w:hAnsi="Times New Roman" w:cs="Times New Roman"/>
          <w:bCs/>
          <w:sz w:val="24"/>
          <w:szCs w:val="24"/>
        </w:rPr>
        <w:t>самопрезентации</w:t>
      </w:r>
      <w:proofErr w:type="spellEnd"/>
      <w:r w:rsidRPr="006955E1">
        <w:rPr>
          <w:rFonts w:ascii="Times New Roman" w:hAnsi="Times New Roman" w:cs="Times New Roman"/>
          <w:bCs/>
          <w:sz w:val="24"/>
          <w:szCs w:val="24"/>
        </w:rPr>
        <w:t xml:space="preserve"> — «мы», например «Проведенное нами исследование …» (мы = я, мой научный руководитель, слушатели, ученые, книги которых я взял за основу).</w:t>
      </w:r>
    </w:p>
    <w:p w:rsidR="006955E1" w:rsidRPr="006955E1" w:rsidRDefault="006955E1" w:rsidP="00A915C3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E1">
        <w:rPr>
          <w:rFonts w:ascii="Times New Roman" w:hAnsi="Times New Roman" w:cs="Times New Roman"/>
          <w:bCs/>
          <w:sz w:val="24"/>
          <w:szCs w:val="24"/>
        </w:rPr>
        <w:t>В ответах на вопросы рекомендуется и возможно использование фраз «Спасибо за вопрос», «Как нам кажется …», «Мы полагаем …», «Можно предположить, что …», «Я затрудняюсь ответить, однако обязательно обращусь к изучению этого вопроса» и т.д.</w:t>
      </w: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</w:p>
    <w:p w:rsidR="006955E1" w:rsidRPr="006955E1" w:rsidRDefault="006955E1" w:rsidP="006955E1">
      <w:pPr>
        <w:rPr>
          <w:rFonts w:ascii="Times New Roman" w:hAnsi="Times New Roman" w:cs="Times New Roman"/>
          <w:bCs/>
          <w:sz w:val="24"/>
          <w:szCs w:val="24"/>
        </w:rPr>
      </w:pPr>
      <w:hyperlink r:id="rId16" w:tooltip="Основные критерии оценки исследовательских работ" w:history="1">
        <w:r w:rsidRPr="006955E1">
          <w:rPr>
            <w:rStyle w:val="a3"/>
            <w:rFonts w:ascii="Times New Roman" w:hAnsi="Times New Roman" w:cs="Times New Roman"/>
            <w:bCs/>
            <w:sz w:val="24"/>
            <w:szCs w:val="24"/>
          </w:rPr>
          <w:t>Основные критерии оценки исследовательских работ</w:t>
        </w:r>
      </w:hyperlink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Актуальность и новизна выбранной темы;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Соответствие заявленной темы и содержания работы;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Соответствие цели, задач и результатов работы;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Степень знакомства автора с литературой по теме;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Количество, актуальность и достоверность источников, использованных при подготовке работы;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Целесообразность выбранных методов, приемов и подходов к решению поставленных задач;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Объем практической (непосредственно исследовательской) части работы;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Умение анализировать полученные результаты;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6955E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955E1">
        <w:rPr>
          <w:rFonts w:ascii="Times New Roman" w:hAnsi="Times New Roman" w:cs="Times New Roman"/>
          <w:sz w:val="24"/>
          <w:szCs w:val="24"/>
        </w:rPr>
        <w:t xml:space="preserve"> и аргументированность собственного мнения;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Язык изложения;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Уровень владения терминологией;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Грамотность оформления работы;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Качество подготовки речи и презентации для защиты исследования;</w:t>
      </w:r>
    </w:p>
    <w:p w:rsidR="006955E1" w:rsidRPr="006955E1" w:rsidRDefault="006955E1" w:rsidP="006955E1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55E1">
        <w:rPr>
          <w:rFonts w:ascii="Times New Roman" w:hAnsi="Times New Roman" w:cs="Times New Roman"/>
          <w:sz w:val="24"/>
          <w:szCs w:val="24"/>
        </w:rPr>
        <w:t>Умение отвечать на вопросы по теме исследования, вести дискуссию.</w:t>
      </w:r>
    </w:p>
    <w:p w:rsidR="00C309C2" w:rsidRPr="006955E1" w:rsidRDefault="00C309C2">
      <w:pPr>
        <w:rPr>
          <w:rFonts w:ascii="Times New Roman" w:hAnsi="Times New Roman" w:cs="Times New Roman"/>
          <w:sz w:val="24"/>
          <w:szCs w:val="24"/>
        </w:rPr>
      </w:pPr>
    </w:p>
    <w:sectPr w:rsidR="00C309C2" w:rsidRPr="006955E1" w:rsidSect="006955E1">
      <w:footerReference w:type="default" r:id="rId17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5" w:rsidRDefault="00431DB5" w:rsidP="00A915C3">
      <w:pPr>
        <w:spacing w:after="0" w:line="240" w:lineRule="auto"/>
      </w:pPr>
      <w:r>
        <w:separator/>
      </w:r>
    </w:p>
  </w:endnote>
  <w:endnote w:type="continuationSeparator" w:id="0">
    <w:p w:rsidR="00431DB5" w:rsidRDefault="00431DB5" w:rsidP="00A9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73432"/>
      <w:docPartObj>
        <w:docPartGallery w:val="Page Numbers (Bottom of Page)"/>
        <w:docPartUnique/>
      </w:docPartObj>
    </w:sdtPr>
    <w:sdtContent>
      <w:p w:rsidR="00A915C3" w:rsidRDefault="00A915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915C3" w:rsidRDefault="00A915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5" w:rsidRDefault="00431DB5" w:rsidP="00A915C3">
      <w:pPr>
        <w:spacing w:after="0" w:line="240" w:lineRule="auto"/>
      </w:pPr>
      <w:r>
        <w:separator/>
      </w:r>
    </w:p>
  </w:footnote>
  <w:footnote w:type="continuationSeparator" w:id="0">
    <w:p w:rsidR="00431DB5" w:rsidRDefault="00431DB5" w:rsidP="00A9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1FB2"/>
    <w:multiLevelType w:val="multilevel"/>
    <w:tmpl w:val="2EA4D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A21A3"/>
    <w:multiLevelType w:val="multilevel"/>
    <w:tmpl w:val="22C2C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05C9B"/>
    <w:multiLevelType w:val="multilevel"/>
    <w:tmpl w:val="FE3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C603A"/>
    <w:multiLevelType w:val="multilevel"/>
    <w:tmpl w:val="D4B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4757C"/>
    <w:multiLevelType w:val="multilevel"/>
    <w:tmpl w:val="CE16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1"/>
    <w:rsid w:val="00431DB5"/>
    <w:rsid w:val="006955E1"/>
    <w:rsid w:val="00A915C3"/>
    <w:rsid w:val="00C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5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E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91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91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A9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5C3"/>
  </w:style>
  <w:style w:type="paragraph" w:styleId="aa">
    <w:name w:val="footer"/>
    <w:basedOn w:val="a"/>
    <w:link w:val="ab"/>
    <w:uiPriority w:val="99"/>
    <w:unhideWhenUsed/>
    <w:rsid w:val="00A9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5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E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91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91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A9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5C3"/>
  </w:style>
  <w:style w:type="paragraph" w:styleId="aa">
    <w:name w:val="footer"/>
    <w:basedOn w:val="a"/>
    <w:link w:val="ab"/>
    <w:uiPriority w:val="99"/>
    <w:unhideWhenUsed/>
    <w:rsid w:val="00A9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374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78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652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459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58">
          <w:marLeft w:val="1050"/>
          <w:marRight w:val="105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566">
          <w:marLeft w:val="105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664">
          <w:marLeft w:val="1050"/>
          <w:marRight w:val="105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generator.ru/metody-issledovaniya/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magenerator.ru/wp-content/uploads/2014/06/example2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emagenerator.ru/osnovnye-kriterii-ocenki-issledovatelskix-rabo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://temagenerator.ru/sovety-pri-podgotovke-k-zashhite/" TargetMode="External"/><Relationship Id="rId10" Type="http://schemas.openxmlformats.org/officeDocument/2006/relationships/hyperlink" Target="http://temagenerator.ru/wp-content/uploads/2014/06/example1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magenerator.ru/rekomenduemaya-struktura-i-oformlenie-raboty/" TargetMode="External"/><Relationship Id="rId14" Type="http://schemas.openxmlformats.org/officeDocument/2006/relationships/hyperlink" Target="http://temagenerator.ru/frazy-shablony-dlya-issledovatelskoj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</dc:creator>
  <cp:lastModifiedBy>Prepodavatel</cp:lastModifiedBy>
  <cp:revision>2</cp:revision>
  <cp:lastPrinted>2016-05-11T12:11:00Z</cp:lastPrinted>
  <dcterms:created xsi:type="dcterms:W3CDTF">2016-05-11T11:53:00Z</dcterms:created>
  <dcterms:modified xsi:type="dcterms:W3CDTF">2016-05-11T12:15:00Z</dcterms:modified>
</cp:coreProperties>
</file>