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3" w:rsidRPr="005E1203" w:rsidRDefault="005E1203" w:rsidP="005E1203">
      <w:pPr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color w:val="111111"/>
          <w:kern w:val="36"/>
          <w:sz w:val="36"/>
          <w:szCs w:val="36"/>
        </w:rPr>
      </w:pPr>
      <w:r w:rsidRPr="005E1203">
        <w:rPr>
          <w:rFonts w:ascii="Arial" w:eastAsia="Times New Roman" w:hAnsi="Arial" w:cs="Arial"/>
          <w:color w:val="111111"/>
          <w:kern w:val="36"/>
          <w:sz w:val="36"/>
          <w:szCs w:val="36"/>
        </w:rPr>
        <w:t>Методические рекомендации родителям по улучшению детско-родительских отношений в семьях воспитанников</w:t>
      </w:r>
    </w:p>
    <w:p w:rsidR="005E1203" w:rsidRPr="005E1203" w:rsidRDefault="005E1203" w:rsidP="005E1203">
      <w:pPr>
        <w:pStyle w:val="a3"/>
        <w:shd w:val="clear" w:color="auto" w:fill="FFFFFF"/>
        <w:spacing w:before="138" w:beforeAutospacing="0" w:after="166" w:afterAutospacing="0"/>
        <w:ind w:right="-1"/>
        <w:jc w:val="center"/>
        <w:rPr>
          <w:rStyle w:val="a4"/>
          <w:color w:val="000080"/>
          <w:sz w:val="36"/>
          <w:szCs w:val="36"/>
        </w:rPr>
      </w:pP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Для маленького ребёнка семья – это целый мир, в котором он живёт, действует, делает открытия, учится любить, ненавидеть, радоваться, сочувствовать.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доброжелательным, открытым, общительным, либо тревожным, грубым, лицемерным, лживым. Мировая практика психологической помощи детям и их родителям показывает, что даже очень трудные проблемы воспитания вполне разрешимы, если удается восстановить благоприятный стиль общения в семье.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Стиль родительского взаимоотношения непроизвольно запечатлевается в психике ребенка. Это происходит очень рано, еще в дошкольном возрасте, как правило, бессознательно. На стиль же воспитания, как показали результаты проведенного нами исследования, оказывают влияние личностные качества родителей.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Рассмотрим стили воспитания детей в семьях: авторитарный, либеральный, индифферентный, авторитетный демократический.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1. Авторитарный стиль. Родители хорошо представляют, каким должен вырасти их ребенок, и прилагают к этому максимум усилий. В своих требованиях они очень категоричны и неуступчивы. Закрыты для постоянного общения с детьми, устанавливают жёсткие требования и правила, не допускают их обсуждения, позволяют детям лишь в незначительной степени быть независимыми. Их дети, как правило, замкнуты, боязливы, угрюмы и зависимы, раздражительны. Девочки на протяжении подросткового возраста остаются пассивными и зависимыми. Мальчики могут стать неуправляемыми и агрессивными.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2. Либеральный стиль. Либеральные родители намеренно ставят себя на одну ступень с детьми, слишком высоко ценят своего ребёнка. Ребенку предоставляется полная свобода: он должен ко всему прийти самостоятельно, на основании собственного опыта. Никаких правил, запретов, регламентаций поведения нет. Реальная помощь и поддержка со стороны родителей отсутствует. Уровень ожиданий в отношении достижений ребенка в семье не декларируется. Формируется инфантильность, высокая тревожность, страх реальной деятельности и достижений, на людях ведут себя неадекватно и импульсивно, не требовательны к себе. Наблюдается либо избегание ответственности, либо импульсивность.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lastRenderedPageBreak/>
        <w:t>3. Индифферентный. Проблемы воспитания не являются для родителей первостепенными, поскольку у них другие заботы. Свои проблемы ребёнку приходится решать самому.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4. Авторитетный. Родители осознают важную роль в становлении личности, но за ним признают право на саморазвитие, осознают какие требования необходимо диктовать, а какие обсуждать. Открыты для общения, признают и поощряют автономию детей, допускают изменению своих требований в разумных пределах. Дети превосходно адаптированы, уверены в себе, развит самоконтроль, хорошо учатся, обладают высокой самооценкой.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5. Демократический стиль. Демократические родители, мотивируя свои поступки и требования, прислушиваются к мнению детей, уважают их позицию, развивают самостоятельность суждений. В результате дети лучше понимают родителей, растут разумно послушными, инициативными, с развитым чувством собственного достоинства. Дети видят в родителях образец гражданственности, трудолюбия, честности, нравственности и желания воспитать их такими, какими являются сами родители. Важно помнить, что став взрослым, ребенок на бессознательном уровне будет воспроизводить унаследованный стиль воспитания от своих родителей как естественный.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Таким образом, из поколения в поколение происходит социальное наследование стиля общения и воспитания, которые дети будут реализовывать в воспитании своих детей.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Рекомендации родителям по улучшению детско-родительских отношений с детьми: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1. Никогда не воспитывайте в плохом настроении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2. Оценивайте поступок, а не личность, умейте видеть в детях только хорошее, разрешайте конфликты мирно, ведь «худой мир, лучше доброй ссоры»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3. Минуты сильнейшего раздражения на ребёнка сядьте напротив него и пристально в течение минуты разглядывайте его от макушки до пят, пытаясь обнаружить в нём свои чёрточки. Как вы думаете, чем это закончится?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4. Необходимо исключить из общения окрики, грубые интонации, чаще улыбайтесь, общайтесь с детьми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5. Не устанавливайте жестких требований, будьте более внимательными, отзывчивыми к своим детям, обсуждайте правила поведения своих детей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6. Радуйтесь успехам ребенка, не раздражайтесь в момент его временных неудач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7. Терпеливо, с интересом слушайте рассказы ребенка о событиях в его жизни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8. Прислушивайтесь к мнению детей, уважайте их позицию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9. Создавайте в семье атмосферу радости, любви и уважения. Помните, 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Важно знать, когда: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lastRenderedPageBreak/>
        <w:t> · ребенка постоянно критикуют – он учится ненавидеть;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· ребёнок живёт во вражде – он учится быть агрессивным;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· ребёнок живёт в упрёках – он учится жить с чувством вины;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· ребенок растет в терпимости – он учится понимать других;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· ребенка хвалят – он учится быть благородным: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· ребенок растет в безопасности – он учится верить в людей;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· ребенка поддерживают – он учится ценить себя; ·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ребёнка высмеивают – он учится быть замкнутым;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· ребенок живет в понимании и дружелюбии – он учится находить любовь в этом мире.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Упражнения, направленные на снятие напряжения, успокоение, принятие своего ребенка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1. Упражнение «Воздушный шарик» Упражнение проводится сидя или стоя. Родитель: «Представь себе, что сейчас мы с тобой будем надувать шарик. Вдохни воздух, поднеси воображаемый шарик к губам и, раздувая щеки, медленно, через приоткрытые губы надувай его. Следи глазами за тем, как твой шарик становится все больше и больше, как увеличиваются, растут узоры на нем. Представил? Я тоже представила наши огромные шары. Дуй осторожно, чтобы шарик не лопнул. А теперь покажем их друг другу». Упражнение можно повторить 3 раза.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2. «Игра без правил» Цель: создание атмосферы принятия и понимания, развитие навыков общения, активного слушания и т.д. Родитель и ребенок садятся рядом и разговаривают, постоянно проговаривая начало фразы: "Мне нравится, что ты…" и добавляя к ней свое утверждение. Тем самым возникает позитивный диалог.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3. Игра «Зеркало» Цель: эмоциональное осознание своего поведения, снижение напряжения, формирование умения подчиняться требованиям другого. Участники становятся в две шеренги. Один человек в паре – водящий и показывает разные движения, другой – зеркало, все повторяет. Затем меняются ролями.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 4. «Машины» Цель: налаживание физического контакта между родителями и детьми, развитие тактильных ощущений. Работа в парах (родитель и ребенок). Ребенок в роли "машины", родитель – в роли "мойщика машины". В течение 5 минут машину приводят в порядок: моют, протирают, полируют, проговаривая все свои действия, используя как можно больше ласковых слов. Затем меняются ролями.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5. «Только вместе!» Цель: физический контакт, возможность почувствовать друг друга, сотрудничество. Работа в парах (родитель и ребенок). Надо встать спина к спине и попробовать медленно, не отрываясь от партнера, сесть на пол. И точно также встать.</w:t>
      </w:r>
    </w:p>
    <w:p w:rsidR="005E1203" w:rsidRDefault="005E1203" w:rsidP="005E1203">
      <w:pPr>
        <w:pStyle w:val="a3"/>
        <w:shd w:val="clear" w:color="auto" w:fill="FFFFFF"/>
        <w:spacing w:before="138" w:beforeAutospacing="0" w:after="166" w:afterAutospacing="0"/>
        <w:jc w:val="both"/>
        <w:rPr>
          <w:rFonts w:ascii="Tahoma" w:hAnsi="Tahoma" w:cs="Tahoma"/>
          <w:color w:val="111111"/>
          <w:sz w:val="17"/>
          <w:szCs w:val="17"/>
        </w:rPr>
      </w:pPr>
      <w:r>
        <w:rPr>
          <w:rStyle w:val="a4"/>
          <w:color w:val="000080"/>
          <w:sz w:val="25"/>
          <w:szCs w:val="25"/>
        </w:rPr>
        <w:t>6. Упражнение «</w:t>
      </w:r>
      <w:proofErr w:type="spellStart"/>
      <w:r>
        <w:rPr>
          <w:rStyle w:val="a4"/>
          <w:color w:val="000080"/>
          <w:sz w:val="25"/>
          <w:szCs w:val="25"/>
        </w:rPr>
        <w:t>Хвасталки</w:t>
      </w:r>
      <w:proofErr w:type="spellEnd"/>
      <w:r>
        <w:rPr>
          <w:rStyle w:val="a4"/>
          <w:color w:val="000080"/>
          <w:sz w:val="25"/>
          <w:szCs w:val="25"/>
        </w:rPr>
        <w:t xml:space="preserve">» «Я ..., мой ребенок...» Родитель позитивными прилагательными должен охарактеризовать себя и своего ребенка. В заключении </w:t>
      </w:r>
      <w:r>
        <w:rPr>
          <w:rStyle w:val="a4"/>
          <w:color w:val="000080"/>
          <w:sz w:val="25"/>
          <w:szCs w:val="25"/>
        </w:rPr>
        <w:lastRenderedPageBreak/>
        <w:t>хотелось бы закончить словами известного педагога о том, что дети – это наше будущее, правильное их воспитание – это наше счастливое будущее, плохое воспитание – это наше горе и слезы.</w:t>
      </w:r>
    </w:p>
    <w:p w:rsidR="00B70163" w:rsidRDefault="00B70163"/>
    <w:sectPr w:rsidR="00B7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E1203"/>
    <w:rsid w:val="005E1203"/>
    <w:rsid w:val="00B7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2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2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6827</Characters>
  <Application>Microsoft Office Word</Application>
  <DocSecurity>0</DocSecurity>
  <Lines>56</Lines>
  <Paragraphs>16</Paragraphs>
  <ScaleCrop>false</ScaleCrop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2021-10-21T12:04:00Z</dcterms:created>
  <dcterms:modified xsi:type="dcterms:W3CDTF">2021-10-21T12:04:00Z</dcterms:modified>
</cp:coreProperties>
</file>