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82" w:rsidRPr="00DA20FF" w:rsidRDefault="008A1B82" w:rsidP="008A1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 бюджетное общеобразовательное  учреждение</w:t>
      </w:r>
    </w:p>
    <w:p w:rsidR="008A1B82" w:rsidRPr="00DA20FF" w:rsidRDefault="008A1B82" w:rsidP="008A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 № 34 города Новошахтинска</w:t>
      </w:r>
    </w:p>
    <w:p w:rsidR="008A1B82" w:rsidRPr="00DA20FF" w:rsidRDefault="008A1B82" w:rsidP="008A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8A1B82" w:rsidRPr="00DA20FF" w:rsidTr="00B075C5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1"/>
              <w:gridCol w:w="1216"/>
              <w:gridCol w:w="4887"/>
            </w:tblGrid>
            <w:tr w:rsidR="008A1B82" w:rsidRPr="00DA20FF" w:rsidTr="00B075C5">
              <w:trPr>
                <w:trHeight w:val="1893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Рассмотрено и рекомендовано к утверждению 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8A1B82" w:rsidRPr="00DA20FF" w:rsidRDefault="006F6B75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A1B82" w:rsidRPr="00DA20FF" w:rsidRDefault="006F6B75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  « 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  <w:r w:rsidR="008A1B82"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августа 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2022</w:t>
                  </w:r>
                  <w:r w:rsidR="008A1B82"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года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B82" w:rsidRPr="00DA20FF" w:rsidRDefault="008A1B82" w:rsidP="00B075C5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МБОУ СОШ № 34  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Кораблева Т.С.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№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  <w:r w:rsidR="006F6B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от «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  <w:r w:rsidR="006F6B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августа  </w:t>
                  </w:r>
                  <w:r w:rsidR="00C277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2022</w:t>
                  </w:r>
                  <w:r w:rsidR="006F6B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r w:rsidR="006F6B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A2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8A1B82" w:rsidRPr="00DA20FF" w:rsidRDefault="008A1B82" w:rsidP="00B075C5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1B82" w:rsidRPr="00DA20FF" w:rsidRDefault="008A1B82" w:rsidP="00B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lang w:eastAsia="ru-RU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96"/>
                <w:lang w:eastAsia="ru-RU"/>
              </w:rPr>
              <w:t>Рабочая программа</w:t>
            </w:r>
          </w:p>
          <w:p w:rsidR="008A1B82" w:rsidRPr="00DA20FF" w:rsidRDefault="008A1B82" w:rsidP="00B0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8A1B82" w:rsidRDefault="008A1B82" w:rsidP="00B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 xml:space="preserve">по курсу внеурочной деятельности </w:t>
            </w:r>
          </w:p>
          <w:p w:rsidR="008A1B82" w:rsidRPr="008A1B82" w:rsidRDefault="008A1B82" w:rsidP="00B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«</w:t>
            </w:r>
            <w:r w:rsidRPr="008A1B82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Этика. Азбука добра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 xml:space="preserve">»  </w:t>
            </w:r>
            <w:r w:rsidRPr="00DA20FF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 xml:space="preserve"> </w:t>
            </w:r>
          </w:p>
          <w:p w:rsidR="008A1B82" w:rsidRPr="00DA20FF" w:rsidRDefault="008A1B82" w:rsidP="00B0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8A1B82" w:rsidRPr="00DA20FF" w:rsidRDefault="008A1B82" w:rsidP="00B075C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общего образования: </w:t>
            </w:r>
            <w:r w:rsidRPr="00DA20F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начальное  общее образование  </w:t>
            </w:r>
          </w:p>
          <w:p w:rsidR="008A1B82" w:rsidRPr="00DA20FF" w:rsidRDefault="008A1B82" w:rsidP="00B075C5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Класс: </w:t>
            </w:r>
            <w:r w:rsidRPr="00DA20F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</w:p>
          <w:p w:rsidR="008A1B82" w:rsidRPr="00DA20FF" w:rsidRDefault="008A1B82" w:rsidP="00B075C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часов: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34  </w:t>
            </w:r>
            <w:r w:rsidRPr="00DA20F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ч</w:t>
            </w:r>
          </w:p>
          <w:p w:rsidR="008A1B82" w:rsidRPr="00DA20FF" w:rsidRDefault="008A1B82" w:rsidP="00B075C5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Учитель:   </w:t>
            </w:r>
            <w:proofErr w:type="spellStart"/>
            <w:r w:rsidR="00C27734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>Чачанидзе</w:t>
            </w:r>
            <w:proofErr w:type="spellEnd"/>
            <w:r w:rsidR="00C27734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 xml:space="preserve"> Екатерина Александровна</w:t>
            </w:r>
          </w:p>
          <w:p w:rsidR="008A1B82" w:rsidRPr="00DA20FF" w:rsidRDefault="008A1B82" w:rsidP="00B075C5">
            <w:pPr>
              <w:autoSpaceDE w:val="0"/>
              <w:autoSpaceDN w:val="0"/>
              <w:adjustRightInd w:val="0"/>
              <w:spacing w:before="15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8A1B82" w:rsidRPr="00DA20FF" w:rsidRDefault="008A1B82" w:rsidP="00B075C5">
            <w:pPr>
              <w:autoSpaceDE w:val="0"/>
              <w:autoSpaceDN w:val="0"/>
              <w:adjustRightInd w:val="0"/>
              <w:spacing w:before="15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8A1B82" w:rsidRPr="00DA20FF" w:rsidRDefault="008A1B82" w:rsidP="00B075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0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Программа разработана на основе  </w:t>
            </w:r>
            <w:r w:rsidRPr="00DA20F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Примерной про</w:t>
            </w:r>
            <w:r w:rsidRPr="00DA20FF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 xml:space="preserve">граммы </w:t>
            </w:r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четырёхлетней начальной школы «Начальная школа </w:t>
            </w:r>
            <w:r w:rsidRPr="00DA20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 под руководством профессора </w:t>
            </w:r>
            <w:proofErr w:type="spellStart"/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>Н.Ф.Виноградовой</w:t>
            </w:r>
            <w:proofErr w:type="spellEnd"/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>, утверждённой Министерством образования РФ – Москва: «</w:t>
            </w:r>
            <w:proofErr w:type="spellStart"/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A2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–Граф» 2021г; </w:t>
            </w:r>
          </w:p>
          <w:p w:rsidR="008A1B82" w:rsidRPr="00DA20FF" w:rsidRDefault="008A1B82" w:rsidP="00B075C5">
            <w:pPr>
              <w:widowControl w:val="0"/>
              <w:suppressAutoHyphens/>
              <w:spacing w:after="0" w:line="240" w:lineRule="auto"/>
              <w:ind w:left="-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1B82" w:rsidRPr="00DA20FF" w:rsidRDefault="008A1B82" w:rsidP="00B075C5">
            <w:pPr>
              <w:widowControl w:val="0"/>
              <w:suppressAutoHyphens/>
              <w:spacing w:after="0" w:line="240" w:lineRule="auto"/>
              <w:ind w:left="-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6CF0" w:rsidRPr="008A1B82" w:rsidRDefault="00916CF0" w:rsidP="008A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916CF0" w:rsidRPr="00916CF0" w:rsidRDefault="00916CF0" w:rsidP="008A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внеурочной деятельности для 2 класса «Этика. Азбука добра» духовно-нравственного направления разработана на основе следующих нормативных документов:</w:t>
      </w:r>
    </w:p>
    <w:p w:rsidR="00916CF0" w:rsidRPr="00916CF0" w:rsidRDefault="00916CF0" w:rsidP="008A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формирование у детей нравственных ориентиров при построении                       деятельности, общения и взаимоотношений, а также основ мировоззрения и самовоспитания.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программы:</w:t>
      </w:r>
    </w:p>
    <w:p w:rsidR="00916CF0" w:rsidRPr="00916CF0" w:rsidRDefault="00916CF0" w:rsidP="009151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внутреннее принятие правил и норм нравственного поведения, стремление к выполнению норм.</w:t>
      </w:r>
    </w:p>
    <w:p w:rsidR="00916CF0" w:rsidRPr="00916CF0" w:rsidRDefault="00916CF0" w:rsidP="009151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от социального контроля (учитель, родители, дети) к самоконтролю.</w:t>
      </w:r>
    </w:p>
    <w:p w:rsidR="00916CF0" w:rsidRPr="00916CF0" w:rsidRDefault="00916CF0" w:rsidP="009151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понимания, что их нравственное взросление идёт от поступка к нравственным качествам на основе правил.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направлен на формирование у учащихся позитивного отношения к таким общечеловеческим ценностям, как человек, семья, Родина, природа, труд, знания, культура, здоровый образ жизни.</w:t>
      </w:r>
    </w:p>
    <w:p w:rsidR="00916CF0" w:rsidRPr="00916CF0" w:rsidRDefault="00916CF0" w:rsidP="009151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16CF0" w:rsidRPr="00916CF0" w:rsidRDefault="009D43CD" w:rsidP="00916C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916CF0"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освоения курса внеурочной деятельности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Личностные: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процессе освоения материалов факультатива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Знакомясь с нравственным содержанием пословиц о добре, труде,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учении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сказок, их инсценировка, обсуждение произведений художественной литературы — всё это нацелено на воспитание первоначальных этических представлений обучаемых (понятия добра и зла,</w:t>
      </w:r>
      <w:proofErr w:type="gramEnd"/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слов вежливости, правил вежливого поведения и их мотива-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развитие их эмоционального восприятия.</w:t>
      </w:r>
      <w:proofErr w:type="gramEnd"/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Система вопросов и заданий, носящая диагностический и </w:t>
      </w:r>
      <w:proofErr w:type="spell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тренинговый</w:t>
      </w:r>
      <w:proofErr w:type="spell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с нравственными понятиями (например, «Что такое добрый поступок?», «Какой нравственный выбор сделал герой?», «Что можно посоветовать в этой ситуации?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её изменить?», «Бывает ли так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реальной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жизни?»).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овладения </w:t>
      </w:r>
      <w:proofErr w:type="spellStart"/>
      <w:r w:rsidRPr="00916C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метапредметными</w:t>
      </w:r>
      <w:proofErr w:type="spell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результатами (сравнение, анализ,</w:t>
      </w:r>
      <w:proofErr w:type="gramEnd"/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синтез, обобщение, классификация по родовидовым признакам, установление аналогий и причинно-следственных связей) в материалах факультатива содержатся упражнения, способствующие активизации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целях формирования </w:t>
      </w:r>
      <w:r w:rsidRPr="00916C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коммуникативных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универсальных учебных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действий (ведение диалога, признание возможности существования раз-</w:t>
      </w:r>
      <w:proofErr w:type="gramEnd"/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личных точек зрения и права каждого иметь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выражение своего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мнения и аргументация своей точки зрения; уважительное восприятие__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точек зрения) в материалах для занятий представлены задания,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формирующие. Так, с учащимися организуются коллективные об-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суждения, предлагаются вопросы «открытого» типа, например «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чему?», «Как?», которые помогают детям высказывать свою точку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зрения, выслушивать мнение одноклассников, т. е. работать коллективно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в группах, парах, а также предлагаются задания на выбор ответа, альтернативного решения и др.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Использование художественной литературы и работа в библиотеке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помогает школьникам учиться использовать различные способы поиска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информации в библиотеке, Интернете. Тематика заданий этой рубрики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детям научиться работать в библиотечном пространстве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решения информационных и коммуникативных задач. К 4 классу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полностью умеют ориентироваться в школьной библиотеке,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ходить нужную информацию по нравственной тематике с помощью раз-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личных каталогов.</w:t>
      </w:r>
    </w:p>
    <w:p w:rsidR="009151E1" w:rsidRDefault="009151E1" w:rsidP="00915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9151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Предметные результаты.</w:t>
      </w:r>
    </w:p>
    <w:p w:rsidR="00916CF0" w:rsidRPr="00916CF0" w:rsidRDefault="009151E1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916CF0" w:rsidRPr="00916C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К концу 2 класса </w:t>
      </w:r>
      <w:proofErr w:type="gramStart"/>
      <w:r w:rsidR="00916CF0" w:rsidRPr="00916C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обучающиеся</w:t>
      </w:r>
      <w:proofErr w:type="gramEnd"/>
      <w:r w:rsidR="00916CF0" w:rsidRPr="00916C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научатся</w:t>
      </w:r>
      <w:r w:rsidR="00916CF0" w:rsidRPr="00916C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915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т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ребования этикета к устному и письменному приглашению и общению с гостями.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915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этикета.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="00915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 представление о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доброте и жестокости, уважительном отношении к старшим и высокомерии, отражѐнном в сказках («Преданный друг» О. Уайльда, «Мешок яблок» В. </w:t>
      </w:r>
      <w:proofErr w:type="spell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Сутеева</w:t>
      </w:r>
      <w:proofErr w:type="spell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«Девочка, наступившая на хлеб» Г. X.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Андерсена).</w:t>
      </w:r>
      <w:proofErr w:type="gramEnd"/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915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Узнают и будут использовать а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форизмы.</w:t>
      </w:r>
    </w:p>
    <w:p w:rsidR="00916CF0" w:rsidRPr="00916CF0" w:rsidRDefault="009151E1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Получат возможность научит</w:t>
      </w:r>
      <w:r w:rsidR="00687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ся</w:t>
      </w:r>
      <w:r w:rsidR="00916CF0" w:rsidRPr="00916C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915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нормы поведения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Соблюдать этикет в театре, кино, на выставке, в музее, на улице.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Соблюдать нормы вежливого общения.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Написать приглашение, встречать гостей, развлекать их, правильно вести себя в гостях, дарить и принимать подарки.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Исполнять ментальную зарядку как один из способов самоконтроля в самовоспитании.</w:t>
      </w:r>
    </w:p>
    <w:p w:rsidR="00916CF0" w:rsidRPr="00916CF0" w:rsidRDefault="009D43CD" w:rsidP="00916CF0">
      <w:pPr>
        <w:shd w:val="clear" w:color="auto" w:fill="FFFFFF"/>
        <w:spacing w:after="0" w:line="240" w:lineRule="auto"/>
        <w:ind w:left="11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916CF0"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курса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Формы проведения внеурочной деятельности: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Содержание факультатива ориентировано на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творческие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формы, проектную деятельность, работу с фольклорной и художественной литературой. 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прибегать к эмоционально-образной форме народных произведений и художественной детской литературы в целях развития личностно значимого поведения. С этой целью рекомендуются следующие формы проведения внеурочной деятельности: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этический диалог, беседы и  дискуссии по нравственной тематике;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игровые программы;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рассказов, просмотр кинофильмов, обсуждение картин;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и анализ жизненных ситуаций;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практикумы и тренинги;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деятельность;</w:t>
      </w:r>
    </w:p>
    <w:p w:rsidR="00916CF0" w:rsidRPr="00916CF0" w:rsidRDefault="00916CF0" w:rsidP="009151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проведение праздников.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Школьный этикет.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Воспроизводить правила поведения в школе и классе и определять особенности взаимоотношений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 Моделировать ситуации поведения в разных школьных помещениях. Оценивать своѐ поведение и поведение окружающих (на уроке и перемене). Моделировать ситуации поведения в библиотеке. Уметь работать с обложкой книги.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работа: ремонт книги. Составлять план работы по поддержанию чистоты и порядка в классе и школе.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общения.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применять вежливые слова в конкретной жизненной ситуации. Уметь проявлять заботу о других, сочувствие. Моделировать образы добрых поступков с помощью художественных произведений, сказок, фильмов. Моделировать отношения друзей: как правильно себя вести и что недопустимо в дружеских отношениях. Определять добрые и недобрые поступки, приводить примеры. Употреблять в различных ситуациях адекватные вежливые слова. Выбирать оптимальные с позиции нравственных норм правила вежливости с одноклассниками, друзьями, взрослыми.  Моделировать пути выхода из конфликтной ситуации (предотвращение ссор, драк, признание своей вины, терпимость, толерантность).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трудолюбии.  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Оценить уровень собственного самообслуживания, составить план корректировки.  Определить, чему можно научиться самому, у друзей, взрослых.  Приводить примеры значимости трудолюбия в жизни человека.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Трудолюбие как главная ценность. Элементы культуры труда. Обосновывать необходимость бережного отношения к любой собственности. Оценивать яркие проявления профессионального мастерства и результаты труда.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Культура внешнего вида.</w:t>
      </w:r>
    </w:p>
    <w:p w:rsidR="00916CF0" w:rsidRPr="00916CF0" w:rsidRDefault="00916CF0" w:rsidP="00916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оптимальные правила личной гигиены. Составить памятку личной гигиены.  Соблюдать правила коллективной игры. Оценивать внешний вид человека.  Выбирать с позиции нравственных норм оптимальные правила опрятности.  Воспроизводить основные требования к внешнему виду человека в практических и жизненных ситуациях.</w:t>
      </w:r>
    </w:p>
    <w:p w:rsidR="00916CF0" w:rsidRPr="00916CF0" w:rsidRDefault="00916CF0" w:rsidP="009151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Внешкольный этикет</w:t>
      </w: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225F" w:rsidRDefault="00916CF0" w:rsidP="00915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Воспроизводить правила поведения в общественном транспорте. Воспроизводить правила поведения в музее, кино, театре. Выбирать заботливое с позиции нравственных норм отношение к животным, к окружающей природе. </w:t>
      </w:r>
      <w:proofErr w:type="gramStart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характер общения (тон, интонацию, лексику.</w:t>
      </w:r>
      <w:proofErr w:type="gramEnd"/>
      <w:r w:rsidRPr="0091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Выбирать оптимальное с позиции нравственных норм поведение во взаимоотношениях с одноклассниками, друзьями, взрослыми, использовать доброжелательный тон в общении</w:t>
      </w:r>
    </w:p>
    <w:p w:rsidR="0090225F" w:rsidRDefault="0090225F" w:rsidP="00916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225F" w:rsidRPr="00916CF0" w:rsidRDefault="0090225F" w:rsidP="009022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3.Т</w:t>
      </w:r>
      <w:r w:rsidRPr="00916C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ематическое планирование</w:t>
      </w:r>
    </w:p>
    <w:p w:rsidR="0090225F" w:rsidRPr="00916CF0" w:rsidRDefault="0090225F" w:rsidP="00916C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79"/>
        <w:tblW w:w="10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5205"/>
        <w:gridCol w:w="2129"/>
      </w:tblGrid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раздела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Школьный этикет.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общения.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16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трудолюбии.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Культура внешнего вида.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Внешкольный этикет.</w:t>
            </w: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416D7C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9D43CD" w:rsidRPr="00916CF0" w:rsidTr="009D43CD"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5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D" w:rsidRPr="00916CF0" w:rsidRDefault="009D43CD" w:rsidP="009D43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  <w:r w:rsidR="00112E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</w:p>
        </w:tc>
      </w:tr>
    </w:tbl>
    <w:p w:rsidR="009D43CD" w:rsidRDefault="009D43CD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CF0" w:rsidRDefault="00916CF0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51E1" w:rsidRDefault="009151E1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Default="0090225F" w:rsidP="0091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51E1" w:rsidRDefault="009151E1" w:rsidP="0091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52CA9" w:rsidRDefault="00D52CA9" w:rsidP="009151E1">
      <w:pPr>
        <w:pStyle w:val="2"/>
        <w:spacing w:line="240" w:lineRule="atLeast"/>
        <w:jc w:val="right"/>
        <w:rPr>
          <w:sz w:val="28"/>
          <w:szCs w:val="28"/>
        </w:rPr>
        <w:sectPr w:rsidR="00D52CA9" w:rsidSect="00D2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4A1" w:rsidRDefault="004974A1" w:rsidP="009151E1">
      <w:pPr>
        <w:pStyle w:val="2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рабочей программе «Этика»</w:t>
      </w:r>
    </w:p>
    <w:p w:rsidR="004974A1" w:rsidRPr="004974A1" w:rsidRDefault="004974A1" w:rsidP="004974A1">
      <w:pPr>
        <w:pStyle w:val="2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соответствии с Календарны</w:t>
      </w:r>
      <w:r w:rsidR="00C27734">
        <w:rPr>
          <w:sz w:val="28"/>
          <w:szCs w:val="28"/>
        </w:rPr>
        <w:t>м графиком МБОУ СОШ № 34 на 2022-2023</w:t>
      </w:r>
      <w:bookmarkStart w:id="0" w:name="_GoBack"/>
      <w:bookmarkEnd w:id="0"/>
      <w:r>
        <w:rPr>
          <w:sz w:val="28"/>
          <w:szCs w:val="28"/>
        </w:rPr>
        <w:t xml:space="preserve"> г. прохождение п</w:t>
      </w:r>
      <w:r w:rsidR="00C27734">
        <w:rPr>
          <w:sz w:val="28"/>
          <w:szCs w:val="28"/>
        </w:rPr>
        <w:t>рограммы будет реализовано за 33 часа.</w:t>
      </w:r>
    </w:p>
    <w:p w:rsidR="004974A1" w:rsidRDefault="004974A1" w:rsidP="0091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225F" w:rsidRPr="00916CF0" w:rsidRDefault="0090225F" w:rsidP="00916C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370" w:type="dxa"/>
        <w:tblInd w:w="-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589"/>
        <w:gridCol w:w="11056"/>
        <w:gridCol w:w="2127"/>
      </w:tblGrid>
      <w:tr w:rsidR="009151E1" w:rsidRPr="00916CF0" w:rsidTr="00D52CA9">
        <w:trPr>
          <w:trHeight w:val="553"/>
        </w:trPr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51E1" w:rsidRPr="00916CF0" w:rsidRDefault="009151E1" w:rsidP="00916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51E1" w:rsidRPr="00916CF0" w:rsidRDefault="009151E1" w:rsidP="00916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51E1" w:rsidRPr="00916CF0" w:rsidRDefault="009151E1" w:rsidP="00916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темы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51E1" w:rsidRDefault="009151E1" w:rsidP="009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  <w:p w:rsidR="009151E1" w:rsidRPr="00916CF0" w:rsidRDefault="009151E1" w:rsidP="00916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112ED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Школьный этикет 5ч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Дисциплина в школе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Дисциплина в классе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  <w:p w:rsidR="00573D36" w:rsidRPr="00D52CA9" w:rsidRDefault="00573D36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библиотеке: люби книгу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библиотеке: люби книгу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Твоя школ</w:t>
            </w:r>
            <w:r w:rsidR="00687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а, твой класс: соблюдение чисто</w:t>
            </w: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и порядка.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916CF0" w:rsidP="0091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112ED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Правила общения 11ч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Сопереживание, помощь друзьям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Сопереживание, помощь друзьям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«Дружба каждому нужна. Дружба верностью сильна»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Преданный друг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доброте и бессердечии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 слово — держи его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Диалоги со сверстниками и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взрослыми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зависти и скромности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Учимся находить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хорошее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человеке, даже если он нам не нравится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Учимся понимать настроение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другого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внешним признакам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Чего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другом</w:t>
            </w:r>
            <w:proofErr w:type="gramEnd"/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 любишь, того и сам не де-лай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D52CA9" w:rsidRPr="00916CF0" w:rsidTr="007E2E5F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D52CA9" w:rsidRPr="00916CF0" w:rsidRDefault="00D52CA9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7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D52CA9" w:rsidRPr="00916CF0" w:rsidRDefault="00112ED0" w:rsidP="00D52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 трудолюбии 7ч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Учусь всѐ делать сам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18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Учусь всѐ делать сам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Взаимопомощь дома и в школе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 моих родных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 людей вокруг нас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мире мудрых мыслей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Беречь результаты труда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916CF0" w:rsidP="0091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Культура внешнего</w:t>
            </w:r>
            <w:r w:rsidR="001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вида 4ч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личной гигиены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«Узнай по описанию»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rPr>
          <w:trHeight w:val="200"/>
        </w:trPr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Бережное отношение к своей одежде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rPr>
          <w:trHeight w:val="200"/>
        </w:trPr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573D36" w:rsidP="00916CF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7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Ремонт одежды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rPr>
          <w:trHeight w:val="200"/>
        </w:trPr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916CF0" w:rsidP="0091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112ED0" w:rsidP="00916CF0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Внешкольный этикет 7ч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поведения в общественном транспорте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поведения в музее, кино, театре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 в жизни человека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Братья наши меньшие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Бережное отношение к природе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916CF0" w:rsidRPr="00916CF0" w:rsidTr="00D52CA9">
        <w:tc>
          <w:tcPr>
            <w:tcW w:w="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1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</w:tcPr>
          <w:p w:rsidR="00916CF0" w:rsidRPr="00D52CA9" w:rsidRDefault="00C27734" w:rsidP="00916C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573D36" w:rsidRPr="00D5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мире мудрых мыслей</w:t>
            </w:r>
            <w:r w:rsidR="00C277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="00C277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916CF0" w:rsidRPr="00916CF0" w:rsidRDefault="00916CF0" w:rsidP="00916C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C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D2319D" w:rsidRDefault="00D2319D"/>
    <w:sectPr w:rsidR="00D2319D" w:rsidSect="00D52C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534"/>
    <w:multiLevelType w:val="multilevel"/>
    <w:tmpl w:val="C34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B0E19"/>
    <w:multiLevelType w:val="multilevel"/>
    <w:tmpl w:val="4F16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F0"/>
    <w:rsid w:val="000838B4"/>
    <w:rsid w:val="00112ED0"/>
    <w:rsid w:val="0038175A"/>
    <w:rsid w:val="00416D7C"/>
    <w:rsid w:val="00485BFB"/>
    <w:rsid w:val="004974A1"/>
    <w:rsid w:val="00573D36"/>
    <w:rsid w:val="0068755C"/>
    <w:rsid w:val="006C64D0"/>
    <w:rsid w:val="006F6B75"/>
    <w:rsid w:val="008A1B82"/>
    <w:rsid w:val="0090225F"/>
    <w:rsid w:val="009151E1"/>
    <w:rsid w:val="00916CF0"/>
    <w:rsid w:val="009D43CD"/>
    <w:rsid w:val="00BD0B47"/>
    <w:rsid w:val="00BF365C"/>
    <w:rsid w:val="00C27734"/>
    <w:rsid w:val="00D2319D"/>
    <w:rsid w:val="00D52CA9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16CF0"/>
  </w:style>
  <w:style w:type="paragraph" w:customStyle="1" w:styleId="c1">
    <w:name w:val="c1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6CF0"/>
  </w:style>
  <w:style w:type="paragraph" w:customStyle="1" w:styleId="c23">
    <w:name w:val="c23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6CF0"/>
  </w:style>
  <w:style w:type="paragraph" w:customStyle="1" w:styleId="c28">
    <w:name w:val="c28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6CF0"/>
  </w:style>
  <w:style w:type="paragraph" w:customStyle="1" w:styleId="c4">
    <w:name w:val="c4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974A1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74A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1635</Words>
  <Characters>9320</Characters>
  <Application>Microsoft Office Word</Application>
  <DocSecurity>0</DocSecurity>
  <Lines>77</Lines>
  <Paragraphs>21</Paragraphs>
  <ScaleCrop>false</ScaleCrop>
  <Company>diakov.net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Master</cp:lastModifiedBy>
  <cp:revision>22</cp:revision>
  <dcterms:created xsi:type="dcterms:W3CDTF">2020-11-09T17:10:00Z</dcterms:created>
  <dcterms:modified xsi:type="dcterms:W3CDTF">2022-11-10T14:48:00Z</dcterms:modified>
</cp:coreProperties>
</file>