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05" w:rsidRPr="00136105" w:rsidRDefault="00136105" w:rsidP="00136105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Курительные смеси – сладкий яд</w:t>
      </w:r>
    </w:p>
    <w:p w:rsidR="00136105" w:rsidRPr="00136105" w:rsidRDefault="00136105" w:rsidP="00136105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36105"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  <w:t> </w:t>
      </w:r>
    </w:p>
    <w:p w:rsidR="00136105" w:rsidRPr="00136105" w:rsidRDefault="00136105" w:rsidP="00136105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136105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Памятка для подростков</w:t>
      </w:r>
    </w:p>
    <w:p w:rsidR="00136105" w:rsidRPr="00136105" w:rsidRDefault="00136105" w:rsidP="00136105">
      <w:pPr>
        <w:spacing w:after="0" w:line="240" w:lineRule="auto"/>
        <w:jc w:val="both"/>
        <w:rPr>
          <w:rFonts w:ascii="Arial" w:eastAsia="Times New Roman" w:hAnsi="Arial" w:cs="Arial"/>
          <w:color w:val="20303C"/>
          <w:sz w:val="15"/>
          <w:szCs w:val="15"/>
          <w:lang w:eastAsia="ru-RU"/>
        </w:rPr>
      </w:pP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noProof/>
          <w:color w:val="20303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22708</wp:posOffset>
            </wp:positionH>
            <wp:positionV relativeFrom="paragraph">
              <wp:posOffset>-3454</wp:posOffset>
            </wp:positionV>
            <wp:extent cx="1319631" cy="1689811"/>
            <wp:effectExtent l="19050" t="0" r="0" b="0"/>
            <wp:wrapThrough wrapText="bothSides">
              <wp:wrapPolygon edited="0">
                <wp:start x="-312" y="0"/>
                <wp:lineTo x="-312" y="21429"/>
                <wp:lineTo x="21515" y="21429"/>
                <wp:lineTo x="21515" y="0"/>
                <wp:lineTo x="-312" y="0"/>
              </wp:wrapPolygon>
            </wp:wrapThrough>
            <wp:docPr id="1" name="Рисунок 1" descr="http://www.26209s014.edusite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26209s014.edusite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631" cy="16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105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u w:val="single"/>
          <w:lang w:eastAsia="ru-RU"/>
        </w:rPr>
        <w:t>Спайс (</w:t>
      </w:r>
      <w:r w:rsidRPr="00136105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u w:val="single"/>
          <w:lang w:val="en-US" w:eastAsia="ru-RU"/>
        </w:rPr>
        <w:t>Spice</w:t>
      </w:r>
      <w:r w:rsidRPr="00136105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u w:val="single"/>
          <w:lang w:eastAsia="ru-RU"/>
        </w:rPr>
        <w:t>)</w:t>
      </w: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u w:val="single"/>
          <w:lang w:eastAsia="ru-RU"/>
        </w:rPr>
        <w:t> </w:t>
      </w:r>
      <w:r w:rsidRPr="00136105">
        <w:rPr>
          <w:rFonts w:ascii="Times New Roman" w:eastAsia="Times New Roman" w:hAnsi="Times New Roman" w:cs="Times New Roman"/>
          <w:i/>
          <w:iCs/>
          <w:color w:val="20303C"/>
          <w:sz w:val="28"/>
          <w:szCs w:val="28"/>
          <w:u w:val="single"/>
          <w:lang w:eastAsia="ru-RU"/>
        </w:rPr>
        <w:t>(в пер. с англ. spice — «специя», «приправа»)</w:t>
      </w:r>
      <w:r w:rsidRPr="00136105">
        <w:rPr>
          <w:rFonts w:ascii="Times New Roman" w:eastAsia="Times New Roman" w:hAnsi="Times New Roman" w:cs="Times New Roman"/>
          <w:b/>
          <w:bCs/>
          <w:color w:val="20303C"/>
          <w:sz w:val="28"/>
          <w:szCs w:val="28"/>
          <w:lang w:eastAsia="ru-RU"/>
        </w:rPr>
        <w:t> — </w:t>
      </w: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марка травяной смеси, обработанной синтетическими психоактивными веществами-каннабиноидами и продающаяся в магазинах, в Интернете под видом «ароматического благовония», «курительной смеси», «микса», «удобрений для комнатных растений», «средств от колорадских жуков» и т.д.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В молодежной среде сегодня активно культивируется миф, что «спайс» – аналог марихуаны, менее вредный по своим эффектам.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Однако это лишь плод трудов пропаганды наркодилеров. Для того чтобы привлечь покупателей, продавцы легальных аромамиксов очень часто в описании используют слова: энтеогены, древний, духовные знания, шаманы, магические растения... Список можно продолжать бесконечно. Вот только одно «НО». Все эти </w:t>
      </w:r>
      <w:r>
        <w:rPr>
          <w:rFonts w:ascii="Times New Roman" w:eastAsia="Times New Roman" w:hAnsi="Times New Roman" w:cs="Times New Roman"/>
          <w:noProof/>
          <w:color w:val="20303C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5292090</wp:posOffset>
            </wp:positionH>
            <wp:positionV relativeFrom="line">
              <wp:posOffset>104775</wp:posOffset>
            </wp:positionV>
            <wp:extent cx="1352550" cy="1893570"/>
            <wp:effectExtent l="19050" t="0" r="0" b="0"/>
            <wp:wrapSquare wrapText="bothSides"/>
            <wp:docPr id="3" name="Рисунок 2" descr="http://www.26209s014.edusite.ru/images/p155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6209s014.edusite.ru/images/p155_clip_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слова совершенно не имеют ничего общего с курительной травой </w:t>
      </w: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val="en-US" w:eastAsia="ru-RU"/>
        </w:rPr>
        <w:t>Spice</w:t>
      </w: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Все производители умалчивают то, что основное действующее вещество «спайса» – синтетические компоненты JWH - 018 072 073 и другие синтезированные наркотики. Действие этих препаратов схоже с марихуаной, но по воздействию на мозг человека сильнее её в десятки раз. А все травы и энтеогены – только для отвода глаз.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Вещества, нанесенные на бумагу для последующего изготовления табачных изделий или реализуемые в виде курительной смеси, считаются смертельно опасными!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Синтетические наркотики создавались как экспериментальные вещества, для того, чтобы в условиях военного времени управлять армией противника: от удовольствия армия либо расходится, забывая обо всём, либо люди могут друг друга перестрелять из-за психоза.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По статистике, самое большое количество наркотиков поставляется из Китая, где за их распространение предусмотрена смертная казнь. Оттуда в Россию ввозятся курительные смеси, а также психостимуляторы и синтетические наркотики – метамфетамин, катинон, амфетамин.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Всего килограмма, попавшего в страну, достаточно, чтобы подкосить огромное количество людей. Действие синтетического наркотика во много раз сильнее действия героина! От одной дозы часть мозга может безвозвратно сгореть. Что остается? Дырка.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Сегодня спайсы – одна из основных проблем во всём мире. Наркотики словно пиротехника - производится за границей, а взрывается у нас.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Распространяя спайсы, наркодиллеры привлекаюь тем, что это круто, креативно, на картинках красуются фото привлекательных девчонок, делая ставку на комплексы переходного возраста подростков.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Наркоторговцам нужен рынок, и поэтому они изобретают все новые формулы синтетического наркотика.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С каждой новой порцией синтетического наркотика поражается очередная часть головного мозга, и человек, попросту говоря, становится «идиотом».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lastRenderedPageBreak/>
        <w:t>Очередная доза и клетки головного мозга отмирают: у кого-то больше, у более здоровых – меньше, у одного – клетки, отвечающие за речь, у другого – за координацию движений, у некоторых отказывают руки или ноги, или детородный орган.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Но быть таким, как прежде, человек уже не может. Если взять молодых людей, которые находятся на лечении в психиатрических клиниках, то врачи не могут восстановить их способность думать, так как для них результатом употребления курительных смесей стал диагноз «шизофрения». В другом случае, воздействие курительных смесей способно довести до нелепой смерти – это уже неоспоримый факт.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 xml:space="preserve"> «Влад висел вниз головой за окном восьмого этажа, за ноги его держал старший брат Стас. «Спайс» – травяную смесь, – они купили за 400 рублей: покурили... Понравилось. «Пойдем еще возьмем», – сказал Влад и направился к балкону.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«Ты куда, дверь не там», – удивился брат, но Влад возразил: «Голос зовет туда», – и уверенно перегнулся через подоконник... А через несколько секунд 21-летний студент Влад с грандиозными планами на будущее лицом падает на бетонный козырек… Его младший брат Стас потом в шоке рассказал сотрудникам полиции, что модную «дурь» они с покойным Владом пробовали впервые...»</w:t>
      </w:r>
    </w:p>
    <w:p w:rsidR="00136105" w:rsidRPr="00136105" w:rsidRDefault="00136105" w:rsidP="00136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Твой выбор сейчас определяет,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как сложится  вся твоя жизнь!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Наркотики не бывают «на какое-то время»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2EBE5"/>
        <w:tblCellMar>
          <w:left w:w="0" w:type="dxa"/>
          <w:right w:w="0" w:type="dxa"/>
        </w:tblCellMar>
        <w:tblLook w:val="04A0"/>
      </w:tblPr>
      <w:tblGrid>
        <w:gridCol w:w="3794"/>
        <w:gridCol w:w="6694"/>
      </w:tblGrid>
      <w:tr w:rsidR="00136105" w:rsidRPr="00136105" w:rsidTr="00136105">
        <w:tc>
          <w:tcPr>
            <w:tcW w:w="3794" w:type="dxa"/>
            <w:shd w:val="clear" w:color="auto" w:fill="F2EB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05" w:rsidRPr="00136105" w:rsidRDefault="00136105" w:rsidP="0013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 </w:t>
            </w:r>
            <w:r w:rsidRPr="0013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«ДА»</w:t>
            </w: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6105" w:rsidRPr="00136105" w:rsidRDefault="00136105" w:rsidP="0013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на всю жизнь, короткую, мучительную и неполноценную.</w:t>
            </w:r>
          </w:p>
        </w:tc>
        <w:tc>
          <w:tcPr>
            <w:tcW w:w="6694" w:type="dxa"/>
            <w:shd w:val="clear" w:color="auto" w:fill="F2EB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105" w:rsidRPr="00136105" w:rsidRDefault="00136105" w:rsidP="0013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 </w:t>
            </w:r>
            <w:r w:rsidRPr="0013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«НЕТ»</w:t>
            </w: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36105" w:rsidRPr="00136105" w:rsidRDefault="00136105" w:rsidP="0013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твоя  долгая жизнь – это увлекательное приключение, наполненное яркими событиями и открытиями!</w:t>
            </w:r>
          </w:p>
        </w:tc>
      </w:tr>
    </w:tbl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Тебе пытаются предложить наркотики?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Умей сказать «НЕТ!»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Уверенным и настойчивым голосом дай чёткий и аргументированный отказ-отпор.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Откажись, не вступая в переговоры, и  молча уйди.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Если наркотик тебе предложил друг, то он тебе не друг!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Если наркотик предлагают в компании, не сменить ли тебе компанию?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10 причин, по которым ты должен отказаться: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Наркотики не дают человеку мыслить самому за себя.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Наркотики толкают людей на преступления.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Наркотики дают фальшивое представление о счастье и удовольствии.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Наркотики часто приводят к несчастным случаям и страшной смерти.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Наркотики разрушают семьи, лишая самого дорогого.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Наркотики уничтожают дружбу.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Наркотики приводят к уродству детей.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Наркотики являются источником многих заболеваний.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Наркотики являются препятствием к духовному развитию и успешному будущему.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 Наркотики делают человека слабым и безвольным, превращая в примитивное существо.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20 фраз отказа: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Не похоже, чтобы мне стало от этого хорошо.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Я не собираюсь травить организм.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НЕТ, не хочу неприятностей.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Когда мне понадобится это, я дам тебе знать.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Мои родители меня убьют.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Я таких вещей боюсь.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Когда-нибудь в другой раз.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Эта «дрянь» не для меня.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НЕТ, спасибо, у меня и так хватает неприятностей с родителями.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Я за витамины!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Я и без этого превосходно себя чувствую.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НЕТ, спасибо, у меня на это аллергическая реакция.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НЕТ, мне понадобятся все мозги, какие есть.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НЕТ, спасибо. Это опасно для жизни.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Ты с ума сошел? Я даже не курю сигареты.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НЕТ. Я это пробовал, и мне не понравилось.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 Мне не хочется умереть молодым.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НЕТ, я планирую иметь здоровую семью.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Я хочу быть долгожителем.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Это мне ничего не дает.</w:t>
      </w:r>
    </w:p>
    <w:p w:rsidR="00136105" w:rsidRPr="00136105" w:rsidRDefault="00136105" w:rsidP="00136105">
      <w:pPr>
        <w:spacing w:after="0" w:line="240" w:lineRule="auto"/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</w:pPr>
      <w:r w:rsidRPr="00136105">
        <w:rPr>
          <w:rFonts w:ascii="Times New Roman" w:eastAsia="Times New Roman" w:hAnsi="Times New Roman" w:cs="Times New Roman"/>
          <w:color w:val="20303C"/>
          <w:sz w:val="28"/>
          <w:szCs w:val="28"/>
          <w:lang w:eastAsia="ru-RU"/>
        </w:rPr>
        <w:t> 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Поздравь себя!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Отказ от пробы наркотика - единственный и самый надежный способ не попасть на «смертельный лохотрон», который называется «наркозависимость».</w:t>
      </w:r>
    </w:p>
    <w:p w:rsidR="00136105" w:rsidRPr="00136105" w:rsidRDefault="00136105" w:rsidP="001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 </w:t>
      </w:r>
    </w:p>
    <w:p w:rsidR="00136105" w:rsidRPr="00136105" w:rsidRDefault="00136105" w:rsidP="00136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Умирают при употреблении спайсов в основном по двум причинам: от острой сердечной недостаточности и, как уже говорилось, от острого отека головного мозга. «Мозговая ткань напитывается влагой, и ствол головного мозга вклинивается в большое затылочное отверстие, сдавливая дыхательный центр», - объясняют специалисты-наркологи. Еще 10-20 минут человек все понимает, слышит, но не может дышать. Спасти в таком состоянии уже невозможно…</w:t>
      </w:r>
    </w:p>
    <w:p w:rsidR="00136105" w:rsidRPr="00136105" w:rsidRDefault="00136105" w:rsidP="00136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 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Проблемы надо решать, а не уходить от них!</w:t>
      </w:r>
    </w:p>
    <w:p w:rsidR="00136105" w:rsidRPr="00136105" w:rsidRDefault="00136105" w:rsidP="00136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105">
        <w:rPr>
          <w:rFonts w:ascii="Times New Roman" w:hAnsi="Times New Roman" w:cs="Times New Roman"/>
          <w:sz w:val="28"/>
          <w:szCs w:val="28"/>
        </w:rPr>
        <w:t>Не попадайся в расставленные сети!</w:t>
      </w:r>
    </w:p>
    <w:p w:rsidR="00890E5F" w:rsidRDefault="00890E5F"/>
    <w:sectPr w:rsidR="00890E5F" w:rsidSect="00136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47" w:rsidRDefault="00310347" w:rsidP="00136105">
      <w:pPr>
        <w:spacing w:after="0" w:line="240" w:lineRule="auto"/>
      </w:pPr>
      <w:r>
        <w:separator/>
      </w:r>
    </w:p>
  </w:endnote>
  <w:endnote w:type="continuationSeparator" w:id="1">
    <w:p w:rsidR="00310347" w:rsidRDefault="00310347" w:rsidP="0013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47" w:rsidRDefault="00310347" w:rsidP="00136105">
      <w:pPr>
        <w:spacing w:after="0" w:line="240" w:lineRule="auto"/>
      </w:pPr>
      <w:r>
        <w:separator/>
      </w:r>
    </w:p>
  </w:footnote>
  <w:footnote w:type="continuationSeparator" w:id="1">
    <w:p w:rsidR="00310347" w:rsidRDefault="00310347" w:rsidP="00136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105"/>
    <w:rsid w:val="00136105"/>
    <w:rsid w:val="00310347"/>
    <w:rsid w:val="0089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1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105"/>
  </w:style>
  <w:style w:type="paragraph" w:styleId="a7">
    <w:name w:val="footer"/>
    <w:basedOn w:val="a"/>
    <w:link w:val="a8"/>
    <w:uiPriority w:val="99"/>
    <w:semiHidden/>
    <w:unhideWhenUsed/>
    <w:rsid w:val="00136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2018-09-20T17:43:00Z</dcterms:created>
  <dcterms:modified xsi:type="dcterms:W3CDTF">2018-09-20T17:48:00Z</dcterms:modified>
</cp:coreProperties>
</file>