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1AC" w:rsidRPr="00D641AC" w:rsidRDefault="00D641AC" w:rsidP="002A3833">
      <w:pPr>
        <w:jc w:val="center"/>
        <w:rPr>
          <w:rFonts w:ascii="Times New Roman" w:hAnsi="Times New Roman" w:cs="Times New Roman"/>
          <w:b/>
          <w:sz w:val="24"/>
          <w:szCs w:val="24"/>
        </w:rPr>
      </w:pPr>
      <w:bookmarkStart w:id="0" w:name="_GoBack"/>
      <w:r w:rsidRPr="00D641AC">
        <w:rPr>
          <w:rFonts w:ascii="Times New Roman" w:hAnsi="Times New Roman" w:cs="Times New Roman"/>
          <w:b/>
          <w:sz w:val="24"/>
          <w:szCs w:val="24"/>
        </w:rPr>
        <w:t xml:space="preserve">Применение </w:t>
      </w:r>
      <w:proofErr w:type="spellStart"/>
      <w:r w:rsidRPr="00D641AC">
        <w:rPr>
          <w:rFonts w:ascii="Times New Roman" w:hAnsi="Times New Roman" w:cs="Times New Roman"/>
          <w:b/>
          <w:sz w:val="24"/>
          <w:szCs w:val="24"/>
        </w:rPr>
        <w:t>медиатехнологий</w:t>
      </w:r>
      <w:proofErr w:type="spellEnd"/>
      <w:r w:rsidRPr="00D641AC">
        <w:rPr>
          <w:rFonts w:ascii="Times New Roman" w:hAnsi="Times New Roman" w:cs="Times New Roman"/>
          <w:b/>
          <w:sz w:val="24"/>
          <w:szCs w:val="24"/>
        </w:rPr>
        <w:t xml:space="preserve"> при решении экспериментальных задач во внеурочной деятельности</w:t>
      </w:r>
    </w:p>
    <w:bookmarkEnd w:id="0"/>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О</w:t>
      </w:r>
      <w:r w:rsidRPr="00D641AC">
        <w:rPr>
          <w:rFonts w:ascii="Times New Roman" w:hAnsi="Times New Roman" w:cs="Times New Roman"/>
          <w:sz w:val="24"/>
          <w:szCs w:val="24"/>
        </w:rPr>
        <w:t>бразовательный стандарт выдвигает такие предметные результаты к уровню освоения обучающимися программы по физике, как владение экспериментальными методами исследования; анализ ситуации практико-ориентированного характера, узнавание в них проявления изученных физических явлений или закономерностей и применение имеющихся знаний для их объяснения; формирование умений прогнозировать, исследовать разнообразные физические явления и свойства объектов. Освоение экспериментальной части курса физики происходит на уроках в основном посредством проведения фронтальных и групповых лабораторных работ, демонстрационных опытов, фундаментальных опытов, составляющих экспериментальную основу современной физики. З</w:t>
      </w:r>
      <w:r>
        <w:rPr>
          <w:rFonts w:ascii="Times New Roman" w:hAnsi="Times New Roman" w:cs="Times New Roman"/>
          <w:sz w:val="24"/>
          <w:szCs w:val="24"/>
        </w:rPr>
        <w:t>ачастую</w:t>
      </w:r>
      <w:r w:rsidRPr="00D641AC">
        <w:rPr>
          <w:rFonts w:ascii="Times New Roman" w:hAnsi="Times New Roman" w:cs="Times New Roman"/>
          <w:sz w:val="24"/>
          <w:szCs w:val="24"/>
        </w:rPr>
        <w:t xml:space="preserve"> лабораторные работы носят репродуктивный характер воспроизведения, обучающийся выполняет их по «шаблону». А также при решении многих задач используются типовые физические модели (невесомый рычаг, гладкая поверхность, отсутствие сил сопротивления и т.д.). Учителю не всегда удается включить в план урока лабораторные работы исследовательского характера, где необходимо учитывать другие факторы, например, шероховатая поверхность, масса рычага и т.д. Одним из способов решения обозначенной проблемы является включение решения экспериментальных задач по физике во внеурочную деятельность обучающихся. На таких занятиях, с одной стороны, легко осуществить связь с основным содержанием учебного предмета, с другой стороны, рациональная организация занятий позволяет эффективно использовать их для самостоятельного творческого поиска. В настоящее время важен сам процесс решения экспериментальной задачи, а не просто результат. Именно он будет способствовать развитию у обучающихся умений планировать в повседневной жизни свои действия с применением полученных знаний. Задача учителя состоит в том, чтобы создать условия, при которых обучающиеся открывают новые знания, овладевают новыми способами поиска информации, развивают творческое мышление. Среди большого множества экспериментальных задач можно разделить их условно на три группы: качественные, количественные, творческие.</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 Качественные задачи служат в большей степени для ознакомления с физическим явлением. В данном случае обучающиеся знакомятся с текстом задачи, собирают установку опыта, на основе обобщенных и частных ориентиров выполняют все операции по решению, делают выводы. Рассмотрим пример задачи: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«Самовар, вмещающий 30 стаканов, полон воды. За полминуты стакан заполняется до краев. Сколько времени потребуется, чтобы опустошить весь самовар?» На первый взгляд, задача, кажется, очень простой (расчетной). Многие обучающиеся выдают ответ – 15 минут. Но это не так! Отсутствие представлений у обучающихся физической сущности явлений природы – вот в чем проблема при решении такого рода </w:t>
      </w:r>
      <w:r>
        <w:rPr>
          <w:rFonts w:ascii="Times New Roman" w:hAnsi="Times New Roman" w:cs="Times New Roman"/>
          <w:sz w:val="24"/>
          <w:szCs w:val="24"/>
        </w:rPr>
        <w:t>задач. Приведем решение задачи</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Вопросы учителя 1. Назовите объекты исследования. 2. Какое явление наблюдаем при истечении воды? 3. Чем заполняется пространство после вытекания жидкости? Ответы </w:t>
      </w:r>
      <w:proofErr w:type="gramStart"/>
      <w:r w:rsidRPr="00D641AC">
        <w:rPr>
          <w:rFonts w:ascii="Times New Roman" w:hAnsi="Times New Roman" w:cs="Times New Roman"/>
          <w:sz w:val="24"/>
          <w:szCs w:val="24"/>
        </w:rPr>
        <w:t>обучающихся</w:t>
      </w:r>
      <w:proofErr w:type="gramEnd"/>
      <w:r w:rsidRPr="00D641AC">
        <w:rPr>
          <w:rFonts w:ascii="Times New Roman" w:hAnsi="Times New Roman" w:cs="Times New Roman"/>
          <w:sz w:val="24"/>
          <w:szCs w:val="24"/>
        </w:rPr>
        <w:t xml:space="preserve">: 1. Самовар, вода, воздух. 2. Изменение высоты уровня жидкости над отверстием, изменение скорости истечения жидкости. 3. Воздухом 51 Модель (гипотеза) Идея (план) решения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Вопросы учителя 1. Какими физическими величинами можно описать взаимодействие воздуха и воды? 2. Будут ли они изменяться? 3. Какие физические величины как следствие будут тоже изменяться? 4. Какой моделью можно воспользоваться? 5. Как скорость взаимосвязана со временем? Ответы </w:t>
      </w:r>
      <w:proofErr w:type="gramStart"/>
      <w:r w:rsidRPr="00D641AC">
        <w:rPr>
          <w:rFonts w:ascii="Times New Roman" w:hAnsi="Times New Roman" w:cs="Times New Roman"/>
          <w:sz w:val="24"/>
          <w:szCs w:val="24"/>
        </w:rPr>
        <w:t>обучающихся</w:t>
      </w:r>
      <w:proofErr w:type="gramEnd"/>
      <w:r w:rsidRPr="00D641AC">
        <w:rPr>
          <w:rFonts w:ascii="Times New Roman" w:hAnsi="Times New Roman" w:cs="Times New Roman"/>
          <w:sz w:val="24"/>
          <w:szCs w:val="24"/>
        </w:rPr>
        <w:t xml:space="preserve">: 1. Давление. 2. Давление воздуха на слои жидкости меньше, чем давление верхних слоев жидкости на нижние слои. 3. Скорость истечения будет уменьшаться. 4. Зависимость </w:t>
      </w:r>
      <w:proofErr w:type="spellStart"/>
      <w:r w:rsidRPr="00D641AC">
        <w:rPr>
          <w:rFonts w:ascii="Times New Roman" w:hAnsi="Times New Roman" w:cs="Times New Roman"/>
          <w:sz w:val="24"/>
          <w:szCs w:val="24"/>
        </w:rPr>
        <w:t>Торичелли</w:t>
      </w:r>
      <w:proofErr w:type="spellEnd"/>
      <w:r w:rsidRPr="00D641AC">
        <w:rPr>
          <w:rFonts w:ascii="Times New Roman" w:hAnsi="Times New Roman" w:cs="Times New Roman"/>
          <w:sz w:val="24"/>
          <w:szCs w:val="24"/>
        </w:rPr>
        <w:t xml:space="preserve">: . 5. Обратная зависимость Следствия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lastRenderedPageBreak/>
        <w:t xml:space="preserve">Решение (реализация плана решения) Скорость истечения всякой жидкости из отверстия в открытом сосуде находится в прямой зависимости от высоты столба, поэтому на заполнение каждого последующего стакана будет требоваться больше времени, значит, для опустошения всего самовара требуется времени значительно больше, чем 15 минут Эксперимент Анализ решения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Вопросы учителя: 1. Влияет ли плотность жидкости на скорость истечения? 2. Сколько времени потребовалось бы для заполнения стакана, если самовар был бы на Луне? 3. Сравнить, во сколько раз 21 стакан наполнится медленнее, чем первый? Оборудование: открытый сосуд с отверстием у основания, перекрываемое краном, линейка, маркер.</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 Решение количественных экспериментальных задач способствует формированию навыков применения простейших измерительных приборов (линейка, мензурка и др.). Такие задачи вырабатывают у обучающихся умения составлять план проведения опыта, получать численные значения эксперимента и отображать их на графике или в виде таблиц.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Рассмотрим пример: «Используя 7 пустых спичечных коробков и линейку длиной 30-40 см, исследуйте устойчивость конструкции из пустых спичечных кор</w:t>
      </w:r>
      <w:r>
        <w:rPr>
          <w:rFonts w:ascii="Times New Roman" w:hAnsi="Times New Roman" w:cs="Times New Roman"/>
          <w:sz w:val="24"/>
          <w:szCs w:val="24"/>
        </w:rPr>
        <w:t xml:space="preserve">обков на поверхности стола» </w:t>
      </w:r>
      <w:r w:rsidRPr="00D641AC">
        <w:rPr>
          <w:rFonts w:ascii="Times New Roman" w:hAnsi="Times New Roman" w:cs="Times New Roman"/>
          <w:sz w:val="24"/>
          <w:szCs w:val="24"/>
        </w:rPr>
        <w:t xml:space="preserve">Обучающимся предлагается осуществить эксперимент по предложенному плану с занесением полученных данных в таблицу. А уже по этим данным необходимо определить закономерность между используемыми величинами и вычислить, каким было бы смещение восьмого коробка относительно седьмого. </w:t>
      </w:r>
      <w:r w:rsidRPr="00D641AC">
        <w:rPr>
          <w:rFonts w:ascii="Times New Roman" w:hAnsi="Times New Roman" w:cs="Times New Roman"/>
          <w:sz w:val="24"/>
          <w:szCs w:val="24"/>
        </w:rPr>
        <w:sym w:font="Symbol" w:char="F075"/>
      </w:r>
      <w:r w:rsidRPr="00D641AC">
        <w:rPr>
          <w:rFonts w:ascii="Times New Roman" w:hAnsi="Times New Roman" w:cs="Times New Roman"/>
          <w:sz w:val="24"/>
          <w:szCs w:val="24"/>
        </w:rPr>
        <w:t xml:space="preserve"> </w:t>
      </w:r>
      <w:r w:rsidRPr="00D641AC">
        <w:rPr>
          <w:rFonts w:ascii="Times New Roman" w:hAnsi="Times New Roman" w:cs="Times New Roman"/>
          <w:sz w:val="24"/>
          <w:szCs w:val="24"/>
        </w:rPr>
        <w:sym w:font="Symbol" w:char="F03D"/>
      </w:r>
      <w:r w:rsidRPr="00D641AC">
        <w:rPr>
          <w:rFonts w:ascii="Times New Roman" w:hAnsi="Times New Roman" w:cs="Times New Roman"/>
          <w:sz w:val="24"/>
          <w:szCs w:val="24"/>
        </w:rPr>
        <w:t xml:space="preserve"> 2gh 52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Рассмотрим еще пример: «Как с помощью линейки можно найти в солнечный день высоту дерева, не влезая на него?»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Вопросы учителя 1. Назовите объекты исследования. 2. Какое явление в солнечный день можно наблюдать, находясь у дерева? 3. Можно ли такое же явление наблюдать в случае с линейкой? Как при этом лучше ее расположить? 4. Как распространяется свет? Ответы </w:t>
      </w:r>
      <w:proofErr w:type="gramStart"/>
      <w:r w:rsidRPr="00D641AC">
        <w:rPr>
          <w:rFonts w:ascii="Times New Roman" w:hAnsi="Times New Roman" w:cs="Times New Roman"/>
          <w:sz w:val="24"/>
          <w:szCs w:val="24"/>
        </w:rPr>
        <w:t>обучающихся</w:t>
      </w:r>
      <w:proofErr w:type="gramEnd"/>
      <w:r w:rsidRPr="00D641AC">
        <w:rPr>
          <w:rFonts w:ascii="Times New Roman" w:hAnsi="Times New Roman" w:cs="Times New Roman"/>
          <w:sz w:val="24"/>
          <w:szCs w:val="24"/>
        </w:rPr>
        <w:t xml:space="preserve">: 1. Дерево, линейка. 2. Световые явления, образование тени. 3. Да, вертикально. 4. Прямолинейно Модель (гипотеза) Идея (план) решения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Вопросы учителя 1.Что выбрать в качестве физической модели явления? Выделяется проблема: 2. С чем сравнима высота дерева? 3. Какие геометрические построения можно выполнить с линейкой и ее тенью? Деревом и его тенью? 4. Какую графическую модель можно построить? 5. Какие измерения нужно выполнить?</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 Ответы </w:t>
      </w:r>
      <w:proofErr w:type="gramStart"/>
      <w:r w:rsidRPr="00D641AC">
        <w:rPr>
          <w:rFonts w:ascii="Times New Roman" w:hAnsi="Times New Roman" w:cs="Times New Roman"/>
          <w:sz w:val="24"/>
          <w:szCs w:val="24"/>
        </w:rPr>
        <w:t>обучающихся</w:t>
      </w:r>
      <w:proofErr w:type="gramEnd"/>
      <w:r w:rsidRPr="00D641AC">
        <w:rPr>
          <w:rFonts w:ascii="Times New Roman" w:hAnsi="Times New Roman" w:cs="Times New Roman"/>
          <w:sz w:val="24"/>
          <w:szCs w:val="24"/>
        </w:rPr>
        <w:t>: 1. Световой луч. 2. Высотой линейки, поставленной вертикально на землю, как и дерево. 3. Построение двух подобных прямоугольных треугольников. 4. Рисунок: 5. Измеряем длину тени дерева, длину тени линейки, длина всей линейки. А В А1 В1</w:t>
      </w:r>
      <w:proofErr w:type="gramStart"/>
      <w:r w:rsidRPr="00D641AC">
        <w:rPr>
          <w:rFonts w:ascii="Times New Roman" w:hAnsi="Times New Roman" w:cs="Times New Roman"/>
          <w:sz w:val="24"/>
          <w:szCs w:val="24"/>
        </w:rPr>
        <w:t xml:space="preserve"> С</w:t>
      </w:r>
      <w:proofErr w:type="gramEnd"/>
      <w:r w:rsidRPr="00D641AC">
        <w:rPr>
          <w:rFonts w:ascii="Times New Roman" w:hAnsi="Times New Roman" w:cs="Times New Roman"/>
          <w:sz w:val="24"/>
          <w:szCs w:val="24"/>
        </w:rPr>
        <w:t xml:space="preserve"> С1 53 Следствия Решение (реализация плана решения)</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 Вопросы учителя: Какими геометрическими признаками можно воспользоваться? Ответ </w:t>
      </w:r>
      <w:proofErr w:type="gramStart"/>
      <w:r w:rsidRPr="00D641AC">
        <w:rPr>
          <w:rFonts w:ascii="Times New Roman" w:hAnsi="Times New Roman" w:cs="Times New Roman"/>
          <w:sz w:val="24"/>
          <w:szCs w:val="24"/>
        </w:rPr>
        <w:t>обучающихся</w:t>
      </w:r>
      <w:proofErr w:type="gramEnd"/>
      <w:r w:rsidRPr="00D641AC">
        <w:rPr>
          <w:rFonts w:ascii="Times New Roman" w:hAnsi="Times New Roman" w:cs="Times New Roman"/>
          <w:sz w:val="24"/>
          <w:szCs w:val="24"/>
        </w:rPr>
        <w:t xml:space="preserve">: Применяем признак подобия треугольников: Треугольники АВС и А1В1С1 подобны. Отсюда: Эксперимент Анализ решения Вопросы учителя: 1. Соответствует ли полученная высота дерева действительности (правдоподобности)? 2. Как определить длину тени, образующуюся от дерева, если известна его высота? 3. Если взять линейку длиннее, изменится ли при этом полученный результат? Можно ли таким способом измерять высоту любого предмета (например, дома)?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Например, для выполнения экспериментальной задачи «Бумажная гусеница» предлагается изготовить из бумаги по шаблону игрушку в виде гусеницы и объяснить принцип ее горизонтального перемещения под действием рывков воздушных потоков из тонкой трубочки, а далее предлагается </w:t>
      </w:r>
      <w:r w:rsidRPr="00D641AC">
        <w:rPr>
          <w:rFonts w:ascii="Times New Roman" w:hAnsi="Times New Roman" w:cs="Times New Roman"/>
          <w:sz w:val="24"/>
          <w:szCs w:val="24"/>
        </w:rPr>
        <w:lastRenderedPageBreak/>
        <w:t xml:space="preserve">исследовать процесс в зависимости от размеров сегмента, толщины бумаги, направления воздушного </w:t>
      </w:r>
      <w:r>
        <w:rPr>
          <w:rFonts w:ascii="Times New Roman" w:hAnsi="Times New Roman" w:cs="Times New Roman"/>
          <w:sz w:val="24"/>
          <w:szCs w:val="24"/>
        </w:rPr>
        <w:t xml:space="preserve">потока. </w:t>
      </w:r>
    </w:p>
    <w:p w:rsid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 В экспериментальной задаче «Пузыри на бумаге» требуется объяснить эффект скопления крупных пузырей на напечатанных буквах при выливании на них газированной воды и мелких пузырей на б</w:t>
      </w:r>
      <w:r>
        <w:rPr>
          <w:rFonts w:ascii="Times New Roman" w:hAnsi="Times New Roman" w:cs="Times New Roman"/>
          <w:sz w:val="24"/>
          <w:szCs w:val="24"/>
        </w:rPr>
        <w:t xml:space="preserve">елой непечатной поверхности. </w:t>
      </w:r>
      <w:r w:rsidRPr="00D641AC">
        <w:rPr>
          <w:rFonts w:ascii="Times New Roman" w:hAnsi="Times New Roman" w:cs="Times New Roman"/>
          <w:sz w:val="24"/>
          <w:szCs w:val="24"/>
        </w:rPr>
        <w:t xml:space="preserve"> Далее исследовать эффект в зависимости от типа бумаги, способа печати, выявить случаи смачивания и </w:t>
      </w:r>
      <w:proofErr w:type="spellStart"/>
      <w:r w:rsidRPr="00D641AC">
        <w:rPr>
          <w:rFonts w:ascii="Times New Roman" w:hAnsi="Times New Roman" w:cs="Times New Roman"/>
          <w:sz w:val="24"/>
          <w:szCs w:val="24"/>
        </w:rPr>
        <w:t>несмачивания</w:t>
      </w:r>
      <w:proofErr w:type="spellEnd"/>
      <w:r w:rsidRPr="00D641AC">
        <w:rPr>
          <w:rFonts w:ascii="Times New Roman" w:hAnsi="Times New Roman" w:cs="Times New Roman"/>
          <w:sz w:val="24"/>
          <w:szCs w:val="24"/>
        </w:rPr>
        <w:t xml:space="preserve">. </w:t>
      </w:r>
    </w:p>
    <w:p w:rsidR="00EF6F6D" w:rsidRPr="00D641AC" w:rsidRDefault="00D641AC" w:rsidP="002A3833">
      <w:pPr>
        <w:ind w:firstLine="708"/>
        <w:jc w:val="both"/>
        <w:rPr>
          <w:rFonts w:ascii="Times New Roman" w:hAnsi="Times New Roman" w:cs="Times New Roman"/>
          <w:sz w:val="24"/>
          <w:szCs w:val="24"/>
        </w:rPr>
      </w:pPr>
      <w:r w:rsidRPr="00D641AC">
        <w:rPr>
          <w:rFonts w:ascii="Times New Roman" w:hAnsi="Times New Roman" w:cs="Times New Roman"/>
          <w:sz w:val="24"/>
          <w:szCs w:val="24"/>
        </w:rPr>
        <w:t xml:space="preserve">Школьный учебно-научный турнир по физике «ШУНТ» организован в форме физических боев. </w:t>
      </w:r>
      <w:proofErr w:type="gramStart"/>
      <w:r w:rsidRPr="00D641AC">
        <w:rPr>
          <w:rFonts w:ascii="Times New Roman" w:hAnsi="Times New Roman" w:cs="Times New Roman"/>
          <w:sz w:val="24"/>
          <w:szCs w:val="24"/>
        </w:rPr>
        <w:t>Обучающиеся распределены на команды, им требуется представить свое решение экспериментальных задач и отстоять его перед оппонентом и рецензентом.</w:t>
      </w:r>
      <w:proofErr w:type="gramEnd"/>
      <w:r w:rsidRPr="00D641AC">
        <w:rPr>
          <w:rFonts w:ascii="Times New Roman" w:hAnsi="Times New Roman" w:cs="Times New Roman"/>
          <w:sz w:val="24"/>
          <w:szCs w:val="24"/>
        </w:rPr>
        <w:t xml:space="preserve"> Для демонстрации экспериментов и докладов по решению экспериментальных задач используются различные </w:t>
      </w:r>
      <w:proofErr w:type="spellStart"/>
      <w:r w:rsidRPr="00D641AC">
        <w:rPr>
          <w:rFonts w:ascii="Times New Roman" w:hAnsi="Times New Roman" w:cs="Times New Roman"/>
          <w:sz w:val="24"/>
          <w:szCs w:val="24"/>
        </w:rPr>
        <w:t>медиатехнологии</w:t>
      </w:r>
      <w:proofErr w:type="spellEnd"/>
      <w:r w:rsidRPr="00D641AC">
        <w:rPr>
          <w:rFonts w:ascii="Times New Roman" w:hAnsi="Times New Roman" w:cs="Times New Roman"/>
          <w:sz w:val="24"/>
          <w:szCs w:val="24"/>
        </w:rPr>
        <w:t xml:space="preserve">, в 1 1 1 1 АС А В АВ </w:t>
      </w:r>
      <w:r w:rsidRPr="00D641AC">
        <w:rPr>
          <w:rFonts w:ascii="Times New Roman" w:hAnsi="Times New Roman" w:cs="Times New Roman"/>
          <w:sz w:val="24"/>
          <w:szCs w:val="24"/>
        </w:rPr>
        <w:sym w:font="Symbol" w:char="F03D"/>
      </w:r>
      <w:r w:rsidRPr="00D641AC">
        <w:rPr>
          <w:rFonts w:ascii="Times New Roman" w:hAnsi="Times New Roman" w:cs="Times New Roman"/>
          <w:sz w:val="24"/>
          <w:szCs w:val="24"/>
        </w:rPr>
        <w:t xml:space="preserve"> АС </w:t>
      </w:r>
      <w:r w:rsidRPr="00D641AC">
        <w:rPr>
          <w:rFonts w:ascii="Times New Roman" w:hAnsi="Times New Roman" w:cs="Times New Roman"/>
          <w:sz w:val="24"/>
          <w:szCs w:val="24"/>
        </w:rPr>
        <w:sym w:font="Symbol" w:char="F0D7"/>
      </w:r>
      <w:r w:rsidRPr="00D641AC">
        <w:rPr>
          <w:rFonts w:ascii="Times New Roman" w:hAnsi="Times New Roman" w:cs="Times New Roman"/>
          <w:sz w:val="24"/>
          <w:szCs w:val="24"/>
        </w:rPr>
        <w:t xml:space="preserve"> 54 том числе видеоролики и презентации. В ходе исследований, предложенных в условии задач, обучающиеся записывают фрагменты экспериментов, монтируют их с помощью различных программных приложений, соединяют в единую цепочку логических рассуждений. Такая форма организации деятельности </w:t>
      </w:r>
      <w:proofErr w:type="gramStart"/>
      <w:r w:rsidRPr="00D641AC">
        <w:rPr>
          <w:rFonts w:ascii="Times New Roman" w:hAnsi="Times New Roman" w:cs="Times New Roman"/>
          <w:sz w:val="24"/>
          <w:szCs w:val="24"/>
        </w:rPr>
        <w:t>обучающихся</w:t>
      </w:r>
      <w:proofErr w:type="gramEnd"/>
      <w:r w:rsidRPr="00D641AC">
        <w:rPr>
          <w:rFonts w:ascii="Times New Roman" w:hAnsi="Times New Roman" w:cs="Times New Roman"/>
          <w:sz w:val="24"/>
          <w:szCs w:val="24"/>
        </w:rPr>
        <w:t xml:space="preserve"> позволяет сформировать умения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Физические бои, которые обучающиеся ведут между собой, позволяют сформировать у них умения формулировать, аргументировать и отстаивать свое мнение. В целом такое построение внеурочной деятельности по решению экспериментальных задач сближает теорию и практику, связывает репродуктивную, поисковую и творческую деятельность, организует, разнообразит и мотивирует учение школьников. </w:t>
      </w:r>
    </w:p>
    <w:sectPr w:rsidR="00EF6F6D" w:rsidRPr="00D641AC" w:rsidSect="00D641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1AC"/>
    <w:rsid w:val="00142347"/>
    <w:rsid w:val="00266FF0"/>
    <w:rsid w:val="002A3833"/>
    <w:rsid w:val="00D6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1311</Words>
  <Characters>7475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575</dc:creator>
  <cp:lastModifiedBy>Lenovo 575</cp:lastModifiedBy>
  <cp:revision>1</cp:revision>
  <dcterms:created xsi:type="dcterms:W3CDTF">2022-03-07T18:11:00Z</dcterms:created>
  <dcterms:modified xsi:type="dcterms:W3CDTF">2022-03-07T18:24:00Z</dcterms:modified>
</cp:coreProperties>
</file>