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i/>
          <w:iCs/>
          <w:sz w:val="28"/>
          <w:u w:val="single"/>
        </w:rPr>
        <w:t>«Домашняя игротека для детей и их родителей».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 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направит его, подскажет, поможет. Самым первым проводником ребенка становятся его родители. Но вот ребенок подрастает и мама уже может не сидеть с ним дома, теперь она может спокойно работать, а её малыш отправляется в детский сад. С этого момента начинается будничная суета: мама с папой разрываются между домом, работой и детским садом. И, как следствие, </w:t>
      </w:r>
      <w:r w:rsidRPr="006F6763">
        <w:rPr>
          <w:rFonts w:ascii="Times New Roman" w:hAnsi="Times New Roman" w:cs="Times New Roman"/>
          <w:b/>
          <w:bCs/>
          <w:sz w:val="28"/>
        </w:rPr>
        <w:t>вся семья испытывает дефицит времени общения с ребенком</w:t>
      </w:r>
      <w:r w:rsidRPr="006F6763">
        <w:rPr>
          <w:rFonts w:ascii="Times New Roman" w:hAnsi="Times New Roman" w:cs="Times New Roman"/>
          <w:sz w:val="28"/>
        </w:rPr>
        <w:t>. Где взять это время, когда маме успеть поиграть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Прислушайтесь к советам педагогов, которые помогут вам совместить несовместимое и, самое главное, научат быть «вместе с детьми», научат быть ближе к ним.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 Не секрет, что </w:t>
      </w:r>
      <w:r w:rsidRPr="006F6763">
        <w:rPr>
          <w:rFonts w:ascii="Times New Roman" w:hAnsi="Times New Roman" w:cs="Times New Roman"/>
          <w:b/>
          <w:bCs/>
          <w:sz w:val="28"/>
        </w:rPr>
        <w:t>значительную часть времени мамы проводят на кухне.</w:t>
      </w:r>
      <w:r w:rsidRPr="006F6763">
        <w:rPr>
          <w:rFonts w:ascii="Times New Roman" w:hAnsi="Times New Roman" w:cs="Times New Roman"/>
          <w:sz w:val="28"/>
        </w:rPr>
        <w:t> Кухня может стать местом для задушевных, доверительных разговоров, для шуток и веселья. Кроме того, </w:t>
      </w:r>
      <w:r w:rsidRPr="006F6763">
        <w:rPr>
          <w:rFonts w:ascii="Times New Roman" w:hAnsi="Times New Roman" w:cs="Times New Roman"/>
          <w:b/>
          <w:bCs/>
          <w:sz w:val="28"/>
        </w:rPr>
        <w:t>кухня — отличная «школа», где ребенок приобретает полезные навыки, знания.</w:t>
      </w:r>
      <w:r w:rsidRPr="006F6763">
        <w:rPr>
          <w:rFonts w:ascii="Times New Roman" w:hAnsi="Times New Roman" w:cs="Times New Roman"/>
          <w:sz w:val="28"/>
        </w:rPr>
        <w:t> 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6F6763">
        <w:rPr>
          <w:rFonts w:ascii="Times New Roman" w:hAnsi="Times New Roman" w:cs="Times New Roman"/>
          <w:sz w:val="28"/>
        </w:rPr>
        <w:t>пазлами</w:t>
      </w:r>
      <w:proofErr w:type="spellEnd"/>
      <w:r w:rsidRPr="006F6763">
        <w:rPr>
          <w:rFonts w:ascii="Times New Roman" w:hAnsi="Times New Roman" w:cs="Times New Roman"/>
          <w:sz w:val="28"/>
        </w:rPr>
        <w:t xml:space="preserve"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</w:t>
      </w:r>
      <w:r w:rsidRPr="006F6763">
        <w:rPr>
          <w:rFonts w:ascii="Times New Roman" w:hAnsi="Times New Roman" w:cs="Times New Roman"/>
          <w:sz w:val="28"/>
        </w:rPr>
        <w:lastRenderedPageBreak/>
        <w:t>формированию сложных скоординированных движений руки можно дать следующие рекомендации: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        Скорлупа от вареных яиц</w:t>
      </w:r>
      <w:r w:rsidRPr="006F6763">
        <w:rPr>
          <w:rFonts w:ascii="Times New Roman" w:hAnsi="Times New Roman" w:cs="Times New Roman"/>
          <w:sz w:val="28"/>
        </w:rPr>
        <w:t> 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— это фон, а затем предложите ребенку выкладывать рисунок или узор из скорлупы.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Увлекательными могут быть </w:t>
      </w:r>
      <w:r w:rsidRPr="006F6763">
        <w:rPr>
          <w:rFonts w:ascii="Times New Roman" w:hAnsi="Times New Roman" w:cs="Times New Roman"/>
          <w:b/>
          <w:bCs/>
          <w:sz w:val="28"/>
        </w:rPr>
        <w:t>игры с тестом</w:t>
      </w:r>
      <w:r w:rsidRPr="006F6763">
        <w:rPr>
          <w:rFonts w:ascii="Times New Roman" w:hAnsi="Times New Roman" w:cs="Times New Roman"/>
          <w:sz w:val="28"/>
        </w:rPr>
        <w:t>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— все смешать, чуть подогреть, и получится мягкий комок. Лепите все, что захочется!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Поставьте перед ребенком небольшое блюдце, в котором </w:t>
      </w:r>
      <w:r w:rsidRPr="006F6763">
        <w:rPr>
          <w:rFonts w:ascii="Times New Roman" w:hAnsi="Times New Roman" w:cs="Times New Roman"/>
          <w:b/>
          <w:bCs/>
          <w:sz w:val="28"/>
        </w:rPr>
        <w:t>смешаны горох, рис и гречка</w:t>
      </w:r>
      <w:r w:rsidRPr="006F6763">
        <w:rPr>
          <w:rFonts w:ascii="Times New Roman" w:hAnsi="Times New Roman" w:cs="Times New Roman"/>
          <w:sz w:val="28"/>
        </w:rPr>
        <w:t>, и попросите помочь вам их перебрать.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       Из макаронных изделий</w:t>
      </w:r>
      <w:r w:rsidRPr="006F6763">
        <w:rPr>
          <w:rFonts w:ascii="Times New Roman" w:hAnsi="Times New Roman" w:cs="Times New Roman"/>
          <w:sz w:val="28"/>
        </w:rPr>
        <w:t> разных форм, размеров и цветов можно выкладывать на столе или листе бумаги причудливые узоры, попутно изучая формы и цвета.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Большинство мам сейчас слишком заняты, чтобы «затевать» пироги, но готовым </w:t>
      </w:r>
      <w:r w:rsidRPr="006F6763">
        <w:rPr>
          <w:rFonts w:ascii="Times New Roman" w:hAnsi="Times New Roman" w:cs="Times New Roman"/>
          <w:b/>
          <w:bCs/>
          <w:sz w:val="28"/>
        </w:rPr>
        <w:t>слоеным тестом</w:t>
      </w:r>
      <w:r w:rsidRPr="006F6763">
        <w:rPr>
          <w:rFonts w:ascii="Times New Roman" w:hAnsi="Times New Roman" w:cs="Times New Roman"/>
          <w:sz w:val="28"/>
        </w:rPr>
        <w:t> многие пользуются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что-нибудь интересное, посыпать сахаром и запечь.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      Тонкие кусочки хлеба, сыр, колбаса</w:t>
      </w:r>
      <w:r w:rsidRPr="006F6763">
        <w:rPr>
          <w:rFonts w:ascii="Times New Roman" w:hAnsi="Times New Roman" w:cs="Times New Roman"/>
          <w:sz w:val="28"/>
        </w:rPr>
        <w:t> —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Разложите на кухне несколько предметов. Дайте ребенку</w:t>
      </w:r>
      <w:r w:rsidRPr="006F6763">
        <w:rPr>
          <w:rFonts w:ascii="Times New Roman" w:hAnsi="Times New Roman" w:cs="Times New Roman"/>
          <w:b/>
          <w:bCs/>
          <w:sz w:val="28"/>
        </w:rPr>
        <w:t> щипцы</w:t>
      </w:r>
      <w:r w:rsidRPr="006F6763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6F6763">
        <w:rPr>
          <w:rFonts w:ascii="Times New Roman" w:hAnsi="Times New Roman" w:cs="Times New Roman"/>
          <w:sz w:val="28"/>
        </w:rPr>
        <w:t>попросите перенести все эти предметы в пустую</w:t>
      </w:r>
      <w:proofErr w:type="gramEnd"/>
      <w:r w:rsidRPr="006F6763">
        <w:rPr>
          <w:rFonts w:ascii="Times New Roman" w:hAnsi="Times New Roman" w:cs="Times New Roman"/>
          <w:sz w:val="28"/>
        </w:rPr>
        <w:t xml:space="preserve"> коробку. Следите, чтобы он ничего не уронил.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lastRenderedPageBreak/>
        <w:t>       Ваш ребенок может испытать свои творческие способности </w:t>
      </w:r>
      <w:r w:rsidRPr="006F6763">
        <w:rPr>
          <w:rFonts w:ascii="Times New Roman" w:hAnsi="Times New Roman" w:cs="Times New Roman"/>
          <w:b/>
          <w:bCs/>
          <w:sz w:val="28"/>
        </w:rPr>
        <w:t>на картофельном пюре</w:t>
      </w:r>
      <w:r w:rsidRPr="006F6763">
        <w:rPr>
          <w:rFonts w:ascii="Times New Roman" w:hAnsi="Times New Roman" w:cs="Times New Roman"/>
          <w:sz w:val="28"/>
        </w:rPr>
        <w:t> или какой-нибудь каше с помощью оформительских деталей из </w:t>
      </w:r>
      <w:r w:rsidRPr="006F6763">
        <w:rPr>
          <w:rFonts w:ascii="Times New Roman" w:hAnsi="Times New Roman" w:cs="Times New Roman"/>
          <w:b/>
          <w:bCs/>
          <w:sz w:val="28"/>
        </w:rPr>
        <w:t>помидора, зелени, моркови, огурца, из гороха, орехов, джема, варенья.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       Из сухого завтрака «Колечки»</w:t>
      </w:r>
      <w:r w:rsidRPr="006F6763">
        <w:rPr>
          <w:rFonts w:ascii="Times New Roman" w:hAnsi="Times New Roman" w:cs="Times New Roman"/>
          <w:sz w:val="28"/>
        </w:rPr>
        <w:t> могут получиться отличные бусы и браслеты.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       Предлагаем родителям ряд игр и упражнений для общего речевого развития детей, воспитания звуковой культуры речи, подготовки детей к обучению грамоте.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</w:t>
      </w:r>
      <w:proofErr w:type="gramStart"/>
      <w:r w:rsidRPr="006F6763">
        <w:rPr>
          <w:rFonts w:ascii="Times New Roman" w:hAnsi="Times New Roman" w:cs="Times New Roman"/>
          <w:sz w:val="28"/>
        </w:rPr>
        <w:t>На кухне хорошо изучать </w:t>
      </w:r>
      <w:r w:rsidRPr="006F6763">
        <w:rPr>
          <w:rFonts w:ascii="Times New Roman" w:hAnsi="Times New Roman" w:cs="Times New Roman"/>
          <w:b/>
          <w:bCs/>
          <w:sz w:val="28"/>
        </w:rPr>
        <w:t>новые звуки и вкусы</w:t>
      </w:r>
      <w:r w:rsidRPr="006F6763">
        <w:rPr>
          <w:rFonts w:ascii="Times New Roman" w:hAnsi="Times New Roman" w:cs="Times New Roman"/>
          <w:sz w:val="28"/>
        </w:rPr>
        <w:t>, благо здесь всегда есть возможность постучать, позвенеть, понюхать, попробовать… 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6F6763">
        <w:rPr>
          <w:rFonts w:ascii="Times New Roman" w:hAnsi="Times New Roman" w:cs="Times New Roman"/>
          <w:sz w:val="28"/>
        </w:rPr>
        <w:t xml:space="preserve"> Попросите ребенка отвернуться и на слух определить, что вы сейчас делаете. Прислушайтесь с ребенком к гулу стиральной машины, плеску воды в ванной, шуршанию душа, хлопку входной двери, кашлю отца, шелесту газеты.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Пусть ребенок отвернется, а вы помешайте ложкой в стакане, закройте крышкой кастрюлю и т.д., предложите ребенку отгадать, какие предметы могут издавать такие звуки.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Вместе с ребенком попробуйте приготовить необычный ужин: в названии блюд должен быть звук «С». Что можно приготовить? Салат, сырники, суп, морс. Придумайте меню с названиями блюд, где встречаются другие звуки. </w:t>
      </w:r>
      <w:proofErr w:type="gramStart"/>
      <w:r w:rsidRPr="006F6763">
        <w:rPr>
          <w:rFonts w:ascii="Times New Roman" w:hAnsi="Times New Roman" w:cs="Times New Roman"/>
          <w:sz w:val="28"/>
        </w:rPr>
        <w:t>Предложите ребенку убрать или помыть посуду, в названии которой есть звук «Ч» (чашки, чайник), звук «Л» (ложки, вилки, тарелки, салатник) и т.д.</w:t>
      </w:r>
      <w:proofErr w:type="gramEnd"/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Покажите ребенку продукты, из которых вы собираетесь готовить обед или ужин. Пусть он перечислит те из них, в названии которых есть звук «Р». Если он затрудняется это сделать, помогите наводящими вопросами: «Кар-р-р-</w:t>
      </w:r>
      <w:proofErr w:type="spellStart"/>
      <w:r w:rsidRPr="006F6763">
        <w:rPr>
          <w:rFonts w:ascii="Times New Roman" w:hAnsi="Times New Roman" w:cs="Times New Roman"/>
          <w:sz w:val="28"/>
        </w:rPr>
        <w:lastRenderedPageBreak/>
        <w:t>тофель</w:t>
      </w:r>
      <w:proofErr w:type="spellEnd"/>
      <w:r w:rsidRPr="006F6763">
        <w:rPr>
          <w:rFonts w:ascii="Times New Roman" w:hAnsi="Times New Roman" w:cs="Times New Roman"/>
          <w:sz w:val="28"/>
        </w:rPr>
        <w:t xml:space="preserve"> или капусту? Ар-р-р-</w:t>
      </w:r>
      <w:proofErr w:type="spellStart"/>
      <w:r w:rsidRPr="006F6763">
        <w:rPr>
          <w:rFonts w:ascii="Times New Roman" w:hAnsi="Times New Roman" w:cs="Times New Roman"/>
          <w:sz w:val="28"/>
        </w:rPr>
        <w:t>буз</w:t>
      </w:r>
      <w:proofErr w:type="spellEnd"/>
      <w:r w:rsidRPr="006F6763">
        <w:rPr>
          <w:rFonts w:ascii="Times New Roman" w:hAnsi="Times New Roman" w:cs="Times New Roman"/>
          <w:sz w:val="28"/>
        </w:rPr>
        <w:t xml:space="preserve"> или дыню? Пер-р-р-</w:t>
      </w:r>
      <w:proofErr w:type="spellStart"/>
      <w:r w:rsidRPr="006F6763">
        <w:rPr>
          <w:rFonts w:ascii="Times New Roman" w:hAnsi="Times New Roman" w:cs="Times New Roman"/>
          <w:sz w:val="28"/>
        </w:rPr>
        <w:t>сики</w:t>
      </w:r>
      <w:proofErr w:type="spellEnd"/>
      <w:r w:rsidRPr="006F6763">
        <w:rPr>
          <w:rFonts w:ascii="Times New Roman" w:hAnsi="Times New Roman" w:cs="Times New Roman"/>
          <w:sz w:val="28"/>
        </w:rPr>
        <w:t xml:space="preserve"> или бананы? Лук или </w:t>
      </w:r>
      <w:proofErr w:type="spellStart"/>
      <w:r w:rsidRPr="006F6763">
        <w:rPr>
          <w:rFonts w:ascii="Times New Roman" w:hAnsi="Times New Roman" w:cs="Times New Roman"/>
          <w:sz w:val="28"/>
        </w:rPr>
        <w:t>огур</w:t>
      </w:r>
      <w:proofErr w:type="spellEnd"/>
      <w:r w:rsidRPr="006F6763">
        <w:rPr>
          <w:rFonts w:ascii="Times New Roman" w:hAnsi="Times New Roman" w:cs="Times New Roman"/>
          <w:sz w:val="28"/>
        </w:rPr>
        <w:t>-р-р-</w:t>
      </w:r>
      <w:proofErr w:type="spellStart"/>
      <w:r w:rsidRPr="006F6763">
        <w:rPr>
          <w:rFonts w:ascii="Times New Roman" w:hAnsi="Times New Roman" w:cs="Times New Roman"/>
          <w:sz w:val="28"/>
        </w:rPr>
        <w:t>цы</w:t>
      </w:r>
      <w:proofErr w:type="spellEnd"/>
      <w:r w:rsidRPr="006F6763">
        <w:rPr>
          <w:rFonts w:ascii="Times New Roman" w:hAnsi="Times New Roman" w:cs="Times New Roman"/>
          <w:sz w:val="28"/>
        </w:rPr>
        <w:t>? Помидор-р-</w:t>
      </w:r>
      <w:proofErr w:type="spellStart"/>
      <w:r w:rsidRPr="006F6763">
        <w:rPr>
          <w:rFonts w:ascii="Times New Roman" w:hAnsi="Times New Roman" w:cs="Times New Roman"/>
          <w:sz w:val="28"/>
        </w:rPr>
        <w:t>ры</w:t>
      </w:r>
      <w:proofErr w:type="spellEnd"/>
      <w:r w:rsidRPr="006F6763">
        <w:rPr>
          <w:rFonts w:ascii="Times New Roman" w:hAnsi="Times New Roman" w:cs="Times New Roman"/>
          <w:sz w:val="28"/>
        </w:rPr>
        <w:t xml:space="preserve"> или баклажаны?»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Замени первый звук в моих словах звуком «Щ» и назови новое получившееся слово. Был КИТ, а стал…ЩИТ; была ТУЧКА, а получилась… ЩУЧКА РЕКА</w:t>
      </w:r>
      <w:proofErr w:type="gramStart"/>
      <w:r w:rsidRPr="006F6763">
        <w:rPr>
          <w:rFonts w:ascii="Times New Roman" w:hAnsi="Times New Roman" w:cs="Times New Roman"/>
          <w:sz w:val="28"/>
        </w:rPr>
        <w:t>….</w:t>
      </w:r>
      <w:proofErr w:type="gramEnd"/>
      <w:r w:rsidRPr="006F6763">
        <w:rPr>
          <w:rFonts w:ascii="Times New Roman" w:hAnsi="Times New Roman" w:cs="Times New Roman"/>
          <w:sz w:val="28"/>
        </w:rPr>
        <w:t>ЩЕКА; ВЕНОК…ЩЕНОК; МЕЛЬ….ЩЕЛЬ.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Давай искать слова на кухне. А вот и корзина (мешочек, коробочка и т.д.), в которую мы их будем складывать. Какие слова можно вынуть из борща? Винегрета? Кухонного шкафа? Плиты?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Угостим друг друга «вкусными» словами. Ребенок называет «вкусное» слово и «кладет» его вам на ладошку, а затем вы ему. И так до тех пор, пока не «съедите» все. Можно поиграть и в «кислые», «соленые», «горькие» слова.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Как одним словом назвать прибор, который варит кофе? (Кофеварка). Режет овощи? (Овощерезка.) Мелет кофе? (Кофемолка.) Выжимает сок? (Соковыжималка.)                                                                                                          </w:t>
      </w:r>
      <w:proofErr w:type="gramStart"/>
      <w:r w:rsidRPr="006F6763">
        <w:rPr>
          <w:rFonts w:ascii="Times New Roman" w:hAnsi="Times New Roman" w:cs="Times New Roman"/>
          <w:sz w:val="28"/>
        </w:rPr>
        <w:t>Какой сок получается из яблок (яблочный), груш (грушевый), слив (сливовый), вишни (вишневый), моркови (морковный),    лимонов, апельсинов и т. д.? И, наоборот — из чего получается апельсиновый сок?</w:t>
      </w:r>
      <w:proofErr w:type="gramEnd"/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 Используя фрукты и овощи, можно научить ребенка узнавать и различать предметы на ощупь и по вкусу. Особой любовью пользуется шутка «Закрой глаза —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 и, уж если вы ошибетесь, бурный восторг ребенка вам гарантирован.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</w:t>
      </w:r>
      <w:r w:rsidRPr="006F6763">
        <w:rPr>
          <w:rFonts w:ascii="Times New Roman" w:hAnsi="Times New Roman" w:cs="Times New Roman"/>
          <w:sz w:val="28"/>
        </w:rPr>
        <w:lastRenderedPageBreak/>
        <w:t>обществе близких ему людей, тем больше взаимоотношения, общих интересов, любви между ними в дальнейшем.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«Путешествие на дачу»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«Найди игрушку»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Спрячьте маленькую игрушку. </w:t>
      </w:r>
      <w:proofErr w:type="gramStart"/>
      <w:r w:rsidRPr="006F6763">
        <w:rPr>
          <w:rFonts w:ascii="Times New Roman" w:hAnsi="Times New Roman" w:cs="Times New Roman"/>
          <w:sz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6F6763">
        <w:rPr>
          <w:rFonts w:ascii="Times New Roman" w:hAnsi="Times New Roman" w:cs="Times New Roman"/>
          <w:sz w:val="28"/>
        </w:rPr>
        <w:t xml:space="preserve"> Потом поменяйтесь ролями.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«Чего не стало?»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- Игрушек стало больше или меньше?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- Какие игрушки исчезли?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- Какими они были по счету?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«Назови соседей»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6F6763">
        <w:rPr>
          <w:rFonts w:ascii="Times New Roman" w:hAnsi="Times New Roman" w:cs="Times New Roman"/>
          <w:sz w:val="28"/>
        </w:rPr>
        <w:t>играющие</w:t>
      </w:r>
      <w:proofErr w:type="gramEnd"/>
      <w:r w:rsidRPr="006F6763">
        <w:rPr>
          <w:rFonts w:ascii="Times New Roman" w:hAnsi="Times New Roman" w:cs="Times New Roman"/>
          <w:sz w:val="28"/>
        </w:rPr>
        <w:t xml:space="preserve"> меняются ролями.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«Кто знает, пусть дальше считает»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lastRenderedPageBreak/>
        <w:t>       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«Найти столько же»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 «Положи столько же»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«Чудесный мешочек»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На столе лежит мешочек со счетным материалом (мелкие игрушки или пуговицы, </w:t>
      </w:r>
      <w:proofErr w:type="spellStart"/>
      <w:r w:rsidRPr="006F6763">
        <w:rPr>
          <w:rFonts w:ascii="Times New Roman" w:hAnsi="Times New Roman" w:cs="Times New Roman"/>
          <w:sz w:val="28"/>
        </w:rPr>
        <w:t>фасолинки</w:t>
      </w:r>
      <w:proofErr w:type="spellEnd"/>
      <w:r w:rsidRPr="006F6763">
        <w:rPr>
          <w:rFonts w:ascii="Times New Roman" w:hAnsi="Times New Roman" w:cs="Times New Roman"/>
          <w:sz w:val="28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«Отгадай число»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«Давай посчитаем!»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lastRenderedPageBreak/>
        <w:t>«Кто больше?»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 Перед </w:t>
      </w:r>
      <w:proofErr w:type="gramStart"/>
      <w:r w:rsidRPr="006F6763">
        <w:rPr>
          <w:rFonts w:ascii="Times New Roman" w:hAnsi="Times New Roman" w:cs="Times New Roman"/>
          <w:sz w:val="28"/>
        </w:rPr>
        <w:t>играющими</w:t>
      </w:r>
      <w:proofErr w:type="gramEnd"/>
      <w:r w:rsidRPr="006F6763">
        <w:rPr>
          <w:rFonts w:ascii="Times New Roman" w:hAnsi="Times New Roman" w:cs="Times New Roman"/>
          <w:sz w:val="28"/>
        </w:rPr>
        <w:t xml:space="preserve"> на столе две кучки мелких пуговиц (</w:t>
      </w:r>
      <w:proofErr w:type="spellStart"/>
      <w:r w:rsidRPr="006F6763">
        <w:rPr>
          <w:rFonts w:ascii="Times New Roman" w:hAnsi="Times New Roman" w:cs="Times New Roman"/>
          <w:sz w:val="28"/>
        </w:rPr>
        <w:t>фасолинок</w:t>
      </w:r>
      <w:proofErr w:type="spellEnd"/>
      <w:r w:rsidRPr="006F6763">
        <w:rPr>
          <w:rFonts w:ascii="Times New Roman" w:hAnsi="Times New Roman" w:cs="Times New Roman"/>
          <w:sz w:val="28"/>
        </w:rP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«Камешки»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Игры по дороге в детский сад.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«Учим цвета»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b/>
          <w:bCs/>
          <w:sz w:val="28"/>
        </w:rPr>
        <w:t>«Сосчитай»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Потренируйте ребенка в количественном счете. Попросите сосчитать, сколько вам на пути попадется зеленых автомобилей, или пешеходов с </w:t>
      </w:r>
      <w:r w:rsidRPr="006F6763">
        <w:rPr>
          <w:rFonts w:ascii="Times New Roman" w:hAnsi="Times New Roman" w:cs="Times New Roman"/>
          <w:sz w:val="28"/>
        </w:rPr>
        <w:lastRenderedPageBreak/>
        <w:t>собаками, или людей с детскими колясками. Кроме того, что ребенок повторит счет, игра хорошо развивает внимание.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Игры на кухне.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Значительную часть времени </w:t>
      </w:r>
      <w:proofErr w:type="gramStart"/>
      <w:r w:rsidRPr="006F6763">
        <w:rPr>
          <w:rFonts w:ascii="Times New Roman" w:hAnsi="Times New Roman" w:cs="Times New Roman"/>
          <w:sz w:val="28"/>
        </w:rPr>
        <w:t>родители</w:t>
      </w:r>
      <w:proofErr w:type="gramEnd"/>
      <w:r w:rsidRPr="006F6763">
        <w:rPr>
          <w:rFonts w:ascii="Times New Roman" w:hAnsi="Times New Roman" w:cs="Times New Roman"/>
          <w:sz w:val="28"/>
        </w:rPr>
        <w:t xml:space="preserve"> и дети могут проводить на кухне. Кухня – отличная школа, где малыш приобретает полезные знания, умения и навыки.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Ежик. Набрать коротких тонких макаронин. Сделать из теста короткую толстую колбаску и воткнуть в нее макаронины: получится ежик.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 Будем играть в слова на кухне. </w:t>
      </w:r>
      <w:proofErr w:type="gramStart"/>
      <w:r w:rsidRPr="006F6763">
        <w:rPr>
          <w:rFonts w:ascii="Times New Roman" w:hAnsi="Times New Roman" w:cs="Times New Roman"/>
          <w:sz w:val="28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 w:rsidRPr="006F6763">
        <w:rPr>
          <w:rFonts w:ascii="Times New Roman" w:hAnsi="Times New Roman" w:cs="Times New Roman"/>
          <w:sz w:val="28"/>
        </w:rPr>
        <w:t>И</w:t>
      </w:r>
      <w:proofErr w:type="gramEnd"/>
      <w:r w:rsidRPr="006F6763">
        <w:rPr>
          <w:rFonts w:ascii="Times New Roman" w:hAnsi="Times New Roman" w:cs="Times New Roman"/>
          <w:sz w:val="28"/>
        </w:rPr>
        <w:t xml:space="preserve"> наоборот – из чего получается гранатовый сок?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Сортируем овощи и фрукты. Все овощи и фрукты сортируем по цвету и форме, можно их посчитать. Прекрасная развивающая игра.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 xml:space="preserve">       Угадываем звуки, запахи, вкусы. Просим ребенка закрыть глаза и попытаться отгадать звуки льющейся воды, звон чайной ложки в стакане, </w:t>
      </w:r>
      <w:r w:rsidRPr="006F6763">
        <w:rPr>
          <w:rFonts w:ascii="Times New Roman" w:hAnsi="Times New Roman" w:cs="Times New Roman"/>
          <w:sz w:val="28"/>
        </w:rPr>
        <w:lastRenderedPageBreak/>
        <w:t>пересыпаемых круп (фасоль, рис, манка), запахи продуктов, вкус различных фруктов, овощей. Можно поменяться с ребенком ролями.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Из мелких сушек, нанизанных на нитку, могут получиться отличные бусы и браслеты.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Играем в кафе-мороженое. Наполняем стаканчик из-под йогурта фруктовым соком, йогуртом и т.п. и замораживаем. Мороженое украшаем и подаем на стол.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        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Игра с магнитом. Магнит кладем под бумагу, а на бумагу - монетку. Магнитом двигаем монетку по бумаге.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Игры в ванной комнате.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       Мастерим кораблики.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       Или игра «Тонет – не тонет».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lastRenderedPageBreak/>
        <w:t>        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6F6763" w:rsidRPr="006F6763" w:rsidRDefault="006F6763" w:rsidP="006F67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6763">
        <w:rPr>
          <w:rFonts w:ascii="Times New Roman" w:hAnsi="Times New Roman" w:cs="Times New Roman"/>
          <w:sz w:val="28"/>
        </w:rPr>
        <w:t>        Сделать из проволоки колечко с ручкой, приготовить мыльный раствор и пускать с ребенком мыльные пузыри.</w:t>
      </w:r>
    </w:p>
    <w:p w:rsidR="00884F17" w:rsidRPr="006F6763" w:rsidRDefault="00884F17" w:rsidP="00DC36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84F17" w:rsidRPr="006F6763" w:rsidSect="00DC36B7">
      <w:pgSz w:w="11906" w:h="16838"/>
      <w:pgMar w:top="1134" w:right="1134" w:bottom="1134" w:left="1134" w:header="708" w:footer="708" w:gutter="0"/>
      <w:pgBorders w:offsetFrom="page">
        <w:top w:val="single" w:sz="18" w:space="24" w:color="943634" w:themeColor="accent2" w:themeShade="BF"/>
        <w:left w:val="single" w:sz="18" w:space="24" w:color="943634" w:themeColor="accent2" w:themeShade="BF"/>
        <w:bottom w:val="single" w:sz="18" w:space="24" w:color="943634" w:themeColor="accent2" w:themeShade="BF"/>
        <w:right w:val="single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B7"/>
    <w:rsid w:val="006F6763"/>
    <w:rsid w:val="00884F17"/>
    <w:rsid w:val="00D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B7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B7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2021-01-31T15:28:00Z</dcterms:created>
  <dcterms:modified xsi:type="dcterms:W3CDTF">2021-01-31T16:27:00Z</dcterms:modified>
</cp:coreProperties>
</file>