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C6" w:rsidRPr="006C56C6" w:rsidRDefault="006C56C6">
      <w:pPr>
        <w:rPr>
          <w:rFonts w:ascii="Times New Roman" w:hAnsi="Times New Roman" w:cs="Times New Roman"/>
          <w:b/>
          <w:sz w:val="32"/>
          <w:szCs w:val="32"/>
        </w:rPr>
      </w:pPr>
      <w:r w:rsidRPr="006C56C6">
        <w:rPr>
          <w:rFonts w:ascii="Times New Roman" w:hAnsi="Times New Roman" w:cs="Times New Roman"/>
          <w:b/>
          <w:sz w:val="32"/>
          <w:szCs w:val="32"/>
        </w:rPr>
        <w:t>Памятка для родителей:</w:t>
      </w:r>
    </w:p>
    <w:p w:rsidR="00797958" w:rsidRPr="006C56C6" w:rsidRDefault="006C56C6">
      <w:pPr>
        <w:rPr>
          <w:rFonts w:ascii="Times New Roman" w:hAnsi="Times New Roman" w:cs="Times New Roman"/>
          <w:sz w:val="24"/>
          <w:szCs w:val="24"/>
        </w:rPr>
      </w:pPr>
      <w:r w:rsidRPr="006C56C6">
        <w:rPr>
          <w:rFonts w:ascii="Times New Roman" w:hAnsi="Times New Roman" w:cs="Times New Roman"/>
          <w:b/>
          <w:sz w:val="32"/>
          <w:szCs w:val="32"/>
        </w:rPr>
        <w:t xml:space="preserve"> Как научить ребенка выражать свои эмоции</w:t>
      </w:r>
      <w:r w:rsidRPr="006C56C6">
        <w:rPr>
          <w:rFonts w:ascii="Times New Roman" w:hAnsi="Times New Roman" w:cs="Times New Roman"/>
          <w:b/>
          <w:sz w:val="32"/>
          <w:szCs w:val="32"/>
        </w:rPr>
        <w:br/>
      </w:r>
      <w:r w:rsidRPr="006C56C6">
        <w:rPr>
          <w:rFonts w:ascii="Times New Roman" w:hAnsi="Times New Roman" w:cs="Times New Roman"/>
          <w:b/>
          <w:sz w:val="32"/>
          <w:szCs w:val="32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t>Эмоциональная грамотность — важный аспект развития ребенка. Умение правильно выражать и управлять своими эмоциями помогает ему в общении с окружающими и способствует здоровым отношениям. Вот несколько полезных рекомендаций, как научить ребенка выражать свои эмоции.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b/>
          <w:sz w:val="24"/>
          <w:szCs w:val="24"/>
        </w:rPr>
        <w:t>1. Пример родителей</w:t>
      </w:r>
      <w:r w:rsidRPr="006C56C6">
        <w:rPr>
          <w:rFonts w:ascii="Times New Roman" w:hAnsi="Times New Roman" w:cs="Times New Roman"/>
          <w:b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  <w:t xml:space="preserve">- Будьте образцом:  </w:t>
      </w:r>
      <w:r w:rsidRPr="006C56C6">
        <w:rPr>
          <w:rFonts w:ascii="Times New Roman" w:hAnsi="Times New Roman" w:cs="Times New Roman"/>
          <w:sz w:val="24"/>
          <w:szCs w:val="24"/>
        </w:rPr>
        <w:br/>
        <w:t xml:space="preserve">  Показывайте, как вы сами выражаете и справляетесь с эмоциями. Делитесь с ребенком своими чувствами, объясняя, что они </w:t>
      </w:r>
      <w:proofErr w:type="gramStart"/>
      <w:r w:rsidRPr="006C56C6">
        <w:rPr>
          <w:rFonts w:ascii="Times New Roman" w:hAnsi="Times New Roman" w:cs="Times New Roman"/>
          <w:sz w:val="24"/>
          <w:szCs w:val="24"/>
        </w:rPr>
        <w:t>означают и как вы с ними справляетесь</w:t>
      </w:r>
      <w:proofErr w:type="gramEnd"/>
      <w:r w:rsidRPr="006C56C6">
        <w:rPr>
          <w:rFonts w:ascii="Times New Roman" w:hAnsi="Times New Roman" w:cs="Times New Roman"/>
          <w:sz w:val="24"/>
          <w:szCs w:val="24"/>
        </w:rPr>
        <w:t>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  <w:t xml:space="preserve">- Открытость:  </w:t>
      </w:r>
      <w:r w:rsidRPr="006C56C6">
        <w:rPr>
          <w:rFonts w:ascii="Times New Roman" w:hAnsi="Times New Roman" w:cs="Times New Roman"/>
          <w:sz w:val="24"/>
          <w:szCs w:val="24"/>
        </w:rPr>
        <w:br/>
        <w:t>  Не бойтесь говорить о своих переживаниях. Например, если вы чувствуете усталость, скажите: «Я устал, мне нужно немного отдохнуть».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b/>
          <w:sz w:val="24"/>
          <w:szCs w:val="24"/>
        </w:rPr>
        <w:t>2. Разговоры об эмоциях</w:t>
      </w:r>
      <w:r w:rsidRPr="006C56C6">
        <w:rPr>
          <w:rFonts w:ascii="Times New Roman" w:hAnsi="Times New Roman" w:cs="Times New Roman"/>
          <w:b/>
          <w:sz w:val="24"/>
          <w:szCs w:val="24"/>
        </w:rPr>
        <w:br/>
      </w:r>
      <w:r w:rsidRPr="006C56C6">
        <w:rPr>
          <w:rFonts w:ascii="Times New Roman" w:hAnsi="Times New Roman" w:cs="Times New Roman"/>
          <w:b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t xml:space="preserve">- Учите называть эмоции:  </w:t>
      </w:r>
      <w:r w:rsidRPr="006C56C6">
        <w:rPr>
          <w:rFonts w:ascii="Times New Roman" w:hAnsi="Times New Roman" w:cs="Times New Roman"/>
          <w:sz w:val="24"/>
          <w:szCs w:val="24"/>
        </w:rPr>
        <w:br/>
        <w:t>  Используйте простые слова для описания эмоций: радость, грусть, гнев, страх и т. д. Обсуждайте эти чувства в различных ситуациях, чтобы ребенок начал их осознавать.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  <w:t xml:space="preserve">- Используйте книги и фильмы:  </w:t>
      </w:r>
      <w:r w:rsidRPr="006C56C6">
        <w:rPr>
          <w:rFonts w:ascii="Times New Roman" w:hAnsi="Times New Roman" w:cs="Times New Roman"/>
          <w:sz w:val="24"/>
          <w:szCs w:val="24"/>
        </w:rPr>
        <w:br/>
        <w:t>  Читайте книги или смотрите мультфильмы, в которых герои испытывают разные эмоции. Поговорите с ребенком о том, что чувствуют персонажи в различных ситуациях.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  <w:t>3</w:t>
      </w:r>
      <w:r w:rsidRPr="006C56C6">
        <w:rPr>
          <w:rFonts w:ascii="Times New Roman" w:hAnsi="Times New Roman" w:cs="Times New Roman"/>
          <w:b/>
          <w:sz w:val="24"/>
          <w:szCs w:val="24"/>
        </w:rPr>
        <w:t>. Эмоциональный словарь</w:t>
      </w:r>
      <w:r w:rsidRPr="006C56C6">
        <w:rPr>
          <w:rFonts w:ascii="Times New Roman" w:hAnsi="Times New Roman" w:cs="Times New Roman"/>
          <w:b/>
          <w:sz w:val="24"/>
          <w:szCs w:val="24"/>
        </w:rPr>
        <w:br/>
      </w:r>
      <w:r w:rsidRPr="006C56C6">
        <w:rPr>
          <w:rFonts w:ascii="Times New Roman" w:hAnsi="Times New Roman" w:cs="Times New Roman"/>
          <w:b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t xml:space="preserve">- Создайте «эмоциональный словарь»:  </w:t>
      </w:r>
      <w:r w:rsidRPr="006C56C6">
        <w:rPr>
          <w:rFonts w:ascii="Times New Roman" w:hAnsi="Times New Roman" w:cs="Times New Roman"/>
          <w:sz w:val="24"/>
          <w:szCs w:val="24"/>
        </w:rPr>
        <w:br/>
        <w:t xml:space="preserve">  Помогите ребенку составить список слов, описывающих эмоции. Можно рисовать </w:t>
      </w:r>
      <w:proofErr w:type="spellStart"/>
      <w:r w:rsidRPr="006C56C6">
        <w:rPr>
          <w:rFonts w:ascii="Times New Roman" w:hAnsi="Times New Roman" w:cs="Times New Roman"/>
          <w:sz w:val="24"/>
          <w:szCs w:val="24"/>
        </w:rPr>
        <w:t>смайлы</w:t>
      </w:r>
      <w:proofErr w:type="spellEnd"/>
      <w:r w:rsidRPr="006C56C6">
        <w:rPr>
          <w:rFonts w:ascii="Times New Roman" w:hAnsi="Times New Roman" w:cs="Times New Roman"/>
          <w:sz w:val="24"/>
          <w:szCs w:val="24"/>
        </w:rPr>
        <w:t xml:space="preserve"> с различными выражениями лиц для визуализации.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  <w:t xml:space="preserve">- Используйте карточки эмоций:  </w:t>
      </w:r>
      <w:r w:rsidRPr="006C56C6">
        <w:rPr>
          <w:rFonts w:ascii="Times New Roman" w:hAnsi="Times New Roman" w:cs="Times New Roman"/>
          <w:sz w:val="24"/>
          <w:szCs w:val="24"/>
        </w:rPr>
        <w:br/>
        <w:t>  Создайте карточки с изображениями лиц, отражающих различные эмоции. Позвольте ребенку выбрать карточку, которая соответствует его чувствам в данный момент.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  <w:t>4</w:t>
      </w:r>
      <w:r w:rsidRPr="006C56C6">
        <w:rPr>
          <w:rFonts w:ascii="Times New Roman" w:hAnsi="Times New Roman" w:cs="Times New Roman"/>
          <w:b/>
          <w:sz w:val="24"/>
          <w:szCs w:val="24"/>
        </w:rPr>
        <w:t>. Игры и творчество</w:t>
      </w:r>
      <w:r w:rsidRPr="006C56C6">
        <w:rPr>
          <w:rFonts w:ascii="Times New Roman" w:hAnsi="Times New Roman" w:cs="Times New Roman"/>
          <w:b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  <w:t xml:space="preserve">- Ролевые игры:  </w:t>
      </w:r>
      <w:r w:rsidRPr="006C56C6">
        <w:rPr>
          <w:rFonts w:ascii="Times New Roman" w:hAnsi="Times New Roman" w:cs="Times New Roman"/>
          <w:sz w:val="24"/>
          <w:szCs w:val="24"/>
        </w:rPr>
        <w:br/>
        <w:t>  Играйте в ролевые игры, где ребенок может отыгрывать разные ситуации. Это поможет ему понять, как выражать эмоции в различных контекстах.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lastRenderedPageBreak/>
        <w:t xml:space="preserve">- Творческое самовыражение:  </w:t>
      </w:r>
      <w:r w:rsidRPr="006C56C6">
        <w:rPr>
          <w:rFonts w:ascii="Times New Roman" w:hAnsi="Times New Roman" w:cs="Times New Roman"/>
          <w:sz w:val="24"/>
          <w:szCs w:val="24"/>
        </w:rPr>
        <w:br/>
        <w:t>  Поощряйте ребенка рисовать или делать поделки, отражающие его чувства. Эти занятия могут помочь выразить то, что сложно сказать словами.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6C56C6">
        <w:rPr>
          <w:rFonts w:ascii="Times New Roman" w:hAnsi="Times New Roman" w:cs="Times New Roman"/>
          <w:b/>
          <w:sz w:val="24"/>
          <w:szCs w:val="24"/>
        </w:rPr>
        <w:t>5. Обсуждение и поддержка</w:t>
      </w:r>
      <w:r w:rsidRPr="006C56C6">
        <w:rPr>
          <w:rFonts w:ascii="Times New Roman" w:hAnsi="Times New Roman" w:cs="Times New Roman"/>
          <w:b/>
          <w:sz w:val="24"/>
          <w:szCs w:val="24"/>
        </w:rPr>
        <w:br/>
      </w:r>
      <w:r w:rsidRPr="006C56C6">
        <w:rPr>
          <w:rFonts w:ascii="Times New Roman" w:hAnsi="Times New Roman" w:cs="Times New Roman"/>
          <w:b/>
          <w:sz w:val="24"/>
          <w:szCs w:val="24"/>
        </w:rPr>
        <w:br/>
      </w:r>
      <w:bookmarkEnd w:id="0"/>
      <w:r w:rsidRPr="006C56C6">
        <w:rPr>
          <w:rFonts w:ascii="Times New Roman" w:hAnsi="Times New Roman" w:cs="Times New Roman"/>
          <w:sz w:val="24"/>
          <w:szCs w:val="24"/>
        </w:rPr>
        <w:t xml:space="preserve">- Создавайте безопасное пространство:  </w:t>
      </w:r>
      <w:r w:rsidRPr="006C56C6">
        <w:rPr>
          <w:rFonts w:ascii="Times New Roman" w:hAnsi="Times New Roman" w:cs="Times New Roman"/>
          <w:sz w:val="24"/>
          <w:szCs w:val="24"/>
        </w:rPr>
        <w:br/>
        <w:t xml:space="preserve">  Объясните своему ребенку, что все эмоции нормальны и важно их </w:t>
      </w:r>
      <w:proofErr w:type="gramStart"/>
      <w:r w:rsidRPr="006C56C6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6C56C6">
        <w:rPr>
          <w:rFonts w:ascii="Times New Roman" w:hAnsi="Times New Roman" w:cs="Times New Roman"/>
          <w:sz w:val="24"/>
          <w:szCs w:val="24"/>
        </w:rPr>
        <w:t>. Убедите его в том, что он всегда может поделиться своими чувствами без страха осуждения.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  <w:t xml:space="preserve">- Слушайте активно:  </w:t>
      </w:r>
      <w:r w:rsidRPr="006C56C6">
        <w:rPr>
          <w:rFonts w:ascii="Times New Roman" w:hAnsi="Times New Roman" w:cs="Times New Roman"/>
          <w:sz w:val="24"/>
          <w:szCs w:val="24"/>
        </w:rPr>
        <w:br/>
        <w:t>  Когда ребенок делится своими эмоциями, внимательно слушайте и задавайте открытые вопросы, чтобы помочь ему глубже осознать свои чувства.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b/>
          <w:sz w:val="24"/>
          <w:szCs w:val="24"/>
        </w:rPr>
        <w:t>6. Стратегии для управления эмоциями</w:t>
      </w:r>
      <w:r w:rsidRPr="006C56C6">
        <w:rPr>
          <w:rFonts w:ascii="Times New Roman" w:hAnsi="Times New Roman" w:cs="Times New Roman"/>
          <w:b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  <w:t xml:space="preserve">- Учите регулировать эмоции:  </w:t>
      </w:r>
      <w:r w:rsidRPr="006C56C6">
        <w:rPr>
          <w:rFonts w:ascii="Times New Roman" w:hAnsi="Times New Roman" w:cs="Times New Roman"/>
          <w:sz w:val="24"/>
          <w:szCs w:val="24"/>
        </w:rPr>
        <w:br/>
        <w:t>  Покажите ребенку, как можно успокоиться в момент гнева или тревоги. Это могут быть дыхательные упражнения, счет до десяти или использование тихого места для отдыха.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  <w:t xml:space="preserve">- Обсуждение последствий:  </w:t>
      </w:r>
      <w:r w:rsidRPr="006C56C6">
        <w:rPr>
          <w:rFonts w:ascii="Times New Roman" w:hAnsi="Times New Roman" w:cs="Times New Roman"/>
          <w:sz w:val="24"/>
          <w:szCs w:val="24"/>
        </w:rPr>
        <w:br/>
        <w:t>  Говорите о том, как важно выражать эмоции соответствующим образом. Обсуждайте, как неуправляемые эмоции могут повлиять на отношения и поведение.</w:t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</w:r>
      <w:r w:rsidRPr="006C56C6">
        <w:rPr>
          <w:rFonts w:ascii="Times New Roman" w:hAnsi="Times New Roman" w:cs="Times New Roman"/>
          <w:b/>
          <w:sz w:val="24"/>
          <w:szCs w:val="24"/>
        </w:rPr>
        <w:t>Заключение</w:t>
      </w:r>
      <w:proofErr w:type="gramStart"/>
      <w:r w:rsidRPr="006C56C6">
        <w:rPr>
          <w:rFonts w:ascii="Times New Roman" w:hAnsi="Times New Roman" w:cs="Times New Roman"/>
          <w:b/>
          <w:sz w:val="24"/>
          <w:szCs w:val="24"/>
        </w:rPr>
        <w:br/>
      </w:r>
      <w:r w:rsidRPr="006C56C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C56C6">
        <w:rPr>
          <w:rFonts w:ascii="Times New Roman" w:hAnsi="Times New Roman" w:cs="Times New Roman"/>
          <w:sz w:val="24"/>
          <w:szCs w:val="24"/>
        </w:rPr>
        <w:t>аучить ребенка выражать свои эмоции — задача, требующая времени и терпения. Поддерживайте его в этом процессе, проявляя внимание и заботу. Эмоциональная грамотность поможет вашему ребенку не только лучше понимать себя, но и строить здоровые и доверительные отношения с окружающими. </w:t>
      </w:r>
    </w:p>
    <w:sectPr w:rsidR="00797958" w:rsidRPr="006C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C6"/>
    <w:rsid w:val="006C56C6"/>
    <w:rsid w:val="007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CA8F-5A82-47A9-ABFB-CCEDDFCE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cp:lastPrinted>2025-01-27T12:14:00Z</cp:lastPrinted>
  <dcterms:created xsi:type="dcterms:W3CDTF">2025-01-27T12:11:00Z</dcterms:created>
  <dcterms:modified xsi:type="dcterms:W3CDTF">2025-01-27T12:14:00Z</dcterms:modified>
</cp:coreProperties>
</file>