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5FD" w:rsidRPr="0011781E" w:rsidRDefault="001565FD" w:rsidP="001565FD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565FD" w:rsidTr="001565FD">
        <w:tc>
          <w:tcPr>
            <w:tcW w:w="4785" w:type="dxa"/>
          </w:tcPr>
          <w:p w:rsidR="001565FD" w:rsidRDefault="001565FD" w:rsidP="001565F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786" w:type="dxa"/>
          </w:tcPr>
          <w:p w:rsidR="001565FD" w:rsidRPr="0011781E" w:rsidRDefault="001565FD" w:rsidP="001565F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ПРИЛОЖЕНИЕ №</w:t>
            </w: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6111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  <w:p w:rsidR="001565FD" w:rsidRPr="0011781E" w:rsidRDefault="001565FD" w:rsidP="001565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 территориальной программе</w:t>
            </w:r>
          </w:p>
          <w:p w:rsidR="001565FD" w:rsidRPr="0011781E" w:rsidRDefault="001565FD" w:rsidP="001565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государственных гарантий</w:t>
            </w:r>
          </w:p>
          <w:p w:rsidR="001565FD" w:rsidRPr="0011781E" w:rsidRDefault="001565FD" w:rsidP="001565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бесплатного оказания гражданам</w:t>
            </w:r>
          </w:p>
          <w:p w:rsidR="001565FD" w:rsidRPr="0011781E" w:rsidRDefault="001565FD" w:rsidP="001565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медицинской помощи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 территории</w:t>
            </w:r>
          </w:p>
          <w:p w:rsidR="001565FD" w:rsidRPr="0011781E" w:rsidRDefault="001565FD" w:rsidP="001565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Республики Коми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 201</w:t>
            </w:r>
            <w:r w:rsidR="009114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</w:t>
            </w:r>
          </w:p>
          <w:p w:rsidR="001565FD" w:rsidRPr="0011781E" w:rsidRDefault="001565FD" w:rsidP="001565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 на плановый период</w:t>
            </w:r>
          </w:p>
          <w:p w:rsidR="001565FD" w:rsidRDefault="001565FD" w:rsidP="009114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</w:t>
            </w:r>
            <w:r w:rsidR="009114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 201</w:t>
            </w:r>
            <w:r w:rsidR="009114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6 </w:t>
            </w: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годов</w:t>
            </w:r>
          </w:p>
        </w:tc>
      </w:tr>
    </w:tbl>
    <w:p w:rsidR="001565FD" w:rsidRPr="0011781E" w:rsidRDefault="001565FD" w:rsidP="001565F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565FD" w:rsidRPr="009F7EAE" w:rsidRDefault="001565FD" w:rsidP="001565FD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0" w:name="Par5483"/>
      <w:bookmarkEnd w:id="0"/>
      <w:r w:rsidRPr="009F7EA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УСЛОВИЯ</w:t>
      </w:r>
    </w:p>
    <w:p w:rsidR="001565FD" w:rsidRDefault="00A507CA" w:rsidP="00A507CA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1" w:name="_GoBack"/>
      <w:r>
        <w:rPr>
          <w:rFonts w:ascii="Times New Roman" w:eastAsia="Calibri" w:hAnsi="Times New Roman" w:cs="Times New Roman"/>
          <w:sz w:val="28"/>
          <w:szCs w:val="28"/>
        </w:rPr>
        <w:t xml:space="preserve">реализации </w:t>
      </w:r>
      <w:r w:rsidR="009F7EAE" w:rsidRPr="009F7EAE">
        <w:rPr>
          <w:rFonts w:ascii="Times New Roman" w:eastAsia="Calibri" w:hAnsi="Times New Roman" w:cs="Times New Roman"/>
          <w:sz w:val="28"/>
          <w:szCs w:val="28"/>
        </w:rPr>
        <w:t>установленного законодательством Российской Федерации права на выбор медицинской организации и врача, в том числе врача общей практики (семейного врача) и лечащего врача (с учетом согласий врача)</w:t>
      </w:r>
    </w:p>
    <w:bookmarkEnd w:id="1"/>
    <w:p w:rsidR="009F7EAE" w:rsidRPr="0011781E" w:rsidRDefault="009F7EAE" w:rsidP="001565F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565FD" w:rsidRPr="0011781E" w:rsidRDefault="001565FD" w:rsidP="001565F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proofErr w:type="gramStart"/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оказании гражданину медицинской помощи в рамках программы государственных гарантий бесплатного оказания гражданам медицинской помощи на основании </w:t>
      </w:r>
      <w:hyperlink r:id="rId5" w:history="1">
        <w:r w:rsidRPr="0011781E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статьи 21</w:t>
        </w:r>
      </w:hyperlink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Федерального закона от 21 ноября 2011 г. N 323-ФЗ "Об основах охраны здоровья граждан в Российской Федерации" он имеет право на выбор медицинской организации, включенной в реестр медицинских организаций, осуществляющих деятельность в сфере обязательного медицинского страхования, в соответствии с </w:t>
      </w:r>
      <w:hyperlink r:id="rId6" w:history="1">
        <w:r w:rsidRPr="0011781E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порядком</w:t>
        </w:r>
      </w:hyperlink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выбора </w:t>
      </w:r>
      <w:proofErr w:type="gramEnd"/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>гражданином медицинской организации при оказании ему медицинской помощи, утвержденным приказом Министерства здравоохранения и социального развития Российской Федерации от 26 апреля 2012 г. N 406н, и на выбор врача с учетом согласия врача.</w:t>
      </w:r>
    </w:p>
    <w:p w:rsidR="001565FD" w:rsidRPr="0011781E" w:rsidRDefault="001565FD" w:rsidP="001565F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>При выборе врача и медицинской организации гражданин имеет право на получение следующей информации в доступной для него форме (в том числе размещенной в информационно-телекоммуникационной сети "Интернет"):</w:t>
      </w:r>
    </w:p>
    <w:p w:rsidR="001565FD" w:rsidRPr="0011781E" w:rsidRDefault="001565FD" w:rsidP="001565F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>1) от территориального фонда обязательного медицинского страхования - о порядке обеспечения и защиты прав граждан в сфере обязательного медицинского страхования;</w:t>
      </w:r>
    </w:p>
    <w:p w:rsidR="001565FD" w:rsidRPr="0011781E" w:rsidRDefault="001565FD" w:rsidP="001565F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2) от страховой медицинской организации, выдавшей полис обязательного медицинского страхования, - о видах, качестве и об условиях предоставления медицинской помощи медицинскими организациями, о праве граждан на выбор медицинской организации, а также об обязанностях застрахованных лиц в сфере обязательного медицинского страхования;</w:t>
      </w:r>
    </w:p>
    <w:p w:rsidR="001565FD" w:rsidRPr="0011781E" w:rsidRDefault="001565FD" w:rsidP="001565F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>3) от медицинских организаций - о режиме работы, видах оказываемой медицинской помощи, показателях доступности и качества медицинской помощи, о возможности выбора медицинской организации, о самой медицинской организации, об осуществляемой ею медицинской деятельности и о врачах, об уровне их образования и квалификации.</w:t>
      </w:r>
    </w:p>
    <w:p w:rsidR="001565FD" w:rsidRPr="0011781E" w:rsidRDefault="001565FD" w:rsidP="001565F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</w:t>
      </w:r>
      <w:proofErr w:type="gramStart"/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>Выбор или замена медицинской организации, оказывающей медицинскую помощь, осуществляется гражданином, достигшим совершеннолетия либо приобретшим дееспособность в полном объеме до достижения совершеннолетия (для ребенка до достижения им совершеннолетия либо до приобретения им дееспособности в полном объеме до достижения совершеннолетия - его родителями или другими законными представителями), (далее - гражданин) путем обращения в медицинскую организацию, оказывающую медицинскую помощь.</w:t>
      </w:r>
      <w:proofErr w:type="gramEnd"/>
    </w:p>
    <w:p w:rsidR="001565FD" w:rsidRPr="0011781E" w:rsidRDefault="001565FD" w:rsidP="001565F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>4. Для получения первичной медико-санитарной помощи гражданин выбирает медицинскую организацию, в том числе по территориально-участковому принципу, не чаще чем один раз в год (за исключением случаев изменения места жительства или места пребывания гражданина). В выбранной медицинской организации гражданин осуществляет выбор не чаще чем один раз в год (за исключением случаев замены медицинской организации) врача-терапевта, врача-терапевта участкового, врача-педиатра, врача-педиатра участкового, врача общей практики (семейного врача) или фельдшера путем подачи заявления лично или через своего представителя на имя руководителя медицинской организации.</w:t>
      </w:r>
    </w:p>
    <w:p w:rsidR="001565FD" w:rsidRPr="0011781E" w:rsidRDefault="001565FD" w:rsidP="001565F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 Для выбора медицинской организации, оказывающей медицинскую помощь, гражданин лично или через своего представителя обращается в </w:t>
      </w:r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выбранную им медицинскую организацию (далее - медицинская организация, принявшая заявление) с письменным заявлением о выборе медицинской организации (далее - заявление), которое содержит следующие сведения:</w:t>
      </w:r>
    </w:p>
    <w:p w:rsidR="001565FD" w:rsidRPr="0011781E" w:rsidRDefault="001565FD" w:rsidP="001565F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>1) наименование и фактический адрес медицинской организации, принявшей заявление;</w:t>
      </w:r>
    </w:p>
    <w:p w:rsidR="001565FD" w:rsidRPr="0011781E" w:rsidRDefault="001565FD" w:rsidP="001565F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>2) фамилия и инициалы руководителя медицинской организации, принявшей заявление;</w:t>
      </w:r>
    </w:p>
    <w:p w:rsidR="001565FD" w:rsidRPr="0011781E" w:rsidRDefault="001565FD" w:rsidP="001565F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>3) информация о гражданине:</w:t>
      </w:r>
    </w:p>
    <w:p w:rsidR="001565FD" w:rsidRPr="0011781E" w:rsidRDefault="001565FD" w:rsidP="001565F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>фамилия, имя, отчество (при наличии);</w:t>
      </w:r>
    </w:p>
    <w:p w:rsidR="001565FD" w:rsidRPr="0011781E" w:rsidRDefault="001565FD" w:rsidP="001565F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>пол;</w:t>
      </w:r>
    </w:p>
    <w:p w:rsidR="001565FD" w:rsidRPr="0011781E" w:rsidRDefault="001565FD" w:rsidP="001565F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>дата рождения;</w:t>
      </w:r>
    </w:p>
    <w:p w:rsidR="001565FD" w:rsidRPr="0011781E" w:rsidRDefault="001565FD" w:rsidP="001565F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>место рождения;</w:t>
      </w:r>
    </w:p>
    <w:p w:rsidR="001565FD" w:rsidRPr="0011781E" w:rsidRDefault="001565FD" w:rsidP="001565F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>гражданство;</w:t>
      </w:r>
    </w:p>
    <w:p w:rsidR="001565FD" w:rsidRPr="0011781E" w:rsidRDefault="001565FD" w:rsidP="001565F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данные документа, предъявляемого согласно </w:t>
      </w:r>
      <w:hyperlink w:anchor="Par5518" w:history="1">
        <w:r w:rsidRPr="0011781E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пункту 6</w:t>
        </w:r>
      </w:hyperlink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настоящих Условий;</w:t>
      </w:r>
    </w:p>
    <w:p w:rsidR="001565FD" w:rsidRPr="0011781E" w:rsidRDefault="001565FD" w:rsidP="001565F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>место жительства (адрес для оказания медицинской помощи на дому при вызове медицинского работника);</w:t>
      </w:r>
    </w:p>
    <w:p w:rsidR="001565FD" w:rsidRPr="0011781E" w:rsidRDefault="001565FD" w:rsidP="001565F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>место регистрации;</w:t>
      </w:r>
    </w:p>
    <w:p w:rsidR="001565FD" w:rsidRPr="0011781E" w:rsidRDefault="001565FD" w:rsidP="001565F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>дата регистрации;</w:t>
      </w:r>
    </w:p>
    <w:p w:rsidR="001565FD" w:rsidRPr="0011781E" w:rsidRDefault="001565FD" w:rsidP="001565F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>контактная информация;</w:t>
      </w:r>
    </w:p>
    <w:p w:rsidR="001565FD" w:rsidRPr="0011781E" w:rsidRDefault="001565FD" w:rsidP="001565F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>4) информация о представителе гражданина (в том числе законном представителе):</w:t>
      </w:r>
    </w:p>
    <w:p w:rsidR="001565FD" w:rsidRPr="0011781E" w:rsidRDefault="001565FD" w:rsidP="001565F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>фамилия, имя, отчество (при наличии);</w:t>
      </w:r>
    </w:p>
    <w:p w:rsidR="001565FD" w:rsidRPr="0011781E" w:rsidRDefault="001565FD" w:rsidP="001565F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>отношение к гражданину;</w:t>
      </w:r>
    </w:p>
    <w:p w:rsidR="001565FD" w:rsidRPr="0011781E" w:rsidRDefault="001565FD" w:rsidP="001565F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данные документа, предъявляемого согласно </w:t>
      </w:r>
      <w:hyperlink w:anchor="Par5518" w:history="1">
        <w:r w:rsidRPr="0011781E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пункту 6</w:t>
        </w:r>
      </w:hyperlink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настоящих Условий;</w:t>
      </w:r>
    </w:p>
    <w:p w:rsidR="001565FD" w:rsidRPr="0011781E" w:rsidRDefault="001565FD" w:rsidP="001565F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>контактная информация;</w:t>
      </w:r>
    </w:p>
    <w:p w:rsidR="001565FD" w:rsidRPr="0011781E" w:rsidRDefault="001565FD" w:rsidP="001565F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>5) номер полиса обязательного медицинского страхования гражданина;</w:t>
      </w:r>
    </w:p>
    <w:p w:rsidR="001565FD" w:rsidRPr="0011781E" w:rsidRDefault="001565FD" w:rsidP="001565F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6) наименование страховой медицинской организации, выбранной </w:t>
      </w:r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гражданином;</w:t>
      </w:r>
    </w:p>
    <w:p w:rsidR="001565FD" w:rsidRPr="0011781E" w:rsidRDefault="001565FD" w:rsidP="001565F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>7) наименование и фактический адрес медицинской организации, оказывающей медицинскую помощь, в которой гражданин находится на обслуживании на момент подачи заявления.</w:t>
      </w:r>
    </w:p>
    <w:p w:rsidR="001565FD" w:rsidRPr="0011781E" w:rsidRDefault="001565FD" w:rsidP="001565F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Par5518"/>
      <w:bookmarkEnd w:id="2"/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>6. При подаче заявления предъявляются оригиналы следующих документов:</w:t>
      </w:r>
    </w:p>
    <w:p w:rsidR="001565FD" w:rsidRPr="0011781E" w:rsidRDefault="001565FD" w:rsidP="001565F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>1) для детей после государственной регистрации рождения и до четырнадцати лет, являющихся гражданами Российской Федерации:</w:t>
      </w:r>
    </w:p>
    <w:p w:rsidR="001565FD" w:rsidRPr="0011781E" w:rsidRDefault="001565FD" w:rsidP="001565F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>свидетельство о рождении;</w:t>
      </w:r>
    </w:p>
    <w:p w:rsidR="001565FD" w:rsidRPr="0011781E" w:rsidRDefault="001565FD" w:rsidP="001565F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>документ, удостоверяющий личность законного представителя ребенка;</w:t>
      </w:r>
    </w:p>
    <w:p w:rsidR="001565FD" w:rsidRPr="0011781E" w:rsidRDefault="001565FD" w:rsidP="001565F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>полис обязательного медицинского страхования ребенка;</w:t>
      </w:r>
    </w:p>
    <w:p w:rsidR="001565FD" w:rsidRPr="0011781E" w:rsidRDefault="001565FD" w:rsidP="001565F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>2) для граждан Российской Федерации в возрасте четырнадцати лет и старше:</w:t>
      </w:r>
    </w:p>
    <w:p w:rsidR="001565FD" w:rsidRPr="0011781E" w:rsidRDefault="001565FD" w:rsidP="001565F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>паспорт гражданина Российской Федерации или временное удостоверение личности гражданина Российской Федерации, выдаваемое на период оформления паспорта;</w:t>
      </w:r>
    </w:p>
    <w:p w:rsidR="001565FD" w:rsidRPr="0011781E" w:rsidRDefault="001565FD" w:rsidP="001565F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>полис обязательного медицинского страхования;</w:t>
      </w:r>
    </w:p>
    <w:p w:rsidR="001565FD" w:rsidRPr="0011781E" w:rsidRDefault="001565FD" w:rsidP="001565F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3) для лиц, имеющих право на медицинскую помощь в соответствии с Федеральным </w:t>
      </w:r>
      <w:hyperlink r:id="rId7" w:history="1">
        <w:r w:rsidRPr="0011781E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"О беженцах":</w:t>
      </w:r>
    </w:p>
    <w:p w:rsidR="001565FD" w:rsidRPr="0011781E" w:rsidRDefault="001565FD" w:rsidP="001565F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>удостоверение беженца или свидетельство о рассмотрении ходатайства о признании беженцем по существу, или копия жалобы на решение о лишении статуса беженца, поданной в Федеральную миграционную службу с отметкой о ее приеме к рассмотрению, или свидетельство о предоставлении временного убежища на территории Российской Федерации;</w:t>
      </w:r>
    </w:p>
    <w:p w:rsidR="001565FD" w:rsidRPr="0011781E" w:rsidRDefault="001565FD" w:rsidP="001565F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>полис обязательного медицинского страхования;</w:t>
      </w:r>
    </w:p>
    <w:p w:rsidR="001565FD" w:rsidRPr="0011781E" w:rsidRDefault="001565FD" w:rsidP="001565F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>4) для иностранных граждан, постоянно проживающих в Российской Федерации:</w:t>
      </w:r>
    </w:p>
    <w:p w:rsidR="001565FD" w:rsidRPr="0011781E" w:rsidRDefault="001565FD" w:rsidP="001565F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паспорт иностранного гражданина либо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</w:t>
      </w:r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личность иностранного гражданина;</w:t>
      </w:r>
    </w:p>
    <w:p w:rsidR="001565FD" w:rsidRPr="0011781E" w:rsidRDefault="001565FD" w:rsidP="001565F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>вид на жительство;</w:t>
      </w:r>
    </w:p>
    <w:p w:rsidR="001565FD" w:rsidRPr="0011781E" w:rsidRDefault="001565FD" w:rsidP="001565F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>полис обязательного медицинского страхования;</w:t>
      </w:r>
    </w:p>
    <w:p w:rsidR="001565FD" w:rsidRPr="0011781E" w:rsidRDefault="001565FD" w:rsidP="001565F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>5) для лиц без гражданства, постоянно проживающих в Российской Федерации:</w:t>
      </w:r>
    </w:p>
    <w:p w:rsidR="001565FD" w:rsidRPr="0011781E" w:rsidRDefault="001565FD" w:rsidP="001565F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>документ, признаваемый в соответствии с международным договором Российской Федерации в качестве документа, удостоверяющего личность лица без гражданства;</w:t>
      </w:r>
    </w:p>
    <w:p w:rsidR="001565FD" w:rsidRPr="0011781E" w:rsidRDefault="001565FD" w:rsidP="001565F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>вид на жительство;</w:t>
      </w:r>
    </w:p>
    <w:p w:rsidR="001565FD" w:rsidRPr="0011781E" w:rsidRDefault="001565FD" w:rsidP="001565F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>полис обязательного медицинского страхования;</w:t>
      </w:r>
    </w:p>
    <w:p w:rsidR="001565FD" w:rsidRPr="0011781E" w:rsidRDefault="001565FD" w:rsidP="001565F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>6) для иностранных граждан, временно проживающих в Российской Федерации:</w:t>
      </w:r>
    </w:p>
    <w:p w:rsidR="001565FD" w:rsidRPr="0011781E" w:rsidRDefault="001565FD" w:rsidP="001565F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>паспорт иностранного гражданина либо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гражданина, с отметкой о разрешении на временное проживание в Российской Федерации;</w:t>
      </w:r>
    </w:p>
    <w:p w:rsidR="001565FD" w:rsidRPr="0011781E" w:rsidRDefault="001565FD" w:rsidP="001565F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>полис обязательного медицинского страхования;</w:t>
      </w:r>
    </w:p>
    <w:p w:rsidR="001565FD" w:rsidRPr="0011781E" w:rsidRDefault="001565FD" w:rsidP="001565F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>7) для лиц без гражданства, временно проживающих в Российской Федерации:</w:t>
      </w:r>
    </w:p>
    <w:p w:rsidR="001565FD" w:rsidRPr="0011781E" w:rsidRDefault="001565FD" w:rsidP="001565F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>документ, признаваемый в соответствии с международным договором Российской Федерации в качестве документа, удостоверяющего личность лица без гражданства, с отметкой о разрешении на временное проживание в Российской Федерации либо документ установленной формы, выдаваемый в Российской Федерации лицу без гражданства, не имеющему документа, удостоверяющего его личность;</w:t>
      </w:r>
    </w:p>
    <w:p w:rsidR="001565FD" w:rsidRPr="0011781E" w:rsidRDefault="001565FD" w:rsidP="001565F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>полис обязательного медицинского страхования;</w:t>
      </w:r>
    </w:p>
    <w:p w:rsidR="001565FD" w:rsidRPr="0011781E" w:rsidRDefault="001565FD" w:rsidP="001565F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>8) для представителя гражданина, в том числе законного:</w:t>
      </w:r>
    </w:p>
    <w:p w:rsidR="001565FD" w:rsidRPr="0011781E" w:rsidRDefault="001565FD" w:rsidP="001565F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>документ, удостоверяющий личность, и документ, подтверждающий полномочия представителя;</w:t>
      </w:r>
    </w:p>
    <w:p w:rsidR="001565FD" w:rsidRPr="0011781E" w:rsidRDefault="001565FD" w:rsidP="001565F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9) в случае изменения места жительства - документ, подтверждающий факт изменения места жительства.</w:t>
      </w:r>
    </w:p>
    <w:p w:rsidR="001565FD" w:rsidRPr="0011781E" w:rsidRDefault="001565FD" w:rsidP="001565F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7. </w:t>
      </w:r>
      <w:proofErr w:type="gramStart"/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>При осуществлении выбора медицинской организации, оказывающей первичную медико-санитарную помощь, гражданин должен быть ознакомлен с перечнем врачей-терапевтов, врачей-терапевтов участковых, врачей-педиатров, врачей-педиатров участковых, врачей общей практики (семейных врачей) или фельдшеров, с количеством граждан, выбравших указанных медицинских работников, и сведениями о территориях обслуживания (врачебных участках) указанными медицинскими работниками при оказании ими медицинской помощи на дому.</w:t>
      </w:r>
      <w:proofErr w:type="gramEnd"/>
    </w:p>
    <w:p w:rsidR="001565FD" w:rsidRPr="0011781E" w:rsidRDefault="001565FD" w:rsidP="001565F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Par5547"/>
      <w:bookmarkEnd w:id="3"/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>8. После получения заявления медицинская организация, принявшая заявление, в течение двух рабочих дней направляет письмо посредством почтовой связи, электронной связи о подтверждении информации, указанной в заявлении, в медицинскую организацию, в которой гражданин находится на медицинском обслуживании на момент подачи заявления.</w:t>
      </w:r>
    </w:p>
    <w:p w:rsidR="001565FD" w:rsidRPr="0011781E" w:rsidRDefault="001565FD" w:rsidP="001565F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9. Медицинская организация, в которой гражданин находится на медицинском обслуживании на момент подачи заявления, в течение двух рабочих дней с момента получения письма, указанного в </w:t>
      </w:r>
      <w:hyperlink w:anchor="Par5547" w:history="1">
        <w:r w:rsidRPr="0011781E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 8</w:t>
        </w:r>
      </w:hyperlink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настоящих Условий, направляет соответствующую информацию письмом посредством почтовой связи, электронной связи в медицинскую организацию, принявшую заявление.</w:t>
      </w:r>
    </w:p>
    <w:p w:rsidR="001565FD" w:rsidRPr="0011781E" w:rsidRDefault="001565FD" w:rsidP="001565F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10. </w:t>
      </w:r>
      <w:proofErr w:type="gramStart"/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>В течение двух рабочих дней после подтверждения медицинской организацией, в которой гражданин находится на медицинском обслуживании на момент подачи заявления, информации, указанной в заявлении, руководитель медицинской организации, принявшей заявление, информирует гражданина (его представителя) в письменной или устной форме (лично или посредством почтовой связи, телефонной связи, электронной связи) о принятии гражданина на медицинское обслуживание.</w:t>
      </w:r>
      <w:proofErr w:type="gramEnd"/>
    </w:p>
    <w:p w:rsidR="001565FD" w:rsidRPr="0011781E" w:rsidRDefault="001565FD" w:rsidP="001565F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" w:name="Par5550"/>
      <w:bookmarkEnd w:id="4"/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11. В течение трех рабочих дней после информирования гражданина о принятии его на медицинское обслуживание медицинская организация, </w:t>
      </w:r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принявшая заявление, направляет в медицинскую организацию, в которой гражданин находится на медицинском обслуживании на момент подачи заявления, и в страховую медицинскую организацию, выбранную гражданином, уведомление о принятии гражданина на медицинское обслуживание.</w:t>
      </w:r>
    </w:p>
    <w:p w:rsidR="001565FD" w:rsidRPr="0011781E" w:rsidRDefault="001565FD" w:rsidP="001565F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12. После получения уведомления, указанного в </w:t>
      </w:r>
      <w:hyperlink w:anchor="Par5550" w:history="1">
        <w:r w:rsidRPr="0011781E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 11</w:t>
        </w:r>
      </w:hyperlink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настоящих условий, медицинская организация, в которой гражданин находится на медицинском обслуживании на момент подачи заявления, в течение трех рабочих дней снимает гражданина с медицинского обслуживания и направляет копию медицинской документации гражданина в медицинскую организацию, принявшую заявление.</w:t>
      </w:r>
    </w:p>
    <w:p w:rsidR="001565FD" w:rsidRPr="0011781E" w:rsidRDefault="001565FD" w:rsidP="001565F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>13. Оказание первичной специализированной медико-санитарной помощи осуществляется:</w:t>
      </w:r>
    </w:p>
    <w:p w:rsidR="001565FD" w:rsidRPr="0011781E" w:rsidRDefault="001565FD" w:rsidP="001565F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>1) по направлению врача-терапевта участкового, врача-педиатра участкового, врача общей практики (семейного врача), фельдшера, врача-специалиста;</w:t>
      </w:r>
    </w:p>
    <w:p w:rsidR="001565FD" w:rsidRPr="0011781E" w:rsidRDefault="001565FD" w:rsidP="001565F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>2) в случае самостоятельного обращения гражданина в медицинскую организацию, в том числе в выбранную им организацию, - с учетом порядков оказания медицинской помощи.</w:t>
      </w:r>
    </w:p>
    <w:p w:rsidR="001565FD" w:rsidRPr="0011781E" w:rsidRDefault="001565FD" w:rsidP="001565F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>14. Выбор медицинской организации при оказании специализированной медицинской помощи в плановой форме осуществляется по направлению на оказание специализированной медицинской помощи (далее - направление), выданному лечащим врачом, которое содержит следующие сведения:</w:t>
      </w:r>
    </w:p>
    <w:p w:rsidR="001565FD" w:rsidRPr="0011781E" w:rsidRDefault="001565FD" w:rsidP="001565F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>1) наименование медицинской организации (из числа участвующих в реализации территориальной программы государственных гарантий бесплатного оказания гражданам медицинской помощи (далее - Программа), в которую направляется гражданин, которому должна быть оказана специализированная медицинская помощь;</w:t>
      </w:r>
    </w:p>
    <w:p w:rsidR="001565FD" w:rsidRPr="0011781E" w:rsidRDefault="001565FD" w:rsidP="001565F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2) дата и время, в которые необходимо обратиться за получением специализированной медицинской помощи с учетом соблюдения сроков </w:t>
      </w:r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ожидания медицинской помощи, установленных Программой.</w:t>
      </w:r>
    </w:p>
    <w:p w:rsidR="001565FD" w:rsidRPr="0011781E" w:rsidRDefault="001565FD" w:rsidP="001565F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" w:name="Par5558"/>
      <w:bookmarkEnd w:id="5"/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>15. При выдаче направления лечащий врач обязан проинформировать гражданина о медицинских организациях, участвующих в реализации Программы, в которых возможно оказание медицинской помощи с учетом сроков ожидания медицинской помощи, установленных Программой. В случае если в реализации Программы принимают участие несколько медицинских организаций, оказывающих медицинскую помощь по соответствующему профилю, лечащий врач обязан проинформировать гражданина о возможности выбора медицинской организации с учетом выполнения условий оказания медицинской помощи, установленных Программой.</w:t>
      </w:r>
    </w:p>
    <w:p w:rsidR="001565FD" w:rsidRPr="0011781E" w:rsidRDefault="001565FD" w:rsidP="001565F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16. На основании информации, указанной в </w:t>
      </w:r>
      <w:hyperlink w:anchor="Par5558" w:history="1">
        <w:r w:rsidRPr="0011781E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 15</w:t>
        </w:r>
      </w:hyperlink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настоящих Условий, гражданин осуществляет выбор медицинской организации, в которую он должен быть направлен для оказания специализированной медицинской помощи.</w:t>
      </w:r>
    </w:p>
    <w:p w:rsidR="001565FD" w:rsidRPr="0011781E" w:rsidRDefault="001565FD" w:rsidP="001565F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>17. В случае если гражданин выбирает медицинскую организацию, в которой срок ожидания специализированной медицинской помощи превышает срок ожидания медицинской помощи, установленный Программой, лечащим врачом делается соответствующая отметка в медицинской документации.</w:t>
      </w:r>
    </w:p>
    <w:p w:rsidR="001565FD" w:rsidRPr="0011781E" w:rsidRDefault="001565FD" w:rsidP="001565F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>18. Медицинская помощь в неотложной или экстренной форме оказывается гражданам с учетом соблюдения установленных требований к срокам ее оказания.</w:t>
      </w:r>
    </w:p>
    <w:p w:rsidR="001565FD" w:rsidRPr="0011781E" w:rsidRDefault="001565FD" w:rsidP="001565F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>19. Выбор медицинской организации при оказании скорой медицинской помощи осуществляется гражданином с учетом соблюдения установленных сроков оказания скорой медицинской помощи.</w:t>
      </w:r>
    </w:p>
    <w:p w:rsidR="001565FD" w:rsidRPr="0011781E" w:rsidRDefault="001565FD" w:rsidP="001565F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20. При оказании гражданину медицинской помощи в рамках Программы выбор медицинской организации (за исключением случаев оказания скорой медицинской помощи) за пределами территории субъекта Российской Федерации, в котором проживает гражданин, осуществляется в </w:t>
      </w:r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порядке, устанавливаемом уполномоченным федеральным органом исполнительной власти.</w:t>
      </w:r>
    </w:p>
    <w:p w:rsidR="001565FD" w:rsidRPr="0011781E" w:rsidRDefault="001565FD" w:rsidP="001565F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" w:name="Par5564"/>
      <w:bookmarkEnd w:id="6"/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21. В случае требования пациента о замене лечащего врача (за исключением случаев оказания специализированной медицинской помощи) руководитель медицинской организации (ее подразделения) должен содействовать выбору пациентом другого врача в </w:t>
      </w:r>
      <w:hyperlink r:id="rId8" w:history="1">
        <w:r w:rsidRPr="0011781E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порядке</w:t>
        </w:r>
      </w:hyperlink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>, установленном приказом Министерства здравоохранения и социального развития Российской Федерации от 26 апреля 2012 г. N 407н. Пациент обращается к руководителю медицинской организации (ее подразделения) с заявлением в письменной форме, в котором указываются причины замены лечащего врача.</w:t>
      </w:r>
    </w:p>
    <w:p w:rsidR="001565FD" w:rsidRPr="0011781E" w:rsidRDefault="001565FD" w:rsidP="001565F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" w:name="Par5565"/>
      <w:bookmarkEnd w:id="7"/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22. Руководитель медицинской организации (ее подразделения) в течение трех рабочих дней со дня получения заявления, указанного в </w:t>
      </w:r>
      <w:hyperlink w:anchor="Par5564" w:history="1">
        <w:r w:rsidRPr="0011781E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 21</w:t>
        </w:r>
      </w:hyperlink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настоящих Условий, информирует пациента в письменной или устной форме (посредством почтовой связи, телефонной связи, электронной связи) о врачах соответствующей специальности и сроках оказания медицинской помощи указанными врачами.</w:t>
      </w:r>
    </w:p>
    <w:p w:rsidR="001565FD" w:rsidRPr="0011781E" w:rsidRDefault="001565FD" w:rsidP="001565F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23. На основании информации, представленной руководителем медицинской организации (ее подразделения) в соответствии с </w:t>
      </w:r>
      <w:hyperlink w:anchor="Par5565" w:history="1">
        <w:r w:rsidRPr="0011781E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22</w:t>
        </w:r>
      </w:hyperlink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настоящих Условий, пациент осуществляет выбор врача.</w:t>
      </w:r>
    </w:p>
    <w:p w:rsidR="001565FD" w:rsidRPr="0011781E" w:rsidRDefault="001565FD" w:rsidP="001565F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" w:name="Par5567"/>
      <w:bookmarkEnd w:id="8"/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>24. В случае требования пациента о замене лечащего врача при оказании специализированной медицинской помощи пациент обращается к руководителю соответствующего подразделения медицинской организации с заявлением в письменной форме, в котором указываются причины замены лечащего врача.</w:t>
      </w:r>
    </w:p>
    <w:p w:rsidR="001565FD" w:rsidRPr="0011781E" w:rsidRDefault="001565FD" w:rsidP="001565F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9" w:name="Par5568"/>
      <w:bookmarkEnd w:id="9"/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25. Руководитель подразделения медицинской организации в течение трех рабочих дней со дня получения заявления, указанного в </w:t>
      </w:r>
      <w:hyperlink w:anchor="Par5567" w:history="1">
        <w:r w:rsidRPr="0011781E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 24</w:t>
        </w:r>
      </w:hyperlink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настоящих Условий, информирует пациента в письменной или устной форме (посредством почтовой связи, телефонной связи, электронной связи) о врачах соответствующей специальности, работающих в подразделении медицинской организации.</w:t>
      </w:r>
    </w:p>
    <w:p w:rsidR="001565FD" w:rsidRPr="0011781E" w:rsidRDefault="001565FD" w:rsidP="001565F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26. На основании информации, представленной руководителем подразделения медицинской организации в соответствии с </w:t>
      </w:r>
      <w:hyperlink w:anchor="Par5568" w:history="1">
        <w:r w:rsidRPr="0011781E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25</w:t>
        </w:r>
      </w:hyperlink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настоящих Условий, пациент осуществляет выбор врача.</w:t>
      </w:r>
    </w:p>
    <w:p w:rsidR="001565FD" w:rsidRPr="0011781E" w:rsidRDefault="001565FD" w:rsidP="001565F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>27. Возложение функций лечащего врача на врача соответствующей специальности осуществляется с учетом его согласия.</w:t>
      </w:r>
    </w:p>
    <w:p w:rsidR="001565FD" w:rsidRPr="0011781E" w:rsidRDefault="001565FD" w:rsidP="001565F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>28. Лечащий врач по согласованию с соответствующим должностным лицом (руководителем) медицинской организации (подразделения медицинской организации) может отказаться от наблюдения за пациентом и его лечения, а также уведомить в письменной форме об отказе от проведения искусственного прерывания беременности, если отказ непосредственно не угрожает жизни пациента и здоровью окружающих. В случае отказа лечащего врача от наблюдения за пациентом и лечения пациента, а также в случае уведомления в письменной форме об отказе от проведения искусственного прерывания беременности должностное лицо (руководитель) медицинской организации (подразделения медицинской организации) должно организовать замену лечащего врача.</w:t>
      </w:r>
    </w:p>
    <w:p w:rsidR="001565FD" w:rsidRPr="0011781E" w:rsidRDefault="001565FD" w:rsidP="001565F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29. </w:t>
      </w:r>
      <w:proofErr w:type="gramStart"/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>Отдельные функции лечащего врача по непосредственному оказанию медицинской помощи пациенту в период наблюдения за ним и его лечения, в том числе по назначению и применению лекарственных препаратов, включая наркотические лекарственные препараты и психотропные лекарственные препараты, руководителем медицинской организации при организации оказания первичной медико-санитарной помощи и скорой медицинской помощи могут быть возложены на фельдшера, акушерку в порядке, установленном уполномоченным федеральным органом</w:t>
      </w:r>
      <w:proofErr w:type="gramEnd"/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исполнительной власти.</w:t>
      </w:r>
    </w:p>
    <w:p w:rsidR="001565FD" w:rsidRPr="0011781E" w:rsidRDefault="001565FD" w:rsidP="001565F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30. </w:t>
      </w:r>
      <w:proofErr w:type="gramStart"/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>Лицам, имеющим право на выбор врача и выбор медицинской организации, но не реализовавшим это право, до момента реализации указанного права первичная врачебная медико-санитарная помощь оказывается в медицинских организациях, в которых указанные лица находились на медицинском обслуживании, врачами-терапевтами, врачами-</w:t>
      </w:r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терапевтами участковыми, врачами-педиатрами, врачами-педиатрами участковыми, врачами общей практики (семейными врачами) и фельдшерами, осуществлявшими медицинское обслуживание указанных лиц</w:t>
      </w:r>
      <w:r w:rsidR="004069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территориально-участковому признаку</w:t>
      </w:r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</w:p>
    <w:p w:rsidR="001565FD" w:rsidRPr="0011781E" w:rsidRDefault="001565FD" w:rsidP="001565F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31. </w:t>
      </w:r>
      <w:proofErr w:type="gramStart"/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>Действие настоящих Условий не распространяется на отношения по выбору медицинской организации при оказании медицинской помощи военнослужащим и лицам, приравненным по медицинскому обеспечению к военнослужащим, гражданам, проходящим альтернативную гражданскую службу, гражданам, подлежащим призыву на военную службу или направляемым на альтернативную гражданскую службу, и гражданам, поступающим на военную службу по контракту или приравненную к ней службу, а также задержанным, заключенным под стражу</w:t>
      </w:r>
      <w:proofErr w:type="gramEnd"/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gramStart"/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>отбывающим</w:t>
      </w:r>
      <w:proofErr w:type="gramEnd"/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наказание в виде ограничения свободы, ареста, лишения свободы либо административного ареста.</w:t>
      </w:r>
    </w:p>
    <w:p w:rsidR="00C500A2" w:rsidRDefault="00C500A2"/>
    <w:sectPr w:rsidR="00C500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5FD"/>
    <w:rsid w:val="001565FD"/>
    <w:rsid w:val="0040699F"/>
    <w:rsid w:val="005B17D8"/>
    <w:rsid w:val="00817AEF"/>
    <w:rsid w:val="00911453"/>
    <w:rsid w:val="009F7EAE"/>
    <w:rsid w:val="00A507CA"/>
    <w:rsid w:val="00C500A2"/>
    <w:rsid w:val="00DA16E5"/>
    <w:rsid w:val="00E61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5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65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5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65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6CFA7248FAAFC25683BE2D33AD970A7CA62D41682519F0936D1CA68F9F64CB228980EA3CFA1C232nC0E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6CFA7248FAAFC25683BE2D33AD970A7CA65DC1787509F0936D1CA68F9nF06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6CFA7248FAAFC25683BE2D33AD970A7CA62D41380539F0936D1CA68F9F64CB228980EA3CFA1C232nC0EH" TargetMode="External"/><Relationship Id="rId5" Type="http://schemas.openxmlformats.org/officeDocument/2006/relationships/hyperlink" Target="consultantplus://offline/ref=B6CFA7248FAAFC25683BE2D33AD970A7CA64D61586559F0936D1CA68F9F64CB228980EA3CFA1C035nC04H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11</Pages>
  <Words>2698</Words>
  <Characters>15380</Characters>
  <Application>Microsoft Office Word</Application>
  <DocSecurity>0</DocSecurity>
  <Lines>128</Lines>
  <Paragraphs>36</Paragraphs>
  <ScaleCrop>false</ScaleCrop>
  <Company/>
  <LinksUpToDate>false</LinksUpToDate>
  <CharactersWithSpaces>18042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Габова Светлана Викторовна</dc:creator>
  <cp:keywords/>
  <dc:description/>
  <cp:lastModifiedBy>Габова Светлана Викторовна</cp:lastModifiedBy>
  <cp:revision>9</cp:revision>
  <dcterms:created xsi:type="dcterms:W3CDTF">2013-11-05T04:28:00Z</dcterms:created>
  <dcterms:modified xsi:type="dcterms:W3CDTF">2013-12-03T12:41:00Z</dcterms:modified>
</cp:coreProperties>
</file>