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2DC" w:rsidRPr="0011781E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B3A69" w:rsidTr="009B3A69">
        <w:tc>
          <w:tcPr>
            <w:tcW w:w="4785" w:type="dxa"/>
          </w:tcPr>
          <w:p w:rsidR="009B3A69" w:rsidRDefault="009B3A69" w:rsidP="00B162D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9B3A69" w:rsidRPr="0011781E" w:rsidRDefault="00A5521D" w:rsidP="009B3A6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№</w:t>
            </w:r>
            <w:r w:rsidR="009B3A69"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</w:p>
          <w:p w:rsidR="009B3A69" w:rsidRPr="0011781E" w:rsidRDefault="009B3A69" w:rsidP="009B3A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территориальной программе</w:t>
            </w:r>
          </w:p>
          <w:p w:rsidR="009B3A69" w:rsidRPr="0011781E" w:rsidRDefault="009B3A69" w:rsidP="009B3A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государственных гарантий</w:t>
            </w:r>
          </w:p>
          <w:p w:rsidR="009B3A69" w:rsidRPr="0011781E" w:rsidRDefault="009B3A69" w:rsidP="009B3A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бесплатного оказания гражданам</w:t>
            </w:r>
          </w:p>
          <w:p w:rsidR="009B3A69" w:rsidRPr="0011781E" w:rsidRDefault="009B3A69" w:rsidP="009B3A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медицинской помощи</w:t>
            </w:r>
          </w:p>
          <w:p w:rsidR="009B3A69" w:rsidRPr="0011781E" w:rsidRDefault="009B3A69" w:rsidP="009B3A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территории</w:t>
            </w:r>
          </w:p>
          <w:p w:rsidR="009B3A69" w:rsidRPr="0011781E" w:rsidRDefault="009B3A69" w:rsidP="009B3A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Республики Коми</w:t>
            </w:r>
          </w:p>
          <w:p w:rsidR="009B3A69" w:rsidRPr="0011781E" w:rsidRDefault="009B3A69" w:rsidP="009B3A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  <w:p w:rsidR="009B3A69" w:rsidRPr="0011781E" w:rsidRDefault="009B3A69" w:rsidP="009B3A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на плановый период</w:t>
            </w:r>
          </w:p>
          <w:p w:rsidR="009B3A69" w:rsidRDefault="009B3A69" w:rsidP="009B3A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1178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</w:t>
            </w:r>
          </w:p>
        </w:tc>
      </w:tr>
    </w:tbl>
    <w:p w:rsidR="00B162DC" w:rsidRPr="0011781E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162DC" w:rsidRPr="0011781E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Par638"/>
      <w:bookmarkEnd w:id="0"/>
      <w:r w:rsidRPr="0011781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ПЕРЕЧЕНЬ</w:t>
      </w:r>
    </w:p>
    <w:p w:rsidR="00B162DC" w:rsidRPr="0011781E" w:rsidRDefault="00520290" w:rsidP="00B162D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029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видов</w:t>
      </w:r>
      <w:r w:rsidR="00B162DC" w:rsidRPr="0052029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20290">
        <w:rPr>
          <w:rFonts w:ascii="Times New Roman" w:eastAsia="Calibri" w:hAnsi="Times New Roman" w:cs="Times New Roman"/>
          <w:sz w:val="28"/>
          <w:szCs w:val="28"/>
        </w:rPr>
        <w:t>высокотехнологичной медицинской помощи, оказываемой за счет средств республиканского бюджета Республики Коми в медицинских организациях Республики Коми на 2014 год</w:t>
      </w:r>
    </w:p>
    <w:p w:rsidR="00B162DC" w:rsidRPr="0011781E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644"/>
      <w:bookmarkEnd w:id="1"/>
      <w:r w:rsidRPr="00481315">
        <w:rPr>
          <w:rFonts w:ascii="Times New Roman" w:hAnsi="Times New Roman" w:cs="Times New Roman"/>
          <w:sz w:val="28"/>
          <w:szCs w:val="28"/>
        </w:rPr>
        <w:t>1. Абдоминальная хирургия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1. Микрохирургические, расширенные, комбинированные и реконструктивно-пластические операции на поджелудочной железе, в том числе лапароскопически ассистированные.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2. Реконструктивно-пластические операции на пищеводе, желудке.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3. Микрохирургические и реконструктивно-пластические операции на печени, желчных протоках и сосудах печени, в том числе эндоваскулярные операции на сосудах печени и реконструктивные операции на сосудах системы воротной вены, стентирование внутри- и внепеченочных желчных протоков.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4. Реконструктивно-пластические лапароскопически ассистированные операции на тонкой, толстой кишке и промежности.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5. Хирургическое лечение новообразований надпочечников и забрюшинного пространства.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lastRenderedPageBreak/>
        <w:t>2. Акушерство и гинекология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        1.Хирургическое органосохраняющее лечение миом матки, доброкачественных опухолевых заболеваний яичников и других опухолевых заболеваний гениталий у беременных женщин с применением реконструктивно – пластических операций.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2. Комплексное лечение фето-фетального синдрома, гемолитической болезни плода, синдрома фето - аморфуса, асцита, гидронефроза почек, гидроторакса, гидроцефалии, клапана задней уретры у плода, с применением фетальной хирургии, включая лазерную коагуляцию анастомозов, внутриутробное переливание крови плоду  другие пункционные методы лечения.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3. Неинвазивное и малоинвазивное хирургическое органосохраняющее лечение женщин с миомой матки, аденомиозом (узловой формой) с применением реконструктивно-пластических операций, эмболизации маточных артерий и </w:t>
      </w:r>
      <w:proofErr w:type="gramStart"/>
      <w:r w:rsidRPr="00481315">
        <w:rPr>
          <w:rFonts w:ascii="Times New Roman" w:hAnsi="Times New Roman" w:cs="Times New Roman"/>
          <w:sz w:val="28"/>
          <w:szCs w:val="28"/>
        </w:rPr>
        <w:t>УЗ-абляции</w:t>
      </w:r>
      <w:proofErr w:type="gramEnd"/>
      <w:r w:rsidRPr="00481315">
        <w:rPr>
          <w:rFonts w:ascii="Times New Roman" w:hAnsi="Times New Roman" w:cs="Times New Roman"/>
          <w:sz w:val="28"/>
          <w:szCs w:val="28"/>
        </w:rPr>
        <w:t xml:space="preserve"> под МРТ-контролем.</w:t>
      </w:r>
    </w:p>
    <w:p w:rsidR="00B162DC" w:rsidRPr="00481315" w:rsidRDefault="00B162DC" w:rsidP="00B162DC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        4. Хирургическое органосохраняющее и реконструктивно-пластическое лечение распространенных форм гигантских опухолей гениталий, смежных органов малого таза и других органов брюшной полости у женщин с использованием   лапароскопического и комбинированного доступа.</w:t>
      </w:r>
    </w:p>
    <w:p w:rsidR="00B162DC" w:rsidRPr="00481315" w:rsidRDefault="00B162DC" w:rsidP="00B162DC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       5. Хирургическое органосохраняющее лечение пороков развития гениталий и мочевыделительной системы  у женщин, включая  лапароскопическую сальпинго-стоматопластику, ретроградную гистерорезектоскопию, операции влагалищным доступом с лапароскопической ассистенцией, реконструкцию влагалища с использованием синтетических имплантатов, кольпопоэза.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6. Экстракорпоральное оплодотворение при сочетанном бесплодии</w:t>
      </w:r>
      <w:proofErr w:type="gramStart"/>
      <w:r w:rsidRPr="0048131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81315">
        <w:rPr>
          <w:rFonts w:ascii="Times New Roman" w:hAnsi="Times New Roman" w:cs="Times New Roman"/>
          <w:sz w:val="28"/>
          <w:szCs w:val="28"/>
        </w:rPr>
        <w:t>обусловленном и женским и мужским фактором, а также при бесплодии неясного генеза.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lastRenderedPageBreak/>
        <w:t>3. Нейрохирургия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1. Микрохирургическое вмешательство с использованием операционного микроскопа, стереотаксической биопсии,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2. Микрохирургические вмешательства при злокачественных (первичных и вторичных) и доброкачественных новообразованиях оболочек головного мозга с вовлечением синусов, фалькса, намета мозжечка, а также внутрижелудочковой локализации.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3. Микрохирургические, эндоскопические и стереотаксические вмешательства при глиомах зрительных нервов и хиазмы, краниофарингиомах, аденомах гипофиза, невриномах, в том числе внутричерепных новообразованиях при нейрофиброматозе I - II типов, врожденных (коллоидных, дермоидных, эпидермоидных) церебральных кистах, злокачественных и доброкачественных новообразованиях шишковидной железы, туберкулезном склерозе, гамартозе.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4. Микрохирургические, эндоскопические и стереотаксические, а также комбинированные вмешательства при различных новообразованиях и других объемных процессах основания черепа и лицевого скелета, врастающих в полость черепа.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5. Микрохирургическое удаление новообразований (первичных и вторичных) спинного мозга и его оболочек, спинномозговых нервов и конского хвоста, дермоидов (липом) спинного мозга, позвоночного столба, костей таза, крестца и копчика с вовлечением твердой мозговой оболочки, корешков и спинномозговых нервов.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6. Микрохирургические, эндоваскулярные и стереотаксические вмешательства с применением адгезивных клеевых композиций,  микроэмболов, микроспиралей </w:t>
      </w:r>
      <w:proofErr w:type="gramStart"/>
      <w:r w:rsidRPr="0048131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81315">
        <w:rPr>
          <w:rFonts w:ascii="Times New Roman" w:hAnsi="Times New Roman" w:cs="Times New Roman"/>
          <w:sz w:val="28"/>
          <w:szCs w:val="28"/>
        </w:rPr>
        <w:t xml:space="preserve">менее 5 койлов), стентов при патологии </w:t>
      </w:r>
      <w:r w:rsidRPr="00481315">
        <w:rPr>
          <w:rFonts w:ascii="Times New Roman" w:hAnsi="Times New Roman" w:cs="Times New Roman"/>
          <w:sz w:val="28"/>
          <w:szCs w:val="28"/>
        </w:rPr>
        <w:lastRenderedPageBreak/>
        <w:t>сосудов головного и спинного мозга, богатокровоснабжаемых опухолях головы и головного мозга и внутримозговых и внутрижелудочковых гематомах.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7. Реконструктивные вмешательства при сложных и гигантских дефектах и деформациях свода и основания черепа, орбиты и прилегающих отделов лицевого скелета врожденного и приобретенного генеза с использованием ресурсоемких имплантов.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8. Эндоскопические и стереотаксические вмешательства при врожденной или приобретенной гидроцефалии окклюзионного или сообщающегося характера и приобретенных церебральных кистах.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9. Реконструктивные вмешательства на экстр</w:t>
      </w:r>
      <w:proofErr w:type="gramStart"/>
      <w:r w:rsidRPr="00481315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481315">
        <w:rPr>
          <w:rFonts w:ascii="Times New Roman" w:hAnsi="Times New Roman" w:cs="Times New Roman"/>
          <w:sz w:val="28"/>
          <w:szCs w:val="28"/>
        </w:rPr>
        <w:t xml:space="preserve"> и интракраниальных отделах церебральных артерий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10.  Имплантация временных электродов для нейростимуляции спинного мозга. Микрохирургические и стереотаксические деструктивные операции на головном и спинном мозге и спинномозговых нервах, в том числе </w:t>
      </w:r>
      <w:proofErr w:type="gramStart"/>
      <w:r w:rsidRPr="00481315">
        <w:rPr>
          <w:rFonts w:ascii="Times New Roman" w:hAnsi="Times New Roman" w:cs="Times New Roman"/>
          <w:sz w:val="28"/>
          <w:szCs w:val="28"/>
        </w:rPr>
        <w:t>селективная</w:t>
      </w:r>
      <w:proofErr w:type="gramEnd"/>
      <w:r w:rsidRPr="00481315">
        <w:rPr>
          <w:rFonts w:ascii="Times New Roman" w:hAnsi="Times New Roman" w:cs="Times New Roman"/>
          <w:sz w:val="28"/>
          <w:szCs w:val="28"/>
        </w:rPr>
        <w:t xml:space="preserve"> ризотомия, для лечения эпилепсии, гиперкинезов и миелопатий различного генеза.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11. Микрохирургические и эндоскопические вмешательства при поражениях межпозвоночных дисков шейных и грудных отделов с миелопатией, радикул</w:t>
      </w:r>
      <w:proofErr w:type="gramStart"/>
      <w:r w:rsidRPr="0048131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81315">
        <w:rPr>
          <w:rFonts w:ascii="Times New Roman" w:hAnsi="Times New Roman" w:cs="Times New Roman"/>
          <w:sz w:val="28"/>
          <w:szCs w:val="28"/>
        </w:rPr>
        <w:t xml:space="preserve"> и нейропатией, спондилолистезах и спинальных стенозах. Имплантация временных электродов для нейростимуляции спинного мозга и периферических нервов.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12. Микрохирургические вмешательства на периферических нервах и сплетениях с одномоментной пластикой нервных стволов аутотрансплантатами. Имплантация временных электродов для нейростимуляции спинного мозга и периферических нервов.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13. Микрохирургическая васкулярная декомпрессия корешков черепных нервов.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14. Стереотаксически ориентированное дистанционное лучевое лечение с использованием специализированных ускорителей при поражениях головы, </w:t>
      </w:r>
      <w:r w:rsidRPr="00481315">
        <w:rPr>
          <w:rFonts w:ascii="Times New Roman" w:hAnsi="Times New Roman" w:cs="Times New Roman"/>
          <w:sz w:val="28"/>
          <w:szCs w:val="28"/>
        </w:rPr>
        <w:lastRenderedPageBreak/>
        <w:t>головного и спинного мозга, позвоночника, тригеминальной невралгии и медикаментозно резистентных болевых синдромах различного генеза.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4. Онкология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1. Видеоэндоскопические внутриполостные и видеоэндоскопические внутрипросветные хирургические вмешательства, интервенционные радиологические вмешательства при злокачественных новообразованиях.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2. Реконструктивно-пластические, микрохирургические, обширные (циторедуктивные, расширенно-комбинированные) хирургические вмешательства при злокачественных новообразованиях.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3. Хирургические вмешательства с применением физических факторов (гипертермия, радиочастотная аблация, фотодинамическая терапия, лазерная и криодеструкция и другие) при злокачественных новообразованиях.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4. Комбинированное лечение злокачественных новообразований, сочетающее обширные хирургические вмешательства и лекарственное противоопухолевое лечение, требующее интенсивной поддерживающей и коррегирующей терапии.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5. Комплексное лечение с применением стандартной химио- и иммунотерапии (включая таргетные препараты), лучевой и афферентной терапии при первичных хронических лейкозах и лимфомах (за исключением высокозлокачественных лимфом, ХМЛ-БК и ФА), рецидивах и рефрактерных формах солидных опухолей.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6.  Дистанционная, внутритканевая, внутриполостная, стереотаксическая лучевая терапия в радиотерапевтических отделениях 3-го уровня оснащенности в соответствии с порядком оказания медицинской помощи населению при онкологических заболеваниях, высокоинтенсивная фокусированная ультразвуковая терапия при злокачественных новообразованиях.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7. Комплексная и высокодозная химиотерапия, включая эпигеномную </w:t>
      </w:r>
      <w:r w:rsidRPr="00481315">
        <w:rPr>
          <w:rFonts w:ascii="Times New Roman" w:hAnsi="Times New Roman" w:cs="Times New Roman"/>
          <w:sz w:val="28"/>
          <w:szCs w:val="28"/>
        </w:rPr>
        <w:lastRenderedPageBreak/>
        <w:t>терапию, острых лейкозов, высокозлокачественных лимфом, рецидивов и рефрактерных форм лимфопролиферативных заболеваний, а также солидных опухолей у детей.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5. Педиатрия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48131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    1.Поликомпонентная длительная иммуномодулирующая терапия с подбором доз глюкокортикоидов и цитотоксических иммунодепрессантов при болезни Крона.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     2.Поликомпонентная терапия ювенильного ревматоидного артрита  поликомпонентная иммуномодулирующая терапия с применением генно-инженерных биологических препаратов.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     3. Поликомпонентная терапия врожденных аномалий (пороков развития) трахеи, бронхов, легкого с применением химиотерапевтических и генно-инженерных биологических препаратов.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      4. Поликомпонентная терапия кистозного фиброза (муковисцидоза) с использованием химиотерапевтических, генно-инженерных биологических, препаратов, включая генетическую диагностику.</w:t>
      </w:r>
    </w:p>
    <w:p w:rsidR="00B162DC" w:rsidRPr="00481315" w:rsidRDefault="00B162DC" w:rsidP="00B162DC">
      <w:pPr>
        <w:spacing w:after="0" w:line="360" w:lineRule="auto"/>
        <w:ind w:right="-5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48131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     5. Поликомпонентная  терапия врожденных иммунодефицитов с применением химиотерапевтических и генно-инженерных биологических препаратов, под контролем молекулярно-генетических, иммунологических и цитологических методов обследования. Поликомпонентная заместительная терапия с применением длительного внутривенного введения</w:t>
      </w:r>
    </w:p>
    <w:p w:rsidR="00B162DC" w:rsidRPr="00481315" w:rsidRDefault="00B162DC" w:rsidP="00B162DC">
      <w:pPr>
        <w:spacing w:after="0" w:line="360" w:lineRule="auto"/>
        <w:ind w:right="-5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48131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     6. Поликомпонентная терапия тяжелых форм аутоиммунного и врожденных моногенных форм сахарного диабета с использованием систем суточного  мониторирования глюкозы и помповых дозаторов инсулина. Установка инсулиновой помпы больным с инсулинзависимым сахарным диабетом, оптимизация режимов введения инсулина, контроль адекватности вводимых доз. </w:t>
      </w:r>
    </w:p>
    <w:p w:rsidR="00B162DC" w:rsidRPr="00481315" w:rsidRDefault="00B162DC" w:rsidP="00B162DC">
      <w:pPr>
        <w:spacing w:after="0" w:line="360" w:lineRule="auto"/>
        <w:ind w:right="-5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48131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      7. Поликомпонентное лечение тяжелой формы бронхиальной астмы и (или)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</w:t>
      </w:r>
      <w:r w:rsidRPr="0048131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атопического дерматита в сочетании с другими клиническими проявлениями </w:t>
      </w:r>
      <w:r w:rsidRPr="0048131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lastRenderedPageBreak/>
        <w:t>поливалентной аллергии с дифференцированным использованием кортикостероидо</w:t>
      </w:r>
      <w:proofErr w:type="gramStart"/>
      <w:r w:rsidRPr="0048131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в(</w:t>
      </w:r>
      <w:proofErr w:type="gramEnd"/>
      <w:r w:rsidRPr="0048131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 том числе комбинированных),иммунобиологических лекарственных препаратов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6. Детская хирургия в период новорожденности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1. Реконструктивно-пластические операции на тонкой и толстой кишке у новорожденных, в том числе лапароскопические.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2. Хирургическое лечение диафрагмальной грыжи, гастрошизиса и омфалоцеле у новорожденных, в том числе торак</w:t>
      </w:r>
      <w:proofErr w:type="gramStart"/>
      <w:r w:rsidRPr="0048131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81315">
        <w:rPr>
          <w:rFonts w:ascii="Times New Roman" w:hAnsi="Times New Roman" w:cs="Times New Roman"/>
          <w:sz w:val="28"/>
          <w:szCs w:val="28"/>
        </w:rPr>
        <w:t xml:space="preserve"> и лапароскопические.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3. Реконструктивно-пластические операции на грудной клетке при пороках развития у новорожденных (пороки легких, бронхов, пищевода), в том числе торакоскопические.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4. Реконструктивно-пластические операции при опухолевидных образованиях различной локализации у новорожденных, в том числе торак</w:t>
      </w:r>
      <w:proofErr w:type="gramStart"/>
      <w:r w:rsidRPr="0048131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81315">
        <w:rPr>
          <w:rFonts w:ascii="Times New Roman" w:hAnsi="Times New Roman" w:cs="Times New Roman"/>
          <w:sz w:val="28"/>
          <w:szCs w:val="28"/>
        </w:rPr>
        <w:t xml:space="preserve"> и лапароскопические.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5. Реконструктивно-пластические операции на почках, мочеточниках и мочевом пузыре у новорожденных, в том числе лапароскопические.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481315">
        <w:rPr>
          <w:rFonts w:ascii="Times New Roman" w:hAnsi="Times New Roman" w:cs="Times New Roman"/>
          <w:sz w:val="28"/>
          <w:szCs w:val="28"/>
        </w:rPr>
        <w:t>Сердечно-сосудистая</w:t>
      </w:r>
      <w:proofErr w:type="gramEnd"/>
      <w:r w:rsidRPr="00481315">
        <w:rPr>
          <w:rFonts w:ascii="Times New Roman" w:hAnsi="Times New Roman" w:cs="Times New Roman"/>
          <w:sz w:val="28"/>
          <w:szCs w:val="28"/>
        </w:rPr>
        <w:t xml:space="preserve"> хирургия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1. Хирургическое лечение хронической сердечной недостаточности.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81315">
        <w:rPr>
          <w:rFonts w:ascii="Times New Roman" w:hAnsi="Times New Roman" w:cs="Times New Roman"/>
          <w:sz w:val="28"/>
          <w:szCs w:val="28"/>
        </w:rPr>
        <w:t>Коронарная</w:t>
      </w:r>
      <w:proofErr w:type="gramEnd"/>
      <w:r w:rsidRPr="00481315">
        <w:rPr>
          <w:rFonts w:ascii="Times New Roman" w:hAnsi="Times New Roman" w:cs="Times New Roman"/>
          <w:sz w:val="28"/>
          <w:szCs w:val="28"/>
        </w:rPr>
        <w:t xml:space="preserve"> реваскуляризация миокарда с применением АКШ при ишемической болезни и различных формах сочетанной патологии.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3. Эндоваскулярная, хирургическая коррекция нарушений ритма сердца без имплантации кардиовертера-дефибриллятора.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4. Хирургическая и эндоваскулярная коррекция заболеваний магистральных артерий.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5. Хирургическое и эндоваскулярное лечение врожденных, ревматических и неревматических пороков клапанов сердца, опухолей </w:t>
      </w:r>
      <w:r w:rsidRPr="00481315">
        <w:rPr>
          <w:rFonts w:ascii="Times New Roman" w:hAnsi="Times New Roman" w:cs="Times New Roman"/>
          <w:sz w:val="28"/>
          <w:szCs w:val="28"/>
        </w:rPr>
        <w:lastRenderedPageBreak/>
        <w:t>сердца.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6. Радикальная и гемодинамическая коррекция врожденных пороков перегородок, камер сердца и соединений магистральных сосудов.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       7. Эндоваскулярная,  хирургическая коррекция нарушений  ритма сердца с  имплантацией  кардиовертера-дефибриллятора. 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      8. Радикальная и гемодинамическая коррекция врожденных пороков перегородок, камер сердца и соединений магистральных сосудов у детей до 1 года.   </w:t>
      </w:r>
    </w:p>
    <w:p w:rsidR="00B162DC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     9. Хирургическая коррекция поражений клапанов сердца при повторном  многоклапанном   протезировании.       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8. Торакальная хирургия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1. Реконструктивно-пластические операции на грудной стенке и диафрагме.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2. Эндоскопические и эндоваскулярные операции на органах грудной полости.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81315">
        <w:rPr>
          <w:rFonts w:ascii="Times New Roman" w:hAnsi="Times New Roman" w:cs="Times New Roman"/>
          <w:sz w:val="28"/>
          <w:szCs w:val="28"/>
        </w:rPr>
        <w:t>Видеоторакоскопические</w:t>
      </w:r>
      <w:proofErr w:type="spellEnd"/>
      <w:r w:rsidRPr="00481315">
        <w:rPr>
          <w:rFonts w:ascii="Times New Roman" w:hAnsi="Times New Roman" w:cs="Times New Roman"/>
          <w:sz w:val="28"/>
          <w:szCs w:val="28"/>
        </w:rPr>
        <w:t xml:space="preserve"> операции на органах грудной полости.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4. Расширенные и реконструктивно-пластические операции на органах грудной полости.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5. Комбинированные и повторные операции на органах грудной полости, операции с искусственным кровообращением.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9. Травматология и ортопедия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1.. Реэндопротезирование суставов конечностей.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2. Реконструктивно-пластические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техники, а также замещением мягкотканых и костных хрящевых дефектов с синтетическими и </w:t>
      </w:r>
      <w:r w:rsidRPr="00481315">
        <w:rPr>
          <w:rFonts w:ascii="Times New Roman" w:hAnsi="Times New Roman" w:cs="Times New Roman"/>
          <w:sz w:val="28"/>
          <w:szCs w:val="28"/>
        </w:rPr>
        <w:lastRenderedPageBreak/>
        <w:t>биологическими материалами.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3. Реконструктивно-пластические операции на костях таза, верхних и нижних конечностей с использованием погружных или наружных фиксирующих устройств, синтетических и биологических остеозамещающих материалов, компьютерной навигации.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4. Реконструктивные и декомпрессивные операции при травмах и заболеваниях позвоночника с резекцией позвонков, корригирующей  вертебротомией с использованием протезов тел позвонков и межпозвонковых дисков, костного цемента и остеозамещающих материалов с применением погружных и наружных фиксирующих устройств.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5.Эндопротезирование коленных, плечевых, локтевых и голеностопных суставов конечностей при выраженных деформациях, дисплазии, анкилозах, неправильно сросшихся и несросшихся переломах области сустава, посттравматических вывихах и подвывихах, остеопорозе и системных заболеваниях, в том числе с использованием компьютерной навигации.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6. Эндопротезирование суставов конечностей у больных системными заболеваниями соединительной ткани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10. Урология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1. Реконструктивно-пластические операции на органах мочеполовой системы, включающие: кишечную пластику мочевых путей, реимплантацию мочеточников, пластику мочевых путей с использованием аутологичных лоскутов, коррекцию урогенитальных свищей.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2. Оперативные вмешательства на органах мочеполовой системы с имплантацией синтетических сложных и сетчатых протезов.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       3. Оперативные вмешательства на органах мочеполовой системы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1315">
        <w:rPr>
          <w:rFonts w:ascii="Times New Roman" w:hAnsi="Times New Roman" w:cs="Times New Roman"/>
          <w:sz w:val="28"/>
          <w:szCs w:val="28"/>
        </w:rPr>
        <w:t xml:space="preserve"> лапароскопической техники.</w:t>
      </w:r>
    </w:p>
    <w:p w:rsidR="00B162DC" w:rsidRDefault="00B162DC" w:rsidP="00B162DC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lastRenderedPageBreak/>
        <w:t xml:space="preserve">       4. Оперативные вмешательства на органах мочеполовой системы с использованием абляционных технологий (ультразвуковой, крио, радиочастотной, лазерной, плазменной).</w:t>
      </w:r>
    </w:p>
    <w:p w:rsidR="00B162DC" w:rsidRPr="00481315" w:rsidRDefault="00B162DC" w:rsidP="00B162DC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       5. Рецидивные и особо сложные операции на органах мочеполовой системы.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11. Челюстно-лицевая хирургия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1. Реконструктивно-пластические операции при врожденных пороках развития черепно-челюстно-лицевой области.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2. Реконструктивно-пластические операции по устранению обширных дефектов и деформаций мягких тканей, отдельных анатомических зон и/или структур головы, лица и шеи.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3. Реконструктивно-пластические операции по устранению обширных дефектов костей свода черепа, лицевого скелета.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4. Реконструктивно-пластические, микрохирургические и комбинированные операции при лечении новообразований мягких тканей и (или) костей лицевого скелета с одномоментным пластическим устранением образовавшегося раневого дефекта или замещением его с помощью сложного челюстно-лицевого протезирования.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5. Реконструктивно-пластические операции по восстановлению функций пораженного нерва с использованием микрохирургической техники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12. Офтальмология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      1.Комплексное хирургическое лечение глаукомы, включая микроинвазивную энергетическую оптико-реконструктивную и лазерную хирургию, имплантацию различных видов дренажей.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 xml:space="preserve">      2.Транспупиллярная, микроинвазивная энергетическая оптико-реконструктивная, эндовитреальная 23-27 гейджевая хирургия при витреоретинальной патологии различного генеза.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13. Оториноларингология</w:t>
      </w:r>
    </w:p>
    <w:p w:rsidR="00B162DC" w:rsidRPr="00481315" w:rsidRDefault="00B162DC" w:rsidP="00B162DC">
      <w:pPr>
        <w:pStyle w:val="a3"/>
        <w:keepNext/>
        <w:keepLines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81315">
        <w:rPr>
          <w:rFonts w:ascii="Times New Roman" w:hAnsi="Times New Roman" w:cs="Times New Roman"/>
          <w:sz w:val="28"/>
          <w:szCs w:val="28"/>
        </w:rPr>
        <w:t>еконструктивные операции на звукопроводящем аппарате среднего уха.</w:t>
      </w:r>
    </w:p>
    <w:p w:rsidR="00B162DC" w:rsidRPr="00481315" w:rsidRDefault="00B162DC" w:rsidP="00B162DC">
      <w:pPr>
        <w:pStyle w:val="a3"/>
        <w:keepNext/>
        <w:keepLines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Хирургическое лечение доброкачественных новообразований околоносовых пазух, основания черепа и среднего уха.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14. Эндокринология</w:t>
      </w:r>
    </w:p>
    <w:p w:rsidR="00B162DC" w:rsidRPr="00481315" w:rsidRDefault="00B162DC" w:rsidP="00B16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DC" w:rsidRPr="00481315" w:rsidRDefault="00B162DC" w:rsidP="00B162DC">
      <w:pPr>
        <w:keepNext/>
        <w:keepLine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315">
        <w:rPr>
          <w:rFonts w:ascii="Times New Roman" w:hAnsi="Times New Roman" w:cs="Times New Roman"/>
          <w:sz w:val="28"/>
          <w:szCs w:val="28"/>
        </w:rPr>
        <w:t>1. Комбинированное лечение сосудистых осложнений сахарного диабета (нефропатии, диабетической стопы, ишемических поражений сердца и головного мозга), включая эндоваскулярные  вмешательства,  реконструктивные органосохраняющие пластические операции стопы, заместительную инсулиновую терапию системами постоянной подкожной инфузии, с мониторированием гликемии, в том числе у пациентов с трансплантированными органами</w:t>
      </w:r>
    </w:p>
    <w:p w:rsidR="00B37A55" w:rsidRDefault="007E6A0B">
      <w:r>
        <w:t>_________________________________________________________________________________</w:t>
      </w:r>
      <w:bookmarkStart w:id="2" w:name="_GoBack"/>
      <w:bookmarkEnd w:id="2"/>
    </w:p>
    <w:sectPr w:rsidR="00B37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4CB"/>
    <w:multiLevelType w:val="hybridMultilevel"/>
    <w:tmpl w:val="4FCEF452"/>
    <w:lvl w:ilvl="0" w:tplc="3A58B0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2DC"/>
    <w:rsid w:val="002C2BEC"/>
    <w:rsid w:val="00520290"/>
    <w:rsid w:val="007E6A0B"/>
    <w:rsid w:val="009B3A69"/>
    <w:rsid w:val="00A5521D"/>
    <w:rsid w:val="00B162DC"/>
    <w:rsid w:val="00B37A55"/>
    <w:rsid w:val="00C1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2DC"/>
    <w:pPr>
      <w:ind w:left="720"/>
      <w:contextualSpacing/>
    </w:pPr>
  </w:style>
  <w:style w:type="table" w:styleId="a4">
    <w:name w:val="Table Grid"/>
    <w:basedOn w:val="a1"/>
    <w:uiPriority w:val="59"/>
    <w:rsid w:val="009B3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2DC"/>
    <w:pPr>
      <w:ind w:left="720"/>
      <w:contextualSpacing/>
    </w:pPr>
  </w:style>
  <w:style w:type="table" w:styleId="a4">
    <w:name w:val="Table Grid"/>
    <w:basedOn w:val="a1"/>
    <w:uiPriority w:val="59"/>
    <w:rsid w:val="009B3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2346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Габова Светлана Викторовна</dc:creator>
  <cp:keywords/>
  <dc:description/>
  <cp:lastModifiedBy>Габова Светлана Викторовна</cp:lastModifiedBy>
  <cp:revision>6</cp:revision>
  <dcterms:created xsi:type="dcterms:W3CDTF">2013-10-31T08:45:00Z</dcterms:created>
  <dcterms:modified xsi:type="dcterms:W3CDTF">2013-12-05T14:13:00Z</dcterms:modified>
</cp:coreProperties>
</file>