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ED9" w:rsidRPr="003B3555" w:rsidRDefault="00F57ED9" w:rsidP="00F57ED9">
      <w:pPr>
        <w:ind w:firstLine="567"/>
        <w:jc w:val="center"/>
        <w:rPr>
          <w:b/>
          <w:sz w:val="28"/>
          <w:szCs w:val="28"/>
        </w:rPr>
      </w:pPr>
      <w:proofErr w:type="gramStart"/>
      <w:r w:rsidRPr="003B3555">
        <w:rPr>
          <w:b/>
          <w:sz w:val="28"/>
          <w:szCs w:val="28"/>
        </w:rPr>
        <w:t>Муниципальное  автономное</w:t>
      </w:r>
      <w:proofErr w:type="gramEnd"/>
      <w:r w:rsidRPr="003B3555">
        <w:rPr>
          <w:b/>
          <w:sz w:val="28"/>
          <w:szCs w:val="28"/>
        </w:rPr>
        <w:t xml:space="preserve"> общеобразовательное учреждение  </w:t>
      </w:r>
    </w:p>
    <w:p w:rsidR="00F57ED9" w:rsidRDefault="00F57ED9" w:rsidP="00F57ED9">
      <w:pPr>
        <w:jc w:val="center"/>
        <w:rPr>
          <w:b/>
          <w:sz w:val="28"/>
          <w:szCs w:val="28"/>
        </w:rPr>
      </w:pPr>
      <w:r w:rsidRPr="003B3555">
        <w:rPr>
          <w:b/>
          <w:sz w:val="28"/>
          <w:szCs w:val="28"/>
        </w:rPr>
        <w:t xml:space="preserve">средняя общеобразовательная школа с углубленным изучением </w:t>
      </w:r>
    </w:p>
    <w:p w:rsidR="00F57ED9" w:rsidRPr="003B3555" w:rsidRDefault="00F57ED9" w:rsidP="00F57ED9">
      <w:pPr>
        <w:jc w:val="center"/>
        <w:rPr>
          <w:b/>
          <w:i/>
          <w:sz w:val="28"/>
          <w:szCs w:val="28"/>
        </w:rPr>
      </w:pPr>
      <w:r w:rsidRPr="003B3555">
        <w:rPr>
          <w:b/>
          <w:sz w:val="28"/>
          <w:szCs w:val="28"/>
        </w:rPr>
        <w:t>отдельных предметов № 53 Октябрьского района г. Екатеринбурга</w:t>
      </w:r>
    </w:p>
    <w:p w:rsidR="00657239" w:rsidRPr="00A54112" w:rsidRDefault="00657239" w:rsidP="00657239">
      <w:pPr>
        <w:spacing w:after="200" w:line="276" w:lineRule="auto"/>
        <w:ind w:firstLine="567"/>
        <w:jc w:val="center"/>
        <w:rPr>
          <w:rFonts w:eastAsiaTheme="minorHAnsi"/>
          <w:b/>
          <w:i/>
          <w:lang w:eastAsia="en-US"/>
        </w:rPr>
      </w:pPr>
    </w:p>
    <w:tbl>
      <w:tblPr>
        <w:tblW w:w="48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6"/>
        <w:gridCol w:w="2796"/>
        <w:gridCol w:w="2629"/>
        <w:gridCol w:w="2517"/>
      </w:tblGrid>
      <w:tr w:rsidR="00F57ED9" w:rsidRPr="003B3555" w:rsidTr="00AD48D9">
        <w:trPr>
          <w:trHeight w:val="3182"/>
          <w:jc w:val="center"/>
        </w:trPr>
        <w:tc>
          <w:tcPr>
            <w:tcW w:w="1302" w:type="pct"/>
            <w:hideMark/>
          </w:tcPr>
          <w:p w:rsidR="00F57ED9" w:rsidRPr="003B3555" w:rsidRDefault="00F57ED9" w:rsidP="00AD48D9">
            <w:pPr>
              <w:tabs>
                <w:tab w:val="left" w:pos="9288"/>
              </w:tabs>
              <w:spacing w:after="200"/>
              <w:jc w:val="both"/>
              <w:rPr>
                <w:b/>
                <w:caps/>
              </w:rPr>
            </w:pPr>
            <w:r w:rsidRPr="003B3555">
              <w:rPr>
                <w:b/>
                <w:caps/>
              </w:rPr>
              <w:t>Рассмотрено:</w:t>
            </w:r>
          </w:p>
          <w:p w:rsidR="00F57ED9" w:rsidRPr="003B3555" w:rsidRDefault="00F57ED9" w:rsidP="00AD48D9">
            <w:r w:rsidRPr="003B3555">
              <w:t xml:space="preserve">на заседании учителей </w:t>
            </w:r>
            <w:proofErr w:type="spellStart"/>
            <w:r>
              <w:t>ественнонаучной</w:t>
            </w:r>
            <w:proofErr w:type="spellEnd"/>
            <w:r>
              <w:t xml:space="preserve"> кафедры</w:t>
            </w:r>
          </w:p>
          <w:p w:rsidR="00F57ED9" w:rsidRDefault="00F57ED9" w:rsidP="00AD48D9">
            <w:pPr>
              <w:pBdr>
                <w:bottom w:val="single" w:sz="12" w:space="1" w:color="auto"/>
              </w:pBdr>
              <w:tabs>
                <w:tab w:val="left" w:pos="9288"/>
              </w:tabs>
              <w:jc w:val="both"/>
            </w:pPr>
          </w:p>
          <w:p w:rsidR="00F57ED9" w:rsidRDefault="00F57ED9" w:rsidP="00AD48D9">
            <w:pPr>
              <w:pBdr>
                <w:bottom w:val="single" w:sz="12" w:space="1" w:color="auto"/>
              </w:pBdr>
              <w:tabs>
                <w:tab w:val="left" w:pos="9288"/>
              </w:tabs>
              <w:jc w:val="center"/>
            </w:pPr>
            <w:r w:rsidRPr="003B3555">
              <w:t>Руководитель МО</w:t>
            </w:r>
          </w:p>
          <w:p w:rsidR="00F57ED9" w:rsidRPr="003B3555" w:rsidRDefault="00F57ED9" w:rsidP="00AD48D9">
            <w:pPr>
              <w:pBdr>
                <w:bottom w:val="single" w:sz="12" w:space="1" w:color="auto"/>
              </w:pBdr>
              <w:tabs>
                <w:tab w:val="left" w:pos="9288"/>
              </w:tabs>
              <w:jc w:val="both"/>
            </w:pPr>
          </w:p>
          <w:p w:rsidR="00F57ED9" w:rsidRPr="003B3555" w:rsidRDefault="00F57ED9" w:rsidP="00AD48D9">
            <w:pPr>
              <w:tabs>
                <w:tab w:val="left" w:pos="9288"/>
              </w:tabs>
              <w:jc w:val="center"/>
            </w:pPr>
            <w:r w:rsidRPr="003B3555">
              <w:t xml:space="preserve">/ </w:t>
            </w:r>
            <w:proofErr w:type="spellStart"/>
            <w:r>
              <w:t>Калегина</w:t>
            </w:r>
            <w:proofErr w:type="spellEnd"/>
            <w:r>
              <w:t xml:space="preserve"> С.И.</w:t>
            </w:r>
            <w:r w:rsidRPr="003B3555">
              <w:t>/</w:t>
            </w:r>
          </w:p>
          <w:p w:rsidR="00F57ED9" w:rsidRDefault="00F57ED9" w:rsidP="00AD48D9">
            <w:pPr>
              <w:tabs>
                <w:tab w:val="left" w:pos="9288"/>
              </w:tabs>
              <w:jc w:val="center"/>
            </w:pPr>
          </w:p>
          <w:p w:rsidR="00F57ED9" w:rsidRPr="003B3555" w:rsidRDefault="00F57ED9" w:rsidP="00AD48D9">
            <w:pPr>
              <w:tabs>
                <w:tab w:val="left" w:pos="9288"/>
              </w:tabs>
              <w:jc w:val="center"/>
              <w:rPr>
                <w:i/>
              </w:rPr>
            </w:pPr>
            <w:r w:rsidRPr="003B3555">
              <w:t xml:space="preserve">Протокол № </w:t>
            </w:r>
            <w:r w:rsidRPr="003B3555">
              <w:rPr>
                <w:u w:val="single"/>
              </w:rPr>
              <w:t>1</w:t>
            </w:r>
          </w:p>
          <w:p w:rsidR="00F57ED9" w:rsidRPr="003B3555" w:rsidRDefault="00F57ED9" w:rsidP="00AD48D9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t>о</w:t>
            </w:r>
            <w:r w:rsidRPr="003B3555">
              <w:t>т  «</w:t>
            </w:r>
            <w:r>
              <w:rPr>
                <w:i/>
                <w:u w:val="single"/>
              </w:rPr>
              <w:t>26</w:t>
            </w:r>
            <w:r w:rsidRPr="003B3555">
              <w:t>»</w:t>
            </w:r>
            <w:r w:rsidRPr="003B3555">
              <w:rPr>
                <w:u w:val="single"/>
              </w:rPr>
              <w:t xml:space="preserve">  августа </w:t>
            </w:r>
            <w:r w:rsidRPr="003B3555">
              <w:t>2016 г</w:t>
            </w:r>
            <w:r w:rsidRPr="003B3555">
              <w:rPr>
                <w:sz w:val="28"/>
                <w:szCs w:val="28"/>
              </w:rPr>
              <w:t>.</w:t>
            </w:r>
          </w:p>
        </w:tc>
        <w:tc>
          <w:tcPr>
            <w:tcW w:w="1302" w:type="pct"/>
            <w:hideMark/>
          </w:tcPr>
          <w:p w:rsidR="00F57ED9" w:rsidRPr="003B3555" w:rsidRDefault="00F57ED9" w:rsidP="00AD48D9">
            <w:pPr>
              <w:tabs>
                <w:tab w:val="left" w:pos="9288"/>
              </w:tabs>
              <w:spacing w:after="200"/>
              <w:jc w:val="both"/>
              <w:rPr>
                <w:b/>
                <w:caps/>
              </w:rPr>
            </w:pPr>
            <w:r w:rsidRPr="003B3555">
              <w:rPr>
                <w:b/>
                <w:caps/>
              </w:rPr>
              <w:t>Согласовано:</w:t>
            </w:r>
          </w:p>
          <w:p w:rsidR="00F57ED9" w:rsidRPr="003B3555" w:rsidRDefault="00F57ED9" w:rsidP="00AD48D9">
            <w:pPr>
              <w:tabs>
                <w:tab w:val="left" w:pos="9288"/>
              </w:tabs>
              <w:spacing w:after="200"/>
              <w:jc w:val="both"/>
            </w:pPr>
            <w:r w:rsidRPr="003B3555">
              <w:t>Заместитель директора МАОУ СОШ № 53</w:t>
            </w:r>
          </w:p>
          <w:p w:rsidR="00F57ED9" w:rsidRPr="003B3555" w:rsidRDefault="00F57ED9" w:rsidP="00AD48D9">
            <w:pPr>
              <w:tabs>
                <w:tab w:val="left" w:pos="9288"/>
              </w:tabs>
              <w:spacing w:after="200"/>
              <w:jc w:val="center"/>
            </w:pPr>
            <w:r w:rsidRPr="003B3555">
              <w:t>__</w:t>
            </w:r>
            <w:r>
              <w:t>___________________/Качанова Л.А./</w:t>
            </w:r>
          </w:p>
          <w:p w:rsidR="00F57ED9" w:rsidRPr="003B3555" w:rsidRDefault="00F57ED9" w:rsidP="00AD48D9">
            <w:pPr>
              <w:spacing w:after="200"/>
              <w:jc w:val="both"/>
              <w:rPr>
                <w:b/>
                <w:sz w:val="28"/>
                <w:szCs w:val="28"/>
              </w:rPr>
            </w:pPr>
            <w:r w:rsidRPr="003B3555">
              <w:t>«</w:t>
            </w:r>
            <w:r w:rsidRPr="003B3555">
              <w:rPr>
                <w:i/>
                <w:u w:val="single"/>
              </w:rPr>
              <w:t xml:space="preserve"> 27</w:t>
            </w:r>
            <w:r w:rsidRPr="003B3555">
              <w:t>»</w:t>
            </w:r>
            <w:r w:rsidRPr="003B3555">
              <w:rPr>
                <w:i/>
                <w:u w:val="single"/>
              </w:rPr>
              <w:t xml:space="preserve">августа  </w:t>
            </w:r>
            <w:r w:rsidRPr="003B3555">
              <w:t>2016 г.</w:t>
            </w:r>
          </w:p>
        </w:tc>
        <w:tc>
          <w:tcPr>
            <w:tcW w:w="1224" w:type="pct"/>
          </w:tcPr>
          <w:p w:rsidR="00F57ED9" w:rsidRPr="003B3555" w:rsidRDefault="00F57ED9" w:rsidP="00AD48D9">
            <w:pPr>
              <w:spacing w:after="200"/>
              <w:jc w:val="both"/>
              <w:rPr>
                <w:b/>
                <w:sz w:val="28"/>
                <w:szCs w:val="28"/>
              </w:rPr>
            </w:pPr>
            <w:r w:rsidRPr="003B3555">
              <w:rPr>
                <w:b/>
                <w:sz w:val="28"/>
                <w:szCs w:val="28"/>
              </w:rPr>
              <w:t>ПРИНЯТО:</w:t>
            </w:r>
          </w:p>
          <w:p w:rsidR="00F57ED9" w:rsidRPr="003B3555" w:rsidRDefault="00F57ED9" w:rsidP="00AD48D9">
            <w:pPr>
              <w:spacing w:after="200"/>
              <w:jc w:val="both"/>
            </w:pPr>
            <w:r w:rsidRPr="003B3555">
              <w:t>на заседании педагогического совета МАОУ СОШ № 53</w:t>
            </w:r>
          </w:p>
          <w:p w:rsidR="00F57ED9" w:rsidRPr="003B3555" w:rsidRDefault="00F57ED9" w:rsidP="00AD48D9">
            <w:pPr>
              <w:spacing w:after="200"/>
              <w:jc w:val="both"/>
            </w:pPr>
            <w:r w:rsidRPr="003B3555">
              <w:t>Протокол № 1</w:t>
            </w:r>
          </w:p>
          <w:p w:rsidR="00F57ED9" w:rsidRPr="003B3555" w:rsidRDefault="00F57ED9" w:rsidP="00AD48D9">
            <w:pPr>
              <w:spacing w:after="200"/>
              <w:jc w:val="both"/>
              <w:rPr>
                <w:b/>
                <w:sz w:val="28"/>
                <w:szCs w:val="28"/>
              </w:rPr>
            </w:pPr>
            <w:r w:rsidRPr="003B3555">
              <w:t xml:space="preserve">от </w:t>
            </w:r>
            <w:r w:rsidRPr="003B3555">
              <w:rPr>
                <w:u w:val="single"/>
              </w:rPr>
              <w:t>«29»</w:t>
            </w:r>
            <w:r w:rsidRPr="003B3555">
              <w:t xml:space="preserve"> </w:t>
            </w:r>
            <w:r w:rsidRPr="003B3555">
              <w:rPr>
                <w:u w:val="single"/>
              </w:rPr>
              <w:t xml:space="preserve">августа </w:t>
            </w:r>
            <w:r w:rsidRPr="003B3555">
              <w:t xml:space="preserve">2016 г. </w:t>
            </w:r>
          </w:p>
        </w:tc>
        <w:tc>
          <w:tcPr>
            <w:tcW w:w="1172" w:type="pct"/>
          </w:tcPr>
          <w:p w:rsidR="00F57ED9" w:rsidRPr="003B3555" w:rsidRDefault="00F57ED9" w:rsidP="00AD48D9">
            <w:pPr>
              <w:spacing w:after="200"/>
              <w:jc w:val="both"/>
              <w:rPr>
                <w:b/>
              </w:rPr>
            </w:pPr>
            <w:r w:rsidRPr="003B3555">
              <w:rPr>
                <w:b/>
              </w:rPr>
              <w:t>УТВЕРЖДЕНО:</w:t>
            </w:r>
          </w:p>
          <w:p w:rsidR="00F57ED9" w:rsidRDefault="00F57ED9" w:rsidP="00AD48D9">
            <w:pPr>
              <w:pBdr>
                <w:bottom w:val="single" w:sz="12" w:space="1" w:color="auto"/>
              </w:pBdr>
              <w:spacing w:after="200"/>
              <w:jc w:val="both"/>
            </w:pPr>
            <w:r w:rsidRPr="003B3555">
              <w:t>Директор МАОУ СОШ № 53</w:t>
            </w:r>
          </w:p>
          <w:p w:rsidR="00F57ED9" w:rsidRPr="003B3555" w:rsidRDefault="00F57ED9" w:rsidP="00AD48D9">
            <w:pPr>
              <w:pBdr>
                <w:bottom w:val="single" w:sz="12" w:space="1" w:color="auto"/>
              </w:pBdr>
              <w:jc w:val="both"/>
            </w:pPr>
          </w:p>
          <w:p w:rsidR="00F57ED9" w:rsidRPr="003B3555" w:rsidRDefault="00F57ED9" w:rsidP="00AD48D9">
            <w:pPr>
              <w:tabs>
                <w:tab w:val="left" w:pos="9288"/>
              </w:tabs>
              <w:jc w:val="center"/>
            </w:pPr>
            <w:r w:rsidRPr="003B3555">
              <w:t>/</w:t>
            </w:r>
            <w:r>
              <w:t>Власова М.А./</w:t>
            </w:r>
          </w:p>
          <w:p w:rsidR="00F57ED9" w:rsidRDefault="00F57ED9" w:rsidP="00AD48D9">
            <w:pPr>
              <w:spacing w:after="200"/>
              <w:jc w:val="both"/>
            </w:pPr>
            <w:r>
              <w:t xml:space="preserve"> </w:t>
            </w:r>
          </w:p>
          <w:p w:rsidR="00F57ED9" w:rsidRPr="003B3555" w:rsidRDefault="00F57ED9" w:rsidP="00AD48D9">
            <w:pPr>
              <w:spacing w:after="200"/>
              <w:jc w:val="center"/>
            </w:pPr>
            <w:r w:rsidRPr="003B3555">
              <w:t xml:space="preserve">Приказ № </w:t>
            </w:r>
            <w:r w:rsidRPr="003B3555">
              <w:rPr>
                <w:b/>
                <w:u w:val="single"/>
              </w:rPr>
              <w:t>116-а</w:t>
            </w:r>
          </w:p>
          <w:p w:rsidR="00F57ED9" w:rsidRPr="003B3555" w:rsidRDefault="00F57ED9" w:rsidP="00AD48D9">
            <w:pPr>
              <w:spacing w:after="200"/>
              <w:jc w:val="both"/>
              <w:rPr>
                <w:i/>
                <w:u w:val="single"/>
              </w:rPr>
            </w:pPr>
            <w:r w:rsidRPr="003B3555">
              <w:t>от «</w:t>
            </w:r>
            <w:r w:rsidRPr="003B3555">
              <w:rPr>
                <w:i/>
                <w:u w:val="single"/>
              </w:rPr>
              <w:t>31</w:t>
            </w:r>
            <w:r>
              <w:t xml:space="preserve">» </w:t>
            </w:r>
            <w:r w:rsidRPr="003B3555">
              <w:rPr>
                <w:i/>
                <w:u w:val="single"/>
              </w:rPr>
              <w:t xml:space="preserve">августа  </w:t>
            </w:r>
            <w:r w:rsidRPr="003B3555">
              <w:t>2016 г.</w:t>
            </w:r>
          </w:p>
        </w:tc>
      </w:tr>
    </w:tbl>
    <w:p w:rsidR="00657239" w:rsidRPr="00A54112" w:rsidRDefault="00657239" w:rsidP="00657239">
      <w:pPr>
        <w:spacing w:after="200" w:line="276" w:lineRule="auto"/>
        <w:rPr>
          <w:rFonts w:eastAsiaTheme="minorHAnsi"/>
          <w:b/>
          <w:lang w:eastAsia="en-US"/>
        </w:rPr>
      </w:pPr>
    </w:p>
    <w:p w:rsidR="005161F6" w:rsidRDefault="005161F6" w:rsidP="005161F6">
      <w:pPr>
        <w:jc w:val="center"/>
        <w:rPr>
          <w:b/>
          <w:caps/>
          <w:sz w:val="28"/>
          <w:szCs w:val="28"/>
        </w:rPr>
      </w:pPr>
    </w:p>
    <w:p w:rsidR="005161F6" w:rsidRDefault="005161F6" w:rsidP="005161F6">
      <w:pPr>
        <w:jc w:val="center"/>
        <w:rPr>
          <w:b/>
          <w:caps/>
          <w:sz w:val="28"/>
          <w:szCs w:val="28"/>
        </w:rPr>
      </w:pPr>
    </w:p>
    <w:p w:rsidR="005161F6" w:rsidRDefault="005161F6" w:rsidP="005161F6">
      <w:pPr>
        <w:jc w:val="center"/>
        <w:rPr>
          <w:b/>
          <w:caps/>
          <w:sz w:val="28"/>
          <w:szCs w:val="28"/>
        </w:rPr>
      </w:pPr>
    </w:p>
    <w:p w:rsidR="005161F6" w:rsidRPr="008377E2" w:rsidRDefault="005161F6" w:rsidP="005161F6">
      <w:pPr>
        <w:jc w:val="center"/>
        <w:rPr>
          <w:b/>
          <w:caps/>
          <w:sz w:val="28"/>
          <w:szCs w:val="28"/>
        </w:rPr>
      </w:pPr>
      <w:r w:rsidRPr="008377E2">
        <w:rPr>
          <w:b/>
          <w:caps/>
          <w:sz w:val="28"/>
          <w:szCs w:val="28"/>
        </w:rPr>
        <w:t>Рабочая   программа</w:t>
      </w:r>
    </w:p>
    <w:p w:rsidR="005161F6" w:rsidRPr="008377E2" w:rsidRDefault="005161F6" w:rsidP="005161F6">
      <w:pPr>
        <w:spacing w:line="360" w:lineRule="auto"/>
        <w:jc w:val="center"/>
        <w:rPr>
          <w:b/>
          <w:sz w:val="28"/>
          <w:szCs w:val="28"/>
        </w:rPr>
      </w:pPr>
    </w:p>
    <w:p w:rsidR="005161F6" w:rsidRPr="008377E2" w:rsidRDefault="005161F6" w:rsidP="005161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предмету </w:t>
      </w:r>
      <w:r w:rsidRPr="008377E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Химия</w:t>
      </w:r>
      <w:r w:rsidRPr="008377E2">
        <w:rPr>
          <w:b/>
          <w:sz w:val="28"/>
          <w:szCs w:val="28"/>
        </w:rPr>
        <w:t xml:space="preserve">» </w:t>
      </w:r>
    </w:p>
    <w:p w:rsidR="005161F6" w:rsidRPr="008377E2" w:rsidRDefault="005161F6" w:rsidP="005161F6">
      <w:pPr>
        <w:spacing w:after="200" w:line="360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11</w:t>
      </w:r>
      <w:r w:rsidRPr="008377E2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 xml:space="preserve"> (базовый уровень)</w:t>
      </w:r>
    </w:p>
    <w:p w:rsidR="005161F6" w:rsidRPr="008377E2" w:rsidRDefault="005161F6" w:rsidP="005161F6">
      <w:pPr>
        <w:spacing w:after="200" w:line="276" w:lineRule="auto"/>
        <w:jc w:val="center"/>
        <w:rPr>
          <w:b/>
          <w:sz w:val="28"/>
          <w:szCs w:val="28"/>
        </w:rPr>
      </w:pPr>
      <w:r w:rsidRPr="008377E2">
        <w:rPr>
          <w:b/>
          <w:sz w:val="28"/>
          <w:szCs w:val="28"/>
        </w:rPr>
        <w:t>2016 - 2017 учебный год</w:t>
      </w:r>
    </w:p>
    <w:p w:rsidR="005161F6" w:rsidRPr="008377E2" w:rsidRDefault="005161F6" w:rsidP="005161F6">
      <w:pPr>
        <w:spacing w:after="200" w:line="276" w:lineRule="auto"/>
        <w:rPr>
          <w:b/>
          <w:i/>
          <w:sz w:val="28"/>
          <w:szCs w:val="28"/>
        </w:rPr>
      </w:pPr>
    </w:p>
    <w:p w:rsidR="005161F6" w:rsidRPr="008377E2" w:rsidRDefault="005161F6" w:rsidP="005161F6">
      <w:pPr>
        <w:spacing w:after="200" w:line="276" w:lineRule="auto"/>
        <w:jc w:val="center"/>
        <w:rPr>
          <w:snapToGrid w:val="0"/>
          <w:sz w:val="28"/>
          <w:szCs w:val="28"/>
        </w:rPr>
      </w:pPr>
    </w:p>
    <w:p w:rsidR="005161F6" w:rsidRPr="008377E2" w:rsidRDefault="005161F6" w:rsidP="005161F6">
      <w:pPr>
        <w:spacing w:after="200" w:line="276" w:lineRule="auto"/>
        <w:jc w:val="center"/>
        <w:rPr>
          <w:snapToGrid w:val="0"/>
          <w:sz w:val="28"/>
          <w:szCs w:val="28"/>
        </w:rPr>
      </w:pPr>
    </w:p>
    <w:p w:rsidR="005161F6" w:rsidRPr="008377E2" w:rsidRDefault="005161F6" w:rsidP="005161F6">
      <w:pPr>
        <w:spacing w:after="200" w:line="276" w:lineRule="auto"/>
        <w:jc w:val="center"/>
        <w:rPr>
          <w:snapToGrid w:val="0"/>
          <w:sz w:val="28"/>
          <w:szCs w:val="28"/>
        </w:rPr>
      </w:pPr>
    </w:p>
    <w:p w:rsidR="005161F6" w:rsidRPr="008377E2" w:rsidRDefault="005161F6" w:rsidP="005161F6">
      <w:pPr>
        <w:spacing w:after="200" w:line="276" w:lineRule="auto"/>
        <w:jc w:val="center"/>
        <w:rPr>
          <w:snapToGrid w:val="0"/>
          <w:sz w:val="28"/>
          <w:szCs w:val="28"/>
        </w:rPr>
      </w:pPr>
    </w:p>
    <w:p w:rsidR="005161F6" w:rsidRPr="008377E2" w:rsidRDefault="005161F6" w:rsidP="005161F6">
      <w:pPr>
        <w:spacing w:after="200" w:line="276" w:lineRule="auto"/>
        <w:jc w:val="center"/>
        <w:rPr>
          <w:snapToGrid w:val="0"/>
          <w:sz w:val="28"/>
          <w:szCs w:val="28"/>
        </w:rPr>
      </w:pPr>
    </w:p>
    <w:p w:rsidR="005161F6" w:rsidRPr="008377E2" w:rsidRDefault="005161F6" w:rsidP="005161F6">
      <w:pPr>
        <w:spacing w:after="200" w:line="276" w:lineRule="auto"/>
        <w:jc w:val="center"/>
        <w:rPr>
          <w:snapToGrid w:val="0"/>
          <w:sz w:val="28"/>
          <w:szCs w:val="28"/>
        </w:rPr>
      </w:pPr>
    </w:p>
    <w:p w:rsidR="005161F6" w:rsidRPr="008377E2" w:rsidRDefault="005161F6" w:rsidP="005161F6">
      <w:pPr>
        <w:spacing w:after="200" w:line="276" w:lineRule="auto"/>
        <w:jc w:val="center"/>
        <w:rPr>
          <w:snapToGrid w:val="0"/>
          <w:sz w:val="28"/>
          <w:szCs w:val="28"/>
        </w:rPr>
      </w:pPr>
      <w:r w:rsidRPr="008377E2">
        <w:rPr>
          <w:snapToGrid w:val="0"/>
          <w:sz w:val="28"/>
          <w:szCs w:val="28"/>
        </w:rPr>
        <w:t>Екатеринбург, 2016</w:t>
      </w:r>
    </w:p>
    <w:p w:rsidR="00657239" w:rsidRPr="00A54112" w:rsidRDefault="00657239" w:rsidP="00657239">
      <w:pPr>
        <w:spacing w:after="200" w:line="276" w:lineRule="auto"/>
        <w:ind w:firstLine="567"/>
        <w:jc w:val="center"/>
        <w:rPr>
          <w:rFonts w:eastAsiaTheme="minorHAnsi"/>
          <w:b/>
          <w:lang w:eastAsia="en-US"/>
        </w:rPr>
      </w:pPr>
    </w:p>
    <w:p w:rsidR="00657239" w:rsidRPr="00A54112" w:rsidRDefault="00657239" w:rsidP="00657239">
      <w:pPr>
        <w:ind w:left="567" w:firstLine="567"/>
        <w:jc w:val="center"/>
        <w:rPr>
          <w:rFonts w:eastAsiaTheme="minorHAnsi"/>
          <w:b/>
          <w:lang w:eastAsia="en-US"/>
        </w:rPr>
      </w:pPr>
    </w:p>
    <w:p w:rsidR="005161F6" w:rsidRDefault="005161F6" w:rsidP="00657239">
      <w:pPr>
        <w:ind w:left="567"/>
        <w:rPr>
          <w:rFonts w:eastAsiaTheme="minorHAnsi"/>
          <w:lang w:eastAsia="en-US"/>
        </w:rPr>
      </w:pPr>
    </w:p>
    <w:p w:rsidR="005161F6" w:rsidRDefault="005161F6" w:rsidP="00657239">
      <w:pPr>
        <w:ind w:left="567"/>
        <w:rPr>
          <w:rFonts w:eastAsiaTheme="minorHAnsi"/>
          <w:lang w:eastAsia="en-US"/>
        </w:rPr>
      </w:pPr>
    </w:p>
    <w:p w:rsidR="005161F6" w:rsidRDefault="005161F6" w:rsidP="00657239">
      <w:pPr>
        <w:ind w:left="567"/>
        <w:rPr>
          <w:rFonts w:eastAsiaTheme="minorHAnsi"/>
          <w:lang w:eastAsia="en-US"/>
        </w:rPr>
      </w:pPr>
    </w:p>
    <w:p w:rsidR="005161F6" w:rsidRDefault="005161F6" w:rsidP="00657239">
      <w:pPr>
        <w:ind w:left="567"/>
        <w:rPr>
          <w:rFonts w:eastAsiaTheme="minorHAnsi"/>
          <w:lang w:eastAsia="en-US"/>
        </w:rPr>
      </w:pPr>
    </w:p>
    <w:p w:rsidR="005161F6" w:rsidRDefault="005161F6" w:rsidP="00657239">
      <w:pPr>
        <w:ind w:left="567"/>
        <w:rPr>
          <w:rFonts w:eastAsiaTheme="minorHAnsi"/>
          <w:lang w:eastAsia="en-US"/>
        </w:rPr>
      </w:pPr>
    </w:p>
    <w:p w:rsidR="005161F6" w:rsidRDefault="005161F6" w:rsidP="005161F6">
      <w:pPr>
        <w:jc w:val="center"/>
        <w:rPr>
          <w:b/>
          <w:bCs/>
          <w:sz w:val="28"/>
          <w:szCs w:val="28"/>
        </w:rPr>
      </w:pPr>
      <w:r w:rsidRPr="00610D64">
        <w:rPr>
          <w:b/>
          <w:bCs/>
          <w:sz w:val="28"/>
          <w:szCs w:val="28"/>
        </w:rPr>
        <w:t>Пояснительная записка к рабочей программе учебного курса «Химия»</w:t>
      </w:r>
      <w:r>
        <w:rPr>
          <w:b/>
          <w:bCs/>
          <w:sz w:val="28"/>
          <w:szCs w:val="28"/>
        </w:rPr>
        <w:t>.</w:t>
      </w:r>
    </w:p>
    <w:p w:rsidR="005161F6" w:rsidRPr="00812244" w:rsidRDefault="005161F6" w:rsidP="005161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 xml:space="preserve"> класс (базовый уровень) </w:t>
      </w:r>
    </w:p>
    <w:p w:rsidR="005161F6" w:rsidRPr="00A54112" w:rsidRDefault="005161F6" w:rsidP="005161F6">
      <w:pPr>
        <w:ind w:left="567"/>
        <w:rPr>
          <w:rFonts w:eastAsiaTheme="minorHAnsi"/>
          <w:lang w:eastAsia="en-US"/>
        </w:rPr>
      </w:pPr>
    </w:p>
    <w:p w:rsidR="005161F6" w:rsidRPr="00A54112" w:rsidRDefault="005161F6" w:rsidP="005161F6">
      <w:pPr>
        <w:spacing w:after="200" w:line="276" w:lineRule="auto"/>
        <w:ind w:left="567"/>
        <w:rPr>
          <w:rFonts w:eastAsiaTheme="minorHAnsi"/>
          <w:b/>
          <w:lang w:eastAsia="en-US"/>
        </w:rPr>
      </w:pPr>
      <w:r w:rsidRPr="00A54112">
        <w:rPr>
          <w:rFonts w:eastAsiaTheme="minorHAnsi"/>
          <w:b/>
          <w:lang w:eastAsia="en-US"/>
        </w:rPr>
        <w:t xml:space="preserve">Планирование составлено на основе: </w:t>
      </w:r>
    </w:p>
    <w:p w:rsidR="005161F6" w:rsidRDefault="005161F6" w:rsidP="005161F6">
      <w:pPr>
        <w:pStyle w:val="a3"/>
        <w:numPr>
          <w:ilvl w:val="0"/>
          <w:numId w:val="25"/>
        </w:numPr>
        <w:spacing w:after="200" w:line="276" w:lineRule="auto"/>
        <w:rPr>
          <w:rFonts w:eastAsiaTheme="minorHAnsi"/>
          <w:lang w:eastAsia="en-US"/>
        </w:rPr>
      </w:pPr>
      <w:r w:rsidRPr="00A54112">
        <w:rPr>
          <w:rFonts w:eastAsiaTheme="minorHAnsi"/>
          <w:lang w:eastAsia="en-US"/>
        </w:rPr>
        <w:t>Федерального компонента государственных образовательных стандартов начального общего, основного общего и среднего общего образования, утвержденного при</w:t>
      </w:r>
      <w:r>
        <w:rPr>
          <w:rFonts w:eastAsiaTheme="minorHAnsi"/>
          <w:lang w:eastAsia="en-US"/>
        </w:rPr>
        <w:t xml:space="preserve">казом Минобразования России от </w:t>
      </w:r>
      <w:r w:rsidRPr="00A54112">
        <w:rPr>
          <w:rFonts w:eastAsiaTheme="minorHAnsi"/>
          <w:lang w:eastAsia="en-US"/>
        </w:rPr>
        <w:t>5 марта 200</w:t>
      </w:r>
      <w:r>
        <w:rPr>
          <w:rFonts w:eastAsiaTheme="minorHAnsi"/>
          <w:lang w:eastAsia="en-US"/>
        </w:rPr>
        <w:t>4г. № 1089 (ред. от 31.01.2012).</w:t>
      </w:r>
    </w:p>
    <w:p w:rsidR="005161F6" w:rsidRPr="00A54112" w:rsidRDefault="005161F6" w:rsidP="005161F6">
      <w:pPr>
        <w:pStyle w:val="a3"/>
        <w:numPr>
          <w:ilvl w:val="0"/>
          <w:numId w:val="25"/>
        </w:numPr>
        <w:spacing w:after="200" w:line="276" w:lineRule="auto"/>
        <w:rPr>
          <w:rFonts w:eastAsiaTheme="minorHAnsi"/>
          <w:lang w:eastAsia="en-US"/>
        </w:rPr>
      </w:pPr>
      <w:r w:rsidRPr="00A54112">
        <w:rPr>
          <w:iCs/>
        </w:rPr>
        <w:t xml:space="preserve">Примерной программы по химии </w:t>
      </w:r>
      <w:r w:rsidRPr="00BE1D9F">
        <w:t xml:space="preserve">для основной школы, рекомендованной Департаментом образовательных программ и стандартов общего образования Министерства образования Российской Федерации. (Приказ </w:t>
      </w:r>
      <w:proofErr w:type="gramStart"/>
      <w:r w:rsidRPr="00BE1D9F">
        <w:t>Минобразования  России</w:t>
      </w:r>
      <w:proofErr w:type="gramEnd"/>
      <w:r w:rsidRPr="00BE1D9F">
        <w:t xml:space="preserve"> от 05. 03. 2004 г. № 1089</w:t>
      </w:r>
      <w:r w:rsidRPr="00A54112">
        <w:rPr>
          <w:iCs/>
        </w:rPr>
        <w:t>)</w:t>
      </w:r>
    </w:p>
    <w:p w:rsidR="005161F6" w:rsidRPr="00A54112" w:rsidRDefault="005161F6" w:rsidP="005161F6">
      <w:pPr>
        <w:pStyle w:val="a3"/>
        <w:numPr>
          <w:ilvl w:val="0"/>
          <w:numId w:val="25"/>
        </w:numPr>
        <w:spacing w:after="200" w:line="276" w:lineRule="auto"/>
        <w:rPr>
          <w:rFonts w:eastAsiaTheme="minorHAnsi"/>
          <w:lang w:eastAsia="en-US"/>
        </w:rPr>
      </w:pPr>
      <w:r w:rsidRPr="00BE1D9F">
        <w:t>Авторской программы курса химии для 8-11 классов общеобразовательных учреждений/ О.С.</w:t>
      </w:r>
      <w:r>
        <w:t xml:space="preserve"> </w:t>
      </w:r>
      <w:r w:rsidRPr="00BE1D9F">
        <w:t>Габриеляна. – М.: Дрофа, 2009.</w:t>
      </w:r>
    </w:p>
    <w:p w:rsidR="005161F6" w:rsidRPr="00812244" w:rsidRDefault="005161F6" w:rsidP="005161F6">
      <w:pPr>
        <w:spacing w:after="200" w:line="276" w:lineRule="auto"/>
        <w:ind w:left="567"/>
        <w:jc w:val="both"/>
        <w:rPr>
          <w:rFonts w:eastAsiaTheme="minorHAnsi"/>
          <w:b/>
          <w:lang w:eastAsia="en-US"/>
        </w:rPr>
      </w:pPr>
      <w:r w:rsidRPr="00812244">
        <w:rPr>
          <w:rFonts w:eastAsiaTheme="minorHAnsi"/>
          <w:b/>
          <w:lang w:eastAsia="en-US"/>
        </w:rPr>
        <w:t xml:space="preserve">Место предмета в учебном плане </w:t>
      </w:r>
    </w:p>
    <w:p w:rsidR="005161F6" w:rsidRPr="00812244" w:rsidRDefault="005161F6" w:rsidP="005161F6">
      <w:pPr>
        <w:spacing w:after="200" w:line="276" w:lineRule="auto"/>
        <w:ind w:left="567"/>
        <w:jc w:val="both"/>
        <w:rPr>
          <w:rFonts w:eastAsiaTheme="minorHAnsi"/>
          <w:lang w:eastAsia="en-US"/>
        </w:rPr>
      </w:pPr>
      <w:r w:rsidRPr="00812244">
        <w:rPr>
          <w:rFonts w:eastAsiaTheme="minorHAnsi"/>
          <w:lang w:eastAsia="en-US"/>
        </w:rPr>
        <w:t xml:space="preserve">Химия в </w:t>
      </w:r>
      <w:r>
        <w:rPr>
          <w:rFonts w:eastAsiaTheme="minorHAnsi"/>
          <w:lang w:eastAsia="en-US"/>
        </w:rPr>
        <w:t>средней (полной)</w:t>
      </w:r>
      <w:r w:rsidRPr="00812244">
        <w:rPr>
          <w:rFonts w:eastAsiaTheme="minorHAnsi"/>
          <w:lang w:eastAsia="en-US"/>
        </w:rPr>
        <w:t xml:space="preserve"> школе изучается с </w:t>
      </w:r>
      <w:r>
        <w:rPr>
          <w:rFonts w:eastAsiaTheme="minorHAnsi"/>
          <w:lang w:eastAsia="en-US"/>
        </w:rPr>
        <w:t>10 по 11</w:t>
      </w:r>
      <w:r w:rsidRPr="00812244">
        <w:rPr>
          <w:rFonts w:eastAsiaTheme="minorHAnsi"/>
          <w:lang w:eastAsia="en-US"/>
        </w:rPr>
        <w:t xml:space="preserve"> класс.</w:t>
      </w:r>
    </w:p>
    <w:p w:rsidR="005161F6" w:rsidRPr="00812244" w:rsidRDefault="005161F6" w:rsidP="005161F6">
      <w:pPr>
        <w:spacing w:after="200" w:line="276" w:lineRule="auto"/>
        <w:ind w:left="567"/>
        <w:jc w:val="both"/>
        <w:rPr>
          <w:rFonts w:eastAsiaTheme="minorHAnsi"/>
          <w:lang w:eastAsia="en-US"/>
        </w:rPr>
      </w:pPr>
      <w:r w:rsidRPr="00812244">
        <w:rPr>
          <w:rFonts w:eastAsiaTheme="minorHAnsi"/>
          <w:lang w:eastAsia="en-US"/>
        </w:rPr>
        <w:t>Базовый уровень: общее число учебных</w:t>
      </w:r>
      <w:r>
        <w:rPr>
          <w:rFonts w:eastAsiaTheme="minorHAnsi"/>
          <w:lang w:eastAsia="en-US"/>
        </w:rPr>
        <w:t xml:space="preserve"> часов за два года обучения – 70 ч, из них по 35 ч (1</w:t>
      </w:r>
      <w:r w:rsidRPr="00812244">
        <w:rPr>
          <w:rFonts w:eastAsiaTheme="minorHAnsi"/>
          <w:lang w:eastAsia="en-US"/>
        </w:rPr>
        <w:t xml:space="preserve"> ч </w:t>
      </w:r>
      <w:r>
        <w:rPr>
          <w:rFonts w:eastAsiaTheme="minorHAnsi"/>
          <w:lang w:eastAsia="en-US"/>
        </w:rPr>
        <w:t>в      неделю) в 10 и 11 классах.</w:t>
      </w:r>
    </w:p>
    <w:p w:rsidR="00657239" w:rsidRPr="00A54112" w:rsidRDefault="00657239" w:rsidP="00657239">
      <w:pPr>
        <w:spacing w:after="200" w:line="276" w:lineRule="auto"/>
        <w:ind w:left="567"/>
        <w:jc w:val="center"/>
        <w:rPr>
          <w:rFonts w:eastAsiaTheme="minorHAnsi"/>
          <w:vertAlign w:val="superscript"/>
          <w:lang w:eastAsia="en-US"/>
        </w:rPr>
      </w:pPr>
      <w:r w:rsidRPr="00A54112">
        <w:rPr>
          <w:rFonts w:eastAsiaTheme="minorHAnsi"/>
          <w:b/>
          <w:lang w:eastAsia="en-US"/>
        </w:rPr>
        <w:t>Обучение ведется по учебнику:</w:t>
      </w:r>
    </w:p>
    <w:tbl>
      <w:tblPr>
        <w:tblW w:w="8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1973"/>
        <w:gridCol w:w="1263"/>
        <w:gridCol w:w="2166"/>
      </w:tblGrid>
      <w:tr w:rsidR="00657239" w:rsidRPr="00A54112" w:rsidTr="0090076C">
        <w:trPr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9" w:rsidRPr="00A54112" w:rsidRDefault="00657239" w:rsidP="0090076C">
            <w:pPr>
              <w:jc w:val="center"/>
              <w:rPr>
                <w:rFonts w:eastAsiaTheme="minorHAnsi"/>
                <w:lang w:eastAsia="en-US"/>
              </w:rPr>
            </w:pPr>
            <w:r w:rsidRPr="00A54112">
              <w:rPr>
                <w:rFonts w:eastAsiaTheme="minorHAnsi"/>
                <w:lang w:eastAsia="en-US"/>
              </w:rPr>
              <w:t>Название учебника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9" w:rsidRPr="00A54112" w:rsidRDefault="00657239" w:rsidP="0090076C">
            <w:pPr>
              <w:jc w:val="center"/>
              <w:rPr>
                <w:rFonts w:eastAsiaTheme="minorHAnsi"/>
                <w:lang w:eastAsia="en-US"/>
              </w:rPr>
            </w:pPr>
            <w:r w:rsidRPr="00A54112">
              <w:rPr>
                <w:rFonts w:eastAsiaTheme="minorHAnsi"/>
                <w:lang w:eastAsia="en-US"/>
              </w:rPr>
              <w:t>Авторы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9" w:rsidRPr="00A54112" w:rsidRDefault="00657239" w:rsidP="0090076C">
            <w:pPr>
              <w:jc w:val="center"/>
              <w:rPr>
                <w:rFonts w:eastAsiaTheme="minorHAnsi"/>
                <w:lang w:eastAsia="en-US"/>
              </w:rPr>
            </w:pPr>
            <w:r w:rsidRPr="00A54112">
              <w:rPr>
                <w:rFonts w:eastAsiaTheme="minorHAnsi"/>
                <w:lang w:eastAsia="en-US"/>
              </w:rPr>
              <w:t>Год изд.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39" w:rsidRPr="00A54112" w:rsidRDefault="00657239" w:rsidP="0090076C">
            <w:pPr>
              <w:jc w:val="center"/>
              <w:rPr>
                <w:rFonts w:eastAsiaTheme="minorHAnsi"/>
                <w:lang w:eastAsia="en-US"/>
              </w:rPr>
            </w:pPr>
            <w:r w:rsidRPr="00A54112">
              <w:rPr>
                <w:rFonts w:eastAsiaTheme="minorHAnsi"/>
                <w:lang w:eastAsia="en-US"/>
              </w:rPr>
              <w:t>Издательство</w:t>
            </w:r>
          </w:p>
        </w:tc>
      </w:tr>
      <w:tr w:rsidR="00657239" w:rsidRPr="00A54112" w:rsidTr="0090076C">
        <w:trPr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39" w:rsidRDefault="00657239" w:rsidP="0065723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Химия -11. </w:t>
            </w:r>
          </w:p>
          <w:p w:rsidR="00657239" w:rsidRPr="00A54112" w:rsidRDefault="00657239" w:rsidP="0065723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Базовый уровень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39" w:rsidRPr="00A54112" w:rsidRDefault="00657239" w:rsidP="0090076C">
            <w:pPr>
              <w:jc w:val="both"/>
              <w:rPr>
                <w:rFonts w:eastAsiaTheme="minorHAnsi"/>
                <w:lang w:eastAsia="en-US"/>
              </w:rPr>
            </w:pPr>
            <w:r w:rsidRPr="00BE1D9F">
              <w:t>О.С. Габриелян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39" w:rsidRPr="00A54112" w:rsidRDefault="00657239" w:rsidP="00657239">
            <w:pPr>
              <w:jc w:val="center"/>
              <w:rPr>
                <w:rFonts w:eastAsiaTheme="minorHAnsi"/>
                <w:lang w:eastAsia="en-US"/>
              </w:rPr>
            </w:pPr>
            <w:r w:rsidRPr="00BE1D9F">
              <w:t>201</w:t>
            </w:r>
            <w:r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39" w:rsidRPr="00A54112" w:rsidRDefault="00657239" w:rsidP="0090076C">
            <w:pPr>
              <w:jc w:val="center"/>
              <w:rPr>
                <w:rFonts w:eastAsiaTheme="minorHAnsi"/>
                <w:lang w:eastAsia="en-US"/>
              </w:rPr>
            </w:pPr>
            <w:r w:rsidRPr="00BE1D9F">
              <w:t>М.: Дрофа</w:t>
            </w:r>
          </w:p>
        </w:tc>
      </w:tr>
    </w:tbl>
    <w:p w:rsidR="00657239" w:rsidRPr="00A54112" w:rsidRDefault="00657239" w:rsidP="00657239">
      <w:pPr>
        <w:ind w:left="567"/>
        <w:jc w:val="both"/>
        <w:outlineLvl w:val="0"/>
        <w:rPr>
          <w:rFonts w:eastAsiaTheme="minorHAnsi"/>
          <w:b/>
          <w:lang w:eastAsia="en-US"/>
        </w:rPr>
      </w:pPr>
    </w:p>
    <w:p w:rsidR="00474BF1" w:rsidRPr="00474BF1" w:rsidRDefault="00474BF1" w:rsidP="005161F6">
      <w:pPr>
        <w:jc w:val="both"/>
        <w:rPr>
          <w:i/>
          <w:sz w:val="28"/>
          <w:szCs w:val="28"/>
        </w:rPr>
      </w:pPr>
    </w:p>
    <w:p w:rsidR="00657239" w:rsidRDefault="00657239" w:rsidP="00657239">
      <w:pPr>
        <w:ind w:left="567" w:firstLine="426"/>
        <w:jc w:val="both"/>
      </w:pPr>
      <w:r>
        <w:t xml:space="preserve">Рабочая программа по предмету </w:t>
      </w:r>
      <w:r w:rsidRPr="00610D64">
        <w:t>«</w:t>
      </w:r>
      <w:r w:rsidRPr="00610D64">
        <w:rPr>
          <w:bCs/>
        </w:rPr>
        <w:t>Химия</w:t>
      </w:r>
      <w:r w:rsidRPr="00610D64">
        <w:t>» разработан</w:t>
      </w:r>
      <w:r>
        <w:t>а</w:t>
      </w:r>
      <w:r w:rsidRPr="00610D64">
        <w:t xml:space="preserve"> для учащихся </w:t>
      </w:r>
      <w:r w:rsidR="00165DEF">
        <w:t>11 «а</w:t>
      </w:r>
      <w:r>
        <w:t>» класса</w:t>
      </w:r>
      <w:r w:rsidRPr="00610D64">
        <w:t xml:space="preserve">. </w:t>
      </w:r>
      <w:r>
        <w:t>Рабочая программа</w:t>
      </w:r>
      <w:r w:rsidRPr="00610D64">
        <w:t xml:space="preserve"> направлен</w:t>
      </w:r>
      <w:r>
        <w:t>а</w:t>
      </w:r>
      <w:r w:rsidR="005161F6">
        <w:t xml:space="preserve"> на </w:t>
      </w:r>
      <w:r w:rsidRPr="00610D64">
        <w:t>реализацию инвариантной части учебного плана.</w:t>
      </w:r>
      <w:r w:rsidRPr="00C8066F">
        <w:t xml:space="preserve"> </w:t>
      </w:r>
    </w:p>
    <w:p w:rsidR="00657239" w:rsidRPr="00CB6F1C" w:rsidRDefault="00657239" w:rsidP="00657239">
      <w:pPr>
        <w:ind w:left="567" w:firstLine="426"/>
        <w:jc w:val="both"/>
        <w:rPr>
          <w:u w:val="single"/>
        </w:rPr>
      </w:pPr>
      <w:r w:rsidRPr="00CB6F1C">
        <w:t>Рабочая программа предусматривает реализацию федерального компонента Государственного образовательного стандарта по предмету «</w:t>
      </w:r>
      <w:r>
        <w:t>Хим</w:t>
      </w:r>
      <w:r w:rsidRPr="00CB6F1C">
        <w:t>ия», учитывает целевой ориентир школы - применение современных личностно-ориентированных образовательных (в том числе информационно-коммуникационных) технологий, создания условий поддержки и развития одаренности учащихся.</w:t>
      </w:r>
    </w:p>
    <w:p w:rsidR="00657239" w:rsidRPr="00CB6F1C" w:rsidRDefault="00657239" w:rsidP="00657239">
      <w:pPr>
        <w:ind w:left="567" w:firstLine="426"/>
        <w:jc w:val="both"/>
      </w:pPr>
      <w:bookmarkStart w:id="0" w:name="_GoBack"/>
      <w:bookmarkEnd w:id="0"/>
      <w:r w:rsidRPr="00CB6F1C">
        <w:t xml:space="preserve">     Рабочая программа конкретизирует содержание предметных тем образовательного стандарта, дает распределение учебных часов по разделам и темам курса. Она рассчитана на </w:t>
      </w:r>
      <w:r>
        <w:t>35</w:t>
      </w:r>
      <w:r w:rsidRPr="00CB6F1C">
        <w:t xml:space="preserve"> учебных часов в год из расчета </w:t>
      </w:r>
      <w:r>
        <w:t>1</w:t>
      </w:r>
      <w:r w:rsidRPr="00CB6F1C">
        <w:t xml:space="preserve"> учебных часа в неделю.</w:t>
      </w:r>
    </w:p>
    <w:p w:rsidR="00181795" w:rsidRDefault="00181795" w:rsidP="00181795">
      <w:pPr>
        <w:autoSpaceDN w:val="0"/>
        <w:ind w:left="567" w:firstLine="426"/>
        <w:jc w:val="both"/>
        <w:rPr>
          <w:b/>
          <w:bCs/>
          <w:i/>
          <w:iCs/>
        </w:rPr>
      </w:pPr>
    </w:p>
    <w:p w:rsidR="00657239" w:rsidRPr="00657239" w:rsidRDefault="00657239" w:rsidP="00657239">
      <w:pPr>
        <w:autoSpaceDN w:val="0"/>
        <w:ind w:left="567" w:firstLine="426"/>
        <w:jc w:val="both"/>
        <w:rPr>
          <w:b/>
        </w:rPr>
      </w:pPr>
      <w:r w:rsidRPr="00657239">
        <w:rPr>
          <w:b/>
        </w:rPr>
        <w:t>Изучение химии на базовом уровне среднего (полного) общего образования направлено на достижение следующих целей:</w:t>
      </w:r>
    </w:p>
    <w:p w:rsidR="00657239" w:rsidRPr="00657239" w:rsidRDefault="00657239" w:rsidP="00657239">
      <w:pPr>
        <w:autoSpaceDN w:val="0"/>
        <w:ind w:left="567" w:firstLine="426"/>
        <w:jc w:val="both"/>
      </w:pPr>
      <w:r w:rsidRPr="00657239">
        <w:t>- 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657239" w:rsidRPr="00657239" w:rsidRDefault="00657239" w:rsidP="00657239">
      <w:pPr>
        <w:autoSpaceDN w:val="0"/>
        <w:ind w:left="567" w:firstLine="426"/>
        <w:jc w:val="both"/>
      </w:pPr>
      <w:r w:rsidRPr="00657239">
        <w:t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657239" w:rsidRPr="00657239" w:rsidRDefault="00657239" w:rsidP="00657239">
      <w:pPr>
        <w:autoSpaceDN w:val="0"/>
        <w:ind w:left="567" w:firstLine="426"/>
        <w:jc w:val="both"/>
      </w:pPr>
      <w:r w:rsidRPr="00657239">
        <w:t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657239" w:rsidRPr="00657239" w:rsidRDefault="00657239" w:rsidP="00657239">
      <w:pPr>
        <w:autoSpaceDN w:val="0"/>
        <w:ind w:left="567" w:firstLine="426"/>
        <w:jc w:val="both"/>
      </w:pPr>
      <w:r w:rsidRPr="00657239">
        <w:t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657239" w:rsidRPr="00657239" w:rsidRDefault="00657239" w:rsidP="00657239">
      <w:pPr>
        <w:autoSpaceDN w:val="0"/>
        <w:ind w:left="567" w:firstLine="426"/>
        <w:jc w:val="both"/>
      </w:pPr>
      <w:r w:rsidRPr="00657239"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657239" w:rsidRPr="00657239" w:rsidRDefault="00657239" w:rsidP="00657239">
      <w:pPr>
        <w:autoSpaceDN w:val="0"/>
        <w:ind w:left="567" w:firstLine="426"/>
        <w:jc w:val="both"/>
        <w:rPr>
          <w:b/>
        </w:rPr>
      </w:pPr>
    </w:p>
    <w:p w:rsidR="00474BF1" w:rsidRPr="00267E02" w:rsidRDefault="00474BF1" w:rsidP="00657239">
      <w:pPr>
        <w:autoSpaceDN w:val="0"/>
        <w:ind w:left="567"/>
        <w:jc w:val="both"/>
      </w:pPr>
      <w:r w:rsidRPr="00267E02">
        <w:lastRenderedPageBreak/>
        <w:t>Программа</w:t>
      </w:r>
      <w:r w:rsidRPr="00181795">
        <w:rPr>
          <w:b/>
        </w:rPr>
        <w:t xml:space="preserve"> </w:t>
      </w:r>
      <w:r w:rsidRPr="00267E02">
        <w:t>предусматривает</w:t>
      </w:r>
      <w:r w:rsidRPr="00181795">
        <w:rPr>
          <w:b/>
        </w:rPr>
        <w:t xml:space="preserve"> </w:t>
      </w:r>
      <w:r w:rsidRPr="00267E02">
        <w:t xml:space="preserve">формирование у школьников </w:t>
      </w:r>
      <w:proofErr w:type="spellStart"/>
      <w:r w:rsidRPr="00267E02">
        <w:t>общеучебных</w:t>
      </w:r>
      <w:proofErr w:type="spellEnd"/>
      <w:r w:rsidRPr="00267E02">
        <w:t xml:space="preserve"> умений и навыков, универсальных способов деятельности и ключевых компетенций. Приоритетами для школьного курса химии на этапе полного общего образования являются </w:t>
      </w:r>
    </w:p>
    <w:p w:rsidR="009E6C0B" w:rsidRDefault="00474BF1" w:rsidP="009E6C0B">
      <w:pPr>
        <w:numPr>
          <w:ilvl w:val="0"/>
          <w:numId w:val="10"/>
        </w:numPr>
        <w:ind w:left="567" w:firstLine="425"/>
        <w:jc w:val="both"/>
      </w:pPr>
      <w:r w:rsidRPr="00267E02">
        <w:rPr>
          <w:u w:val="single"/>
        </w:rPr>
        <w:t>познавательная деятельность</w:t>
      </w:r>
      <w:r w:rsidRPr="00267E02">
        <w:t xml:space="preserve"> – использование для познания окружающего мира различных естественнонаучных методов: наблюдение, эксперимент, моделирование. Формирование умений различать факты, гипотезы, причины, следствия, доказательства, законы, теории. Овладение адекватными способами решения теоретических и экспериментальных задач. Приобретение опыта выдвижения гипотез для объяснения известных фактов и экспериментальной проверки выдвигаемых гипотез.</w:t>
      </w:r>
    </w:p>
    <w:p w:rsidR="00474BF1" w:rsidRPr="00267E02" w:rsidRDefault="00474BF1" w:rsidP="009E6C0B">
      <w:pPr>
        <w:numPr>
          <w:ilvl w:val="0"/>
          <w:numId w:val="10"/>
        </w:numPr>
        <w:ind w:left="567" w:firstLine="425"/>
        <w:jc w:val="both"/>
      </w:pPr>
      <w:r w:rsidRPr="009E6C0B">
        <w:rPr>
          <w:u w:val="single"/>
        </w:rPr>
        <w:t>информационно-коммуникационная деятельность</w:t>
      </w:r>
      <w:r w:rsidRPr="00267E02">
        <w:t xml:space="preserve"> – владение монологической и диалогической речью. Развитие способности понимать точку зрения собеседника и признавать право на иное мнение. Использование для решения познавательных и коммуникативных задач различные источники информации, умения критически работать с ней.</w:t>
      </w:r>
    </w:p>
    <w:p w:rsidR="00474BF1" w:rsidRPr="00A244E8" w:rsidRDefault="00474BF1" w:rsidP="009E6C0B">
      <w:pPr>
        <w:numPr>
          <w:ilvl w:val="0"/>
          <w:numId w:val="10"/>
        </w:numPr>
        <w:ind w:left="567" w:firstLine="425"/>
        <w:jc w:val="both"/>
      </w:pPr>
      <w:r w:rsidRPr="00267E02">
        <w:rPr>
          <w:u w:val="single"/>
        </w:rPr>
        <w:t>рефлексивная деятельность</w:t>
      </w:r>
      <w:r w:rsidRPr="00267E02">
        <w:t xml:space="preserve"> – владение навыками контроля и оценки своей деятельности, умением предвидеть возможные результаты своих действий. Умение организовать учебную деятельность (постановка цели, планирование, средства достижения цели).</w:t>
      </w:r>
    </w:p>
    <w:p w:rsidR="00181795" w:rsidRDefault="00181795" w:rsidP="00474BF1">
      <w:pPr>
        <w:pStyle w:val="a3"/>
        <w:keepNext/>
        <w:jc w:val="center"/>
        <w:outlineLvl w:val="4"/>
        <w:rPr>
          <w:b/>
          <w:bCs/>
        </w:rPr>
      </w:pPr>
    </w:p>
    <w:p w:rsidR="00474BF1" w:rsidRDefault="00474BF1" w:rsidP="00474BF1">
      <w:pPr>
        <w:pStyle w:val="a3"/>
        <w:keepNext/>
        <w:jc w:val="center"/>
        <w:outlineLvl w:val="4"/>
        <w:rPr>
          <w:b/>
          <w:bCs/>
        </w:rPr>
      </w:pPr>
      <w:r w:rsidRPr="00474BF1">
        <w:rPr>
          <w:b/>
          <w:bCs/>
        </w:rPr>
        <w:t>ОБЯЗАТЕЛЬНЫЙ МИНИМУМ СОДЕРЖАНИЯ</w:t>
      </w:r>
      <w:r w:rsidRPr="00474BF1">
        <w:rPr>
          <w:b/>
          <w:bCs/>
        </w:rPr>
        <w:br/>
      </w:r>
      <w:r>
        <w:rPr>
          <w:b/>
          <w:bCs/>
        </w:rPr>
        <w:t>ПРОГРАММЫ</w:t>
      </w:r>
      <w:r w:rsidR="009E6C0B">
        <w:rPr>
          <w:b/>
          <w:bCs/>
        </w:rPr>
        <w:t xml:space="preserve"> ПО ХИМИИ ДЛЯ УЧАЩИХСЯ 11 КЛАССА</w:t>
      </w:r>
    </w:p>
    <w:p w:rsidR="008A0504" w:rsidRPr="008A0504" w:rsidRDefault="008A0504" w:rsidP="008A0504">
      <w:pPr>
        <w:ind w:left="567" w:firstLine="425"/>
        <w:jc w:val="both"/>
        <w:rPr>
          <w:b/>
        </w:rPr>
      </w:pPr>
      <w:r w:rsidRPr="008A0504">
        <w:rPr>
          <w:b/>
        </w:rPr>
        <w:t>МЕТОДЫ ПОЗНАНИЯ В ХИМИИ</w:t>
      </w:r>
    </w:p>
    <w:p w:rsidR="008A0504" w:rsidRPr="0090076C" w:rsidRDefault="00714B40" w:rsidP="008A0504">
      <w:pPr>
        <w:ind w:left="567" w:firstLine="425"/>
        <w:jc w:val="both"/>
      </w:pPr>
      <w:r w:rsidRPr="0090076C">
        <w:t>Научные методы познания веществ</w:t>
      </w:r>
      <w:r w:rsidR="008A0504" w:rsidRPr="0090076C">
        <w:t xml:space="preserve"> и химич</w:t>
      </w:r>
      <w:r w:rsidR="00D652BC" w:rsidRPr="0090076C">
        <w:t>еских</w:t>
      </w:r>
      <w:r w:rsidR="008A0504" w:rsidRPr="0090076C">
        <w:t xml:space="preserve"> явлений. Роль эксперимента и теории в химии. </w:t>
      </w:r>
      <w:r w:rsidR="008A0504" w:rsidRPr="0090076C">
        <w:rPr>
          <w:i/>
          <w:iCs/>
        </w:rPr>
        <w:t>Моделирование химических процессов</w:t>
      </w:r>
      <w:r w:rsidR="008A0504" w:rsidRPr="0090076C">
        <w:rPr>
          <w:i/>
          <w:vertAlign w:val="superscript"/>
        </w:rPr>
        <w:footnoteReference w:id="1"/>
      </w:r>
      <w:r w:rsidR="008A0504" w:rsidRPr="0090076C">
        <w:rPr>
          <w:i/>
          <w:iCs/>
        </w:rPr>
        <w:t>.</w:t>
      </w:r>
    </w:p>
    <w:p w:rsidR="008A0504" w:rsidRPr="0090076C" w:rsidRDefault="008A0504" w:rsidP="008A0504">
      <w:pPr>
        <w:ind w:left="567" w:firstLine="425"/>
        <w:jc w:val="both"/>
        <w:rPr>
          <w:b/>
        </w:rPr>
      </w:pPr>
      <w:r w:rsidRPr="0090076C">
        <w:rPr>
          <w:b/>
        </w:rPr>
        <w:t>ТЕОРЕТИЧЕСКИЕ ОСНОВЫ ХИМИИ</w:t>
      </w:r>
    </w:p>
    <w:p w:rsidR="008A0504" w:rsidRPr="0090076C" w:rsidRDefault="008A0504" w:rsidP="008A0504">
      <w:pPr>
        <w:ind w:left="567" w:firstLine="425"/>
        <w:jc w:val="both"/>
      </w:pPr>
      <w:r w:rsidRPr="0090076C">
        <w:rPr>
          <w:b/>
        </w:rPr>
        <w:t>Современные представления о строении атома</w:t>
      </w:r>
    </w:p>
    <w:p w:rsidR="008A0504" w:rsidRPr="0090076C" w:rsidRDefault="008A0504" w:rsidP="008A0504">
      <w:pPr>
        <w:ind w:left="567" w:firstLine="425"/>
        <w:jc w:val="both"/>
      </w:pPr>
      <w:r w:rsidRPr="0090076C">
        <w:t xml:space="preserve">Атом. Изотопы. </w:t>
      </w:r>
      <w:r w:rsidRPr="0090076C">
        <w:rPr>
          <w:i/>
          <w:iCs/>
        </w:rPr>
        <w:t xml:space="preserve">Атомные </w:t>
      </w:r>
      <w:proofErr w:type="spellStart"/>
      <w:r w:rsidRPr="0090076C">
        <w:rPr>
          <w:i/>
          <w:iCs/>
        </w:rPr>
        <w:t>орбитали</w:t>
      </w:r>
      <w:proofErr w:type="spellEnd"/>
      <w:r w:rsidRPr="0090076C">
        <w:t xml:space="preserve">. </w:t>
      </w:r>
      <w:r w:rsidRPr="0090076C">
        <w:rPr>
          <w:i/>
          <w:iCs/>
          <w:lang w:val="en-US"/>
        </w:rPr>
        <w:t>s</w:t>
      </w:r>
      <w:r w:rsidRPr="0090076C">
        <w:t xml:space="preserve">-, </w:t>
      </w:r>
      <w:r w:rsidRPr="0090076C">
        <w:rPr>
          <w:i/>
          <w:iCs/>
          <w:lang w:val="en-US"/>
        </w:rPr>
        <w:t>p</w:t>
      </w:r>
      <w:r w:rsidRPr="0090076C">
        <w:t>-</w:t>
      </w:r>
      <w:r w:rsidRPr="0090076C">
        <w:rPr>
          <w:i/>
        </w:rPr>
        <w:t>э</w:t>
      </w:r>
      <w:r w:rsidRPr="0090076C">
        <w:rPr>
          <w:i/>
          <w:iCs/>
        </w:rPr>
        <w:t>лементы</w:t>
      </w:r>
      <w:r w:rsidRPr="0090076C">
        <w:t xml:space="preserve">. </w:t>
      </w:r>
      <w:r w:rsidRPr="0090076C">
        <w:rPr>
          <w:i/>
        </w:rPr>
        <w:t>Особенности строения электронных оболочек атомов переходных элементов</w:t>
      </w:r>
      <w:r w:rsidRPr="0090076C">
        <w:t xml:space="preserve">. Периодический закон и </w:t>
      </w:r>
      <w:r w:rsidR="00714B40" w:rsidRPr="0090076C">
        <w:t>П</w:t>
      </w:r>
      <w:r w:rsidRPr="0090076C">
        <w:t>ериодическая система химических элементов Д.И.</w:t>
      </w:r>
      <w:r w:rsidR="00714B40" w:rsidRPr="0090076C">
        <w:t xml:space="preserve"> </w:t>
      </w:r>
      <w:r w:rsidRPr="0090076C">
        <w:t>Менделеева.</w:t>
      </w:r>
    </w:p>
    <w:p w:rsidR="008A0504" w:rsidRPr="0090076C" w:rsidRDefault="009F1244" w:rsidP="00714B40">
      <w:pPr>
        <w:ind w:left="567"/>
        <w:jc w:val="both"/>
        <w:rPr>
          <w:b/>
        </w:rPr>
      </w:pPr>
      <w:r w:rsidRPr="0090076C">
        <w:rPr>
          <w:b/>
        </w:rPr>
        <w:t xml:space="preserve">       </w:t>
      </w:r>
      <w:r w:rsidR="008A0504" w:rsidRPr="0090076C">
        <w:rPr>
          <w:b/>
        </w:rPr>
        <w:t>Химическая связь</w:t>
      </w:r>
    </w:p>
    <w:p w:rsidR="008A0504" w:rsidRPr="0090076C" w:rsidRDefault="008A0504" w:rsidP="008A0504">
      <w:pPr>
        <w:ind w:left="567" w:firstLine="425"/>
        <w:jc w:val="both"/>
      </w:pPr>
      <w:r w:rsidRPr="0090076C">
        <w:t xml:space="preserve">Ковалентная связь, ее разновидности и механизмы образования. </w:t>
      </w:r>
      <w:proofErr w:type="spellStart"/>
      <w:r w:rsidRPr="0090076C">
        <w:t>Электроотрицательность</w:t>
      </w:r>
      <w:proofErr w:type="spellEnd"/>
      <w:r w:rsidRPr="0090076C">
        <w:t xml:space="preserve">. Степень окисления и валентность химических элементов. Ионная связь. Катионы и анионы. Металлическая связь. </w:t>
      </w:r>
      <w:r w:rsidRPr="0090076C">
        <w:rPr>
          <w:i/>
          <w:iCs/>
        </w:rPr>
        <w:t>Водородная связь</w:t>
      </w:r>
      <w:r w:rsidRPr="0090076C">
        <w:t>.</w:t>
      </w:r>
    </w:p>
    <w:p w:rsidR="008A0504" w:rsidRPr="0090076C" w:rsidRDefault="009F1244" w:rsidP="00714B40">
      <w:pPr>
        <w:ind w:left="567"/>
        <w:jc w:val="both"/>
        <w:rPr>
          <w:b/>
        </w:rPr>
      </w:pPr>
      <w:r w:rsidRPr="0090076C">
        <w:rPr>
          <w:b/>
        </w:rPr>
        <w:t xml:space="preserve">       </w:t>
      </w:r>
      <w:r w:rsidR="008A0504" w:rsidRPr="0090076C">
        <w:rPr>
          <w:b/>
        </w:rPr>
        <w:t>Вещество</w:t>
      </w:r>
    </w:p>
    <w:p w:rsidR="008A0504" w:rsidRPr="0090076C" w:rsidRDefault="008A0504" w:rsidP="008A0504">
      <w:pPr>
        <w:ind w:left="567" w:firstLine="425"/>
        <w:jc w:val="both"/>
      </w:pPr>
      <w:r w:rsidRPr="0090076C">
        <w:t>Качественный и количественный состав вещества. Вещества</w:t>
      </w:r>
      <w:r w:rsidRPr="0090076C">
        <w:rPr>
          <w:b/>
        </w:rPr>
        <w:t xml:space="preserve"> </w:t>
      </w:r>
      <w:r w:rsidRPr="0090076C">
        <w:t>молекулярного и немолекулярного строения.</w:t>
      </w:r>
    </w:p>
    <w:p w:rsidR="008A0504" w:rsidRPr="0090076C" w:rsidRDefault="008A0504" w:rsidP="008A0504">
      <w:pPr>
        <w:ind w:left="567" w:firstLine="425"/>
        <w:jc w:val="both"/>
        <w:rPr>
          <w:i/>
        </w:rPr>
      </w:pPr>
      <w:r w:rsidRPr="0090076C">
        <w:t>Причины многообразия веществ: изомерия, гомология, аллотропия.</w:t>
      </w:r>
    </w:p>
    <w:p w:rsidR="008A0504" w:rsidRPr="0090076C" w:rsidRDefault="008A0504" w:rsidP="008A0504">
      <w:pPr>
        <w:ind w:left="567" w:firstLine="425"/>
        <w:jc w:val="both"/>
      </w:pPr>
      <w:r w:rsidRPr="0090076C">
        <w:t xml:space="preserve">Явления, происходящие при растворении веществ – </w:t>
      </w:r>
      <w:r w:rsidRPr="0090076C">
        <w:rPr>
          <w:i/>
        </w:rPr>
        <w:t>разрушение кристаллической решетки, диффузия</w:t>
      </w:r>
      <w:r w:rsidRPr="0090076C">
        <w:t>, диссоциация, гидратация.</w:t>
      </w:r>
    </w:p>
    <w:p w:rsidR="008A0504" w:rsidRPr="0090076C" w:rsidRDefault="008A0504" w:rsidP="008A0504">
      <w:pPr>
        <w:ind w:left="567" w:firstLine="425"/>
        <w:jc w:val="both"/>
      </w:pPr>
      <w:r w:rsidRPr="0090076C">
        <w:t xml:space="preserve">Чистые вещества и смеси. Истинные растворы. </w:t>
      </w:r>
      <w:r w:rsidRPr="0090076C">
        <w:rPr>
          <w:i/>
          <w:iCs/>
        </w:rPr>
        <w:t>Растворение как физико-химический процесс.</w:t>
      </w:r>
      <w:r w:rsidRPr="0090076C">
        <w:rPr>
          <w:iCs/>
        </w:rPr>
        <w:t xml:space="preserve"> </w:t>
      </w:r>
      <w:r w:rsidRPr="0090076C">
        <w:t>Способы выражения концентрации растворов: массовая доля раств</w:t>
      </w:r>
      <w:r w:rsidR="00D652BC" w:rsidRPr="0090076C">
        <w:t>оренного вещества.</w:t>
      </w:r>
      <w:r w:rsidRPr="0090076C">
        <w:t xml:space="preserve"> Диссоциация электролитов в водных растворах.</w:t>
      </w:r>
      <w:r w:rsidRPr="0090076C">
        <w:rPr>
          <w:i/>
          <w:iCs/>
        </w:rPr>
        <w:t xml:space="preserve"> Сильные и слабые электролиты</w:t>
      </w:r>
      <w:r w:rsidRPr="0090076C">
        <w:t>.</w:t>
      </w:r>
    </w:p>
    <w:p w:rsidR="008A0504" w:rsidRPr="0090076C" w:rsidRDefault="008A0504" w:rsidP="008A0504">
      <w:pPr>
        <w:ind w:left="567" w:firstLine="425"/>
        <w:jc w:val="both"/>
        <w:rPr>
          <w:i/>
        </w:rPr>
      </w:pPr>
      <w:r w:rsidRPr="0090076C">
        <w:rPr>
          <w:i/>
        </w:rPr>
        <w:t>Золи, гели, понятие о коллоидах.</w:t>
      </w:r>
    </w:p>
    <w:p w:rsidR="008A0504" w:rsidRPr="0090076C" w:rsidRDefault="008A0504" w:rsidP="008A0504">
      <w:pPr>
        <w:ind w:left="567" w:firstLine="425"/>
        <w:jc w:val="both"/>
        <w:rPr>
          <w:b/>
        </w:rPr>
      </w:pPr>
      <w:r w:rsidRPr="0090076C">
        <w:rPr>
          <w:b/>
        </w:rPr>
        <w:t>Химические реакции</w:t>
      </w:r>
    </w:p>
    <w:p w:rsidR="008A0504" w:rsidRPr="0090076C" w:rsidRDefault="008A0504" w:rsidP="008A0504">
      <w:pPr>
        <w:ind w:left="567" w:firstLine="425"/>
        <w:jc w:val="both"/>
      </w:pPr>
      <w:r w:rsidRPr="0090076C">
        <w:t>Классификация химических реакций в неорганической и органической химии.</w:t>
      </w:r>
    </w:p>
    <w:p w:rsidR="008A0504" w:rsidRPr="0090076C" w:rsidRDefault="008A0504" w:rsidP="008A0504">
      <w:pPr>
        <w:ind w:left="567" w:firstLine="425"/>
        <w:jc w:val="both"/>
      </w:pPr>
      <w:r w:rsidRPr="0090076C">
        <w:t xml:space="preserve">Реакции ионного обмена в водных растворах. Среда водных растворов: кислая, нейтральная, щелочная. </w:t>
      </w:r>
      <w:r w:rsidRPr="0090076C">
        <w:rPr>
          <w:i/>
        </w:rPr>
        <w:t>Водородный показатель (рН) раствора</w:t>
      </w:r>
      <w:r w:rsidRPr="0090076C">
        <w:t>.</w:t>
      </w:r>
    </w:p>
    <w:p w:rsidR="008A0504" w:rsidRPr="0090076C" w:rsidRDefault="008A0504" w:rsidP="008A0504">
      <w:pPr>
        <w:ind w:left="567" w:firstLine="425"/>
        <w:jc w:val="both"/>
      </w:pPr>
      <w:proofErr w:type="spellStart"/>
      <w:r w:rsidRPr="0090076C">
        <w:t>Окислительно</w:t>
      </w:r>
      <w:proofErr w:type="spellEnd"/>
      <w:r w:rsidRPr="0090076C">
        <w:t xml:space="preserve">-восстановительные реакции. </w:t>
      </w:r>
      <w:r w:rsidRPr="0090076C">
        <w:rPr>
          <w:i/>
          <w:iCs/>
        </w:rPr>
        <w:t>Электролиз растворов и расплавов.</w:t>
      </w:r>
    </w:p>
    <w:p w:rsidR="008A0504" w:rsidRPr="0090076C" w:rsidRDefault="008A0504" w:rsidP="008A0504">
      <w:pPr>
        <w:ind w:left="567" w:firstLine="425"/>
        <w:jc w:val="both"/>
      </w:pPr>
      <w:r w:rsidRPr="0090076C">
        <w:t>Скорость реакции, ее зависимость от различных факторов. Катализ.</w:t>
      </w:r>
    </w:p>
    <w:p w:rsidR="008A0504" w:rsidRPr="0090076C" w:rsidRDefault="008A0504" w:rsidP="008A0504">
      <w:pPr>
        <w:ind w:left="567" w:firstLine="425"/>
        <w:jc w:val="both"/>
      </w:pPr>
      <w:r w:rsidRPr="0090076C">
        <w:t>Обратимость реакций. Химическое равновесие и способы его смещения.</w:t>
      </w:r>
    </w:p>
    <w:p w:rsidR="008A0504" w:rsidRPr="0090076C" w:rsidRDefault="008A0504" w:rsidP="008A0504">
      <w:pPr>
        <w:ind w:left="567" w:firstLine="425"/>
        <w:jc w:val="both"/>
      </w:pPr>
    </w:p>
    <w:p w:rsidR="008A0504" w:rsidRPr="0090076C" w:rsidRDefault="008A0504" w:rsidP="008A0504">
      <w:pPr>
        <w:ind w:left="567" w:firstLine="425"/>
        <w:jc w:val="both"/>
        <w:rPr>
          <w:b/>
        </w:rPr>
      </w:pPr>
      <w:r w:rsidRPr="0090076C">
        <w:rPr>
          <w:b/>
        </w:rPr>
        <w:t>НЕОРГАНИЧЕСКАЯ ХИМИЯ</w:t>
      </w:r>
    </w:p>
    <w:p w:rsidR="008A0504" w:rsidRPr="0090076C" w:rsidRDefault="008A0504" w:rsidP="008A0504">
      <w:pPr>
        <w:ind w:left="567" w:firstLine="425"/>
        <w:jc w:val="both"/>
      </w:pPr>
      <w:r w:rsidRPr="0090076C">
        <w:t>Классификация неорганических соединений. Химические свойства основных классов неорганических соединений.</w:t>
      </w:r>
    </w:p>
    <w:p w:rsidR="008A0504" w:rsidRPr="0090076C" w:rsidRDefault="008A0504" w:rsidP="008A0504">
      <w:pPr>
        <w:ind w:left="567" w:firstLine="425"/>
        <w:jc w:val="both"/>
        <w:rPr>
          <w:bCs/>
        </w:rPr>
      </w:pPr>
      <w:r w:rsidRPr="0090076C">
        <w:rPr>
          <w:bCs/>
        </w:rPr>
        <w:t xml:space="preserve">Металлы. Электрохимический ряд напряжений металлов. Общие способы получения металлов. </w:t>
      </w:r>
      <w:r w:rsidRPr="0090076C">
        <w:rPr>
          <w:bCs/>
          <w:i/>
          <w:iCs/>
        </w:rPr>
        <w:t>Понятие о коррозии металлов. Способы защиты от коррозии.</w:t>
      </w:r>
    </w:p>
    <w:p w:rsidR="008A0504" w:rsidRPr="0090076C" w:rsidRDefault="008A0504" w:rsidP="006A3482">
      <w:pPr>
        <w:ind w:left="567" w:firstLine="425"/>
        <w:jc w:val="both"/>
        <w:rPr>
          <w:i/>
        </w:rPr>
      </w:pPr>
      <w:r w:rsidRPr="0090076C">
        <w:lastRenderedPageBreak/>
        <w:t xml:space="preserve">Неметаллы. </w:t>
      </w:r>
      <w:proofErr w:type="spellStart"/>
      <w:r w:rsidRPr="0090076C">
        <w:t>Окислительно</w:t>
      </w:r>
      <w:proofErr w:type="spellEnd"/>
      <w:r w:rsidRPr="0090076C">
        <w:t>-восстановительные свойства типичных неметаллов. Общая характеристика подгруппы галогенов.</w:t>
      </w:r>
    </w:p>
    <w:p w:rsidR="006A3482" w:rsidRPr="0090076C" w:rsidRDefault="006A3482" w:rsidP="008A0504">
      <w:pPr>
        <w:ind w:left="567" w:firstLine="425"/>
        <w:jc w:val="both"/>
        <w:rPr>
          <w:b/>
        </w:rPr>
      </w:pPr>
    </w:p>
    <w:p w:rsidR="008A0504" w:rsidRPr="0090076C" w:rsidRDefault="008A0504" w:rsidP="008A0504">
      <w:pPr>
        <w:ind w:left="567" w:firstLine="425"/>
        <w:jc w:val="both"/>
        <w:rPr>
          <w:b/>
        </w:rPr>
      </w:pPr>
      <w:r w:rsidRPr="0090076C">
        <w:rPr>
          <w:b/>
        </w:rPr>
        <w:t>ЭКСПЕРИМЕНТАЛЬНЫЕ ОСНОВЫ ХИМИИ</w:t>
      </w:r>
    </w:p>
    <w:p w:rsidR="008A0504" w:rsidRPr="0090076C" w:rsidRDefault="008A0504" w:rsidP="008A0504">
      <w:pPr>
        <w:ind w:left="567" w:firstLine="425"/>
        <w:jc w:val="both"/>
      </w:pPr>
      <w:r w:rsidRPr="0090076C">
        <w:t>Правила безопасности при работе с едкими, горючими и токсичными веществами.</w:t>
      </w:r>
    </w:p>
    <w:p w:rsidR="008A0504" w:rsidRPr="0090076C" w:rsidRDefault="008A0504" w:rsidP="008A0504">
      <w:pPr>
        <w:ind w:left="567" w:firstLine="425"/>
        <w:jc w:val="both"/>
      </w:pPr>
      <w:r w:rsidRPr="0090076C">
        <w:t>Проведение химических реакций в растворах.</w:t>
      </w:r>
    </w:p>
    <w:p w:rsidR="008A0504" w:rsidRPr="0090076C" w:rsidRDefault="008A0504" w:rsidP="008A0504">
      <w:pPr>
        <w:ind w:left="567" w:firstLine="425"/>
        <w:jc w:val="both"/>
      </w:pPr>
      <w:r w:rsidRPr="0090076C">
        <w:t>Проведение химических реакций при нагревании.</w:t>
      </w:r>
    </w:p>
    <w:p w:rsidR="008A0504" w:rsidRPr="0090076C" w:rsidRDefault="008A0504" w:rsidP="008A0504">
      <w:pPr>
        <w:ind w:left="567" w:firstLine="425"/>
        <w:jc w:val="both"/>
      </w:pPr>
      <w:r w:rsidRPr="0090076C">
        <w:t>Качественный и количественный анализ веществ. Определение характера среды. Индикаторы. Качественные реакции на</w:t>
      </w:r>
      <w:r w:rsidR="006A3482" w:rsidRPr="0090076C">
        <w:t xml:space="preserve"> неорганические вещества и ионы</w:t>
      </w:r>
      <w:r w:rsidRPr="0090076C">
        <w:t>.</w:t>
      </w:r>
    </w:p>
    <w:p w:rsidR="009F1244" w:rsidRPr="0090076C" w:rsidRDefault="009F1244" w:rsidP="008A0504">
      <w:pPr>
        <w:ind w:left="567" w:firstLine="425"/>
        <w:jc w:val="both"/>
      </w:pPr>
    </w:p>
    <w:p w:rsidR="008A0504" w:rsidRPr="0090076C" w:rsidRDefault="008A0504" w:rsidP="008A0504">
      <w:pPr>
        <w:ind w:left="567" w:firstLine="425"/>
        <w:jc w:val="both"/>
        <w:rPr>
          <w:b/>
        </w:rPr>
      </w:pPr>
      <w:r w:rsidRPr="0090076C">
        <w:rPr>
          <w:b/>
        </w:rPr>
        <w:t>ХИМИЯ И ЖИЗНЬ</w:t>
      </w:r>
    </w:p>
    <w:p w:rsidR="008A0504" w:rsidRPr="0090076C" w:rsidRDefault="006A3482" w:rsidP="006A3482">
      <w:pPr>
        <w:ind w:left="567" w:firstLine="425"/>
        <w:jc w:val="both"/>
      </w:pPr>
      <w:r w:rsidRPr="0090076C">
        <w:t>Химия и здоровье.</w:t>
      </w:r>
      <w:r w:rsidRPr="0090076C">
        <w:rPr>
          <w:i/>
          <w:iCs/>
        </w:rPr>
        <w:t xml:space="preserve"> М</w:t>
      </w:r>
      <w:r w:rsidR="008A0504" w:rsidRPr="0090076C">
        <w:rPr>
          <w:i/>
          <w:iCs/>
        </w:rPr>
        <w:t>инеральные воды.</w:t>
      </w:r>
      <w:r w:rsidR="008A0504" w:rsidRPr="0090076C">
        <w:t xml:space="preserve"> </w:t>
      </w:r>
    </w:p>
    <w:p w:rsidR="008A0504" w:rsidRPr="008A0504" w:rsidRDefault="008A0504" w:rsidP="008A0504">
      <w:pPr>
        <w:ind w:left="567" w:firstLine="425"/>
        <w:jc w:val="both"/>
        <w:rPr>
          <w:i/>
          <w:iCs/>
        </w:rPr>
      </w:pPr>
      <w:r w:rsidRPr="008A0504">
        <w:rPr>
          <w:i/>
          <w:iCs/>
        </w:rPr>
        <w:t>Химия в повседневной жизни. Моющие и чистящие средства. Правила безопасной работы со средствами бытовой химии.</w:t>
      </w:r>
    </w:p>
    <w:p w:rsidR="008A0504" w:rsidRPr="008A0504" w:rsidRDefault="008A0504" w:rsidP="008A0504">
      <w:pPr>
        <w:ind w:left="567" w:firstLine="425"/>
        <w:jc w:val="both"/>
        <w:rPr>
          <w:bCs/>
        </w:rPr>
      </w:pPr>
      <w:r w:rsidRPr="008A0504">
        <w:rPr>
          <w:bCs/>
          <w:i/>
          <w:iCs/>
        </w:rPr>
        <w:t>Химические вещества как строительные и поделочные материалы. Вещества, используемые в полиграфии, живописи, скульптуре, архитектуре.</w:t>
      </w:r>
      <w:r w:rsidRPr="008A0504">
        <w:rPr>
          <w:bCs/>
        </w:rPr>
        <w:t xml:space="preserve"> </w:t>
      </w:r>
    </w:p>
    <w:p w:rsidR="008A0504" w:rsidRPr="008A0504" w:rsidRDefault="008A0504" w:rsidP="008A0504">
      <w:pPr>
        <w:ind w:left="567" w:firstLine="425"/>
        <w:jc w:val="both"/>
        <w:rPr>
          <w:i/>
        </w:rPr>
      </w:pPr>
      <w:r w:rsidRPr="008A0504">
        <w:t>Общие представления о промышленных способах получения химических веществ (на примере производства серной кислоты).</w:t>
      </w:r>
    </w:p>
    <w:p w:rsidR="008A0504" w:rsidRPr="008A0504" w:rsidRDefault="008A0504" w:rsidP="008A0504">
      <w:pPr>
        <w:ind w:left="567" w:firstLine="425"/>
        <w:jc w:val="both"/>
      </w:pPr>
      <w:r w:rsidRPr="008A0504">
        <w:t>Химическое загрязнение окружающей среды и его последствия.</w:t>
      </w:r>
    </w:p>
    <w:p w:rsidR="008A0504" w:rsidRPr="008A0504" w:rsidRDefault="008A0504" w:rsidP="008A0504">
      <w:pPr>
        <w:ind w:left="567" w:firstLine="425"/>
        <w:jc w:val="both"/>
      </w:pPr>
      <w:r w:rsidRPr="008A0504">
        <w:rPr>
          <w:i/>
          <w:iCs/>
        </w:rPr>
        <w:t>Бытовая химическая грамотность.</w:t>
      </w:r>
    </w:p>
    <w:p w:rsidR="00181795" w:rsidRPr="008A0504" w:rsidRDefault="00181795" w:rsidP="00181795">
      <w:pPr>
        <w:ind w:left="567" w:firstLine="425"/>
        <w:jc w:val="both"/>
      </w:pPr>
    </w:p>
    <w:p w:rsidR="00EA3E2A" w:rsidRPr="00EA3E2A" w:rsidRDefault="00EA3E2A" w:rsidP="00EA3E2A">
      <w:pPr>
        <w:pStyle w:val="2"/>
        <w:spacing w:before="360"/>
        <w:jc w:val="center"/>
        <w:rPr>
          <w:rFonts w:ascii="Times New Roman" w:hAnsi="Times New Roman" w:cs="Times New Roman"/>
          <w:color w:val="auto"/>
          <w:sz w:val="24"/>
        </w:rPr>
      </w:pPr>
      <w:r w:rsidRPr="00EA3E2A">
        <w:rPr>
          <w:rFonts w:ascii="Times New Roman" w:hAnsi="Times New Roman" w:cs="Times New Roman"/>
          <w:iCs/>
          <w:color w:val="auto"/>
          <w:sz w:val="24"/>
        </w:rPr>
        <w:t>ТРЕБОВАНИЯ К УРОВНЮ</w:t>
      </w:r>
      <w:r w:rsidRPr="00EA3E2A">
        <w:rPr>
          <w:rFonts w:ascii="Times New Roman" w:hAnsi="Times New Roman" w:cs="Times New Roman"/>
          <w:iCs/>
          <w:color w:val="auto"/>
          <w:sz w:val="24"/>
        </w:rPr>
        <w:br/>
        <w:t>ПОДГОТОВКИ ВЫПУСКНИКОВ</w:t>
      </w:r>
    </w:p>
    <w:p w:rsidR="009F1244" w:rsidRPr="009F1244" w:rsidRDefault="009F1244" w:rsidP="009F1244">
      <w:pPr>
        <w:ind w:left="567" w:firstLine="426"/>
        <w:jc w:val="both"/>
        <w:rPr>
          <w:b/>
          <w:bCs/>
          <w:i/>
          <w:iCs/>
        </w:rPr>
      </w:pPr>
      <w:r w:rsidRPr="009F1244">
        <w:rPr>
          <w:b/>
          <w:bCs/>
          <w:i/>
          <w:iCs/>
        </w:rPr>
        <w:t>В результате изучения химии на базовом уровне ученик должен:</w:t>
      </w:r>
    </w:p>
    <w:p w:rsidR="009F1244" w:rsidRPr="00C66E39" w:rsidRDefault="009F1244" w:rsidP="009F1244">
      <w:pPr>
        <w:ind w:left="567" w:firstLine="426"/>
        <w:jc w:val="both"/>
        <w:rPr>
          <w:b/>
          <w:bCs/>
          <w:iCs/>
        </w:rPr>
      </w:pPr>
      <w:r w:rsidRPr="00C66E39">
        <w:rPr>
          <w:b/>
          <w:bCs/>
          <w:iCs/>
        </w:rPr>
        <w:t>знать/понимать:</w:t>
      </w:r>
    </w:p>
    <w:p w:rsidR="009F1244" w:rsidRPr="00C66E39" w:rsidRDefault="009F1244" w:rsidP="009F1244">
      <w:pPr>
        <w:ind w:left="567" w:firstLine="426"/>
        <w:jc w:val="both"/>
        <w:rPr>
          <w:bCs/>
          <w:iCs/>
        </w:rPr>
      </w:pPr>
      <w:r w:rsidRPr="009F1244">
        <w:rPr>
          <w:b/>
          <w:bCs/>
          <w:i/>
          <w:iCs/>
        </w:rPr>
        <w:t xml:space="preserve">- важнейшие химические понятия: </w:t>
      </w:r>
      <w:r w:rsidRPr="00C66E39">
        <w:rPr>
          <w:bCs/>
          <w:iCs/>
        </w:rPr>
        <w:t xml:space="preserve">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C66E39">
        <w:rPr>
          <w:bCs/>
          <w:iCs/>
        </w:rPr>
        <w:t>электроотрицательность</w:t>
      </w:r>
      <w:proofErr w:type="spellEnd"/>
      <w:r w:rsidRPr="00C66E39">
        <w:rPr>
          <w:bCs/>
          <w:iCs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C66E39">
        <w:rPr>
          <w:bCs/>
          <w:iCs/>
        </w:rPr>
        <w:t>неэлектролит</w:t>
      </w:r>
      <w:proofErr w:type="spellEnd"/>
      <w:r w:rsidRPr="00C66E39">
        <w:rPr>
          <w:bCs/>
          <w:iCs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9F1244" w:rsidRPr="00C66E39" w:rsidRDefault="009F1244" w:rsidP="009F1244">
      <w:pPr>
        <w:ind w:left="567" w:firstLine="426"/>
        <w:jc w:val="both"/>
        <w:rPr>
          <w:bCs/>
          <w:iCs/>
        </w:rPr>
      </w:pPr>
      <w:r w:rsidRPr="009F1244">
        <w:rPr>
          <w:b/>
          <w:bCs/>
          <w:i/>
          <w:iCs/>
        </w:rPr>
        <w:t xml:space="preserve">- основные законы химии: </w:t>
      </w:r>
      <w:r w:rsidRPr="00C66E39">
        <w:rPr>
          <w:bCs/>
          <w:iCs/>
        </w:rPr>
        <w:t>сохранения массы веществ, постоянства состава, периодический закон;</w:t>
      </w:r>
    </w:p>
    <w:p w:rsidR="009F1244" w:rsidRPr="00C66E39" w:rsidRDefault="009F1244" w:rsidP="009F1244">
      <w:pPr>
        <w:ind w:left="567" w:firstLine="426"/>
        <w:jc w:val="both"/>
        <w:rPr>
          <w:bCs/>
          <w:iCs/>
        </w:rPr>
      </w:pPr>
      <w:r w:rsidRPr="009F1244">
        <w:rPr>
          <w:b/>
          <w:bCs/>
          <w:i/>
          <w:iCs/>
        </w:rPr>
        <w:t xml:space="preserve">- основные теории химии: </w:t>
      </w:r>
      <w:r w:rsidRPr="00C66E39">
        <w:rPr>
          <w:bCs/>
          <w:iCs/>
        </w:rPr>
        <w:t>химической связи, электролитической диссоциации, строения органических соединений;</w:t>
      </w:r>
    </w:p>
    <w:p w:rsidR="009F1244" w:rsidRPr="00C66E39" w:rsidRDefault="009F1244" w:rsidP="009F1244">
      <w:pPr>
        <w:ind w:left="567" w:firstLine="426"/>
        <w:jc w:val="both"/>
        <w:rPr>
          <w:bCs/>
          <w:iCs/>
        </w:rPr>
      </w:pPr>
      <w:r w:rsidRPr="009F1244">
        <w:rPr>
          <w:b/>
          <w:bCs/>
          <w:i/>
          <w:iCs/>
        </w:rPr>
        <w:t xml:space="preserve">- важнейшие вещества и материалы: </w:t>
      </w:r>
      <w:r w:rsidRPr="00C66E39">
        <w:rPr>
          <w:bCs/>
          <w:iCs/>
        </w:rPr>
        <w:t>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9F1244" w:rsidRPr="00C66E39" w:rsidRDefault="009F1244" w:rsidP="009F1244">
      <w:pPr>
        <w:ind w:left="567" w:firstLine="426"/>
        <w:jc w:val="both"/>
        <w:rPr>
          <w:b/>
          <w:bCs/>
          <w:iCs/>
        </w:rPr>
      </w:pPr>
      <w:r w:rsidRPr="00C66E39">
        <w:rPr>
          <w:b/>
          <w:bCs/>
          <w:iCs/>
        </w:rPr>
        <w:t>уметь:</w:t>
      </w:r>
    </w:p>
    <w:p w:rsidR="009F1244" w:rsidRPr="009F1244" w:rsidRDefault="009F1244" w:rsidP="009F1244">
      <w:pPr>
        <w:ind w:left="567" w:firstLine="426"/>
        <w:jc w:val="both"/>
        <w:rPr>
          <w:b/>
          <w:bCs/>
          <w:i/>
          <w:iCs/>
        </w:rPr>
      </w:pPr>
      <w:r w:rsidRPr="009F1244">
        <w:rPr>
          <w:b/>
          <w:bCs/>
          <w:i/>
          <w:iCs/>
        </w:rPr>
        <w:t xml:space="preserve">- называть </w:t>
      </w:r>
      <w:r w:rsidRPr="00C66E39">
        <w:rPr>
          <w:bCs/>
          <w:iCs/>
        </w:rPr>
        <w:t>изученные вещества по "тривиальной" или международной номенклатуре;</w:t>
      </w:r>
    </w:p>
    <w:p w:rsidR="009F1244" w:rsidRPr="00C66E39" w:rsidRDefault="009F1244" w:rsidP="009F1244">
      <w:pPr>
        <w:ind w:left="567" w:firstLine="426"/>
        <w:jc w:val="both"/>
        <w:rPr>
          <w:bCs/>
          <w:iCs/>
        </w:rPr>
      </w:pPr>
      <w:r w:rsidRPr="009F1244">
        <w:rPr>
          <w:b/>
          <w:bCs/>
          <w:i/>
          <w:iCs/>
        </w:rPr>
        <w:t xml:space="preserve">- определять: </w:t>
      </w:r>
      <w:r w:rsidRPr="00C66E39">
        <w:rPr>
          <w:bCs/>
          <w:iCs/>
        </w:rPr>
        <w:t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9F1244" w:rsidRPr="00C66E39" w:rsidRDefault="009F1244" w:rsidP="009F1244">
      <w:pPr>
        <w:ind w:left="567" w:firstLine="426"/>
        <w:jc w:val="both"/>
        <w:rPr>
          <w:bCs/>
          <w:iCs/>
        </w:rPr>
      </w:pPr>
      <w:r w:rsidRPr="009F1244">
        <w:rPr>
          <w:b/>
          <w:bCs/>
          <w:i/>
          <w:iCs/>
        </w:rPr>
        <w:t xml:space="preserve">- характеризовать: </w:t>
      </w:r>
      <w:r w:rsidRPr="00C66E39">
        <w:rPr>
          <w:bCs/>
          <w:iCs/>
        </w:rPr>
        <w:t>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9F1244" w:rsidRPr="00C66E39" w:rsidRDefault="009F1244" w:rsidP="009F1244">
      <w:pPr>
        <w:ind w:left="567" w:firstLine="426"/>
        <w:jc w:val="both"/>
        <w:rPr>
          <w:bCs/>
          <w:iCs/>
        </w:rPr>
      </w:pPr>
      <w:r w:rsidRPr="009F1244">
        <w:rPr>
          <w:b/>
          <w:bCs/>
          <w:i/>
          <w:iCs/>
        </w:rPr>
        <w:t xml:space="preserve">- объяснять: </w:t>
      </w:r>
      <w:r w:rsidRPr="00C66E39">
        <w:rPr>
          <w:bCs/>
          <w:iCs/>
        </w:rPr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9F1244" w:rsidRPr="00C66E39" w:rsidRDefault="009F1244" w:rsidP="009F1244">
      <w:pPr>
        <w:ind w:left="567" w:firstLine="426"/>
        <w:jc w:val="both"/>
        <w:rPr>
          <w:bCs/>
          <w:iCs/>
        </w:rPr>
      </w:pPr>
      <w:r w:rsidRPr="009F1244">
        <w:rPr>
          <w:b/>
          <w:bCs/>
          <w:i/>
          <w:iCs/>
        </w:rPr>
        <w:t xml:space="preserve">- выполнять </w:t>
      </w:r>
      <w:r w:rsidRPr="00C66E39">
        <w:rPr>
          <w:bCs/>
          <w:iCs/>
        </w:rPr>
        <w:t>химический эксперимент по распознаванию важнейших неорганических и органических веществ;</w:t>
      </w:r>
    </w:p>
    <w:p w:rsidR="009F1244" w:rsidRPr="00C66E39" w:rsidRDefault="009F1244" w:rsidP="009F1244">
      <w:pPr>
        <w:ind w:left="567" w:firstLine="426"/>
        <w:jc w:val="both"/>
        <w:rPr>
          <w:bCs/>
          <w:iCs/>
        </w:rPr>
      </w:pPr>
      <w:r w:rsidRPr="009F1244">
        <w:rPr>
          <w:b/>
          <w:bCs/>
          <w:i/>
          <w:iCs/>
        </w:rPr>
        <w:lastRenderedPageBreak/>
        <w:t xml:space="preserve">- проводить </w:t>
      </w:r>
      <w:r w:rsidRPr="00C66E39">
        <w:rPr>
          <w:bCs/>
          <w:iCs/>
        </w:rPr>
        <w:t>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9F1244" w:rsidRPr="009F1244" w:rsidRDefault="009F1244" w:rsidP="009F1244">
      <w:pPr>
        <w:ind w:left="567" w:firstLine="426"/>
        <w:jc w:val="both"/>
        <w:rPr>
          <w:b/>
          <w:bCs/>
          <w:i/>
          <w:iCs/>
        </w:rPr>
      </w:pPr>
      <w:r w:rsidRPr="009F1244">
        <w:rPr>
          <w:b/>
          <w:bCs/>
          <w:i/>
          <w:iCs/>
        </w:rPr>
        <w:t>использовать приобретенные знания и умения в практической деятельности и повседневной жизни для:</w:t>
      </w:r>
    </w:p>
    <w:p w:rsidR="009F1244" w:rsidRPr="00C66E39" w:rsidRDefault="009F1244" w:rsidP="009F1244">
      <w:pPr>
        <w:ind w:left="567" w:firstLine="426"/>
        <w:jc w:val="both"/>
        <w:rPr>
          <w:bCs/>
          <w:iCs/>
        </w:rPr>
      </w:pPr>
      <w:r w:rsidRPr="009F1244">
        <w:rPr>
          <w:b/>
          <w:bCs/>
          <w:i/>
          <w:iCs/>
        </w:rPr>
        <w:t xml:space="preserve">- </w:t>
      </w:r>
      <w:r w:rsidRPr="00C66E39">
        <w:rPr>
          <w:bCs/>
          <w:iCs/>
        </w:rPr>
        <w:t>объяснения химических явлений, происходящих в природе, быту и на производстве;</w:t>
      </w:r>
    </w:p>
    <w:p w:rsidR="009F1244" w:rsidRPr="00C66E39" w:rsidRDefault="009F1244" w:rsidP="009F1244">
      <w:pPr>
        <w:ind w:left="567" w:firstLine="426"/>
        <w:jc w:val="both"/>
        <w:rPr>
          <w:bCs/>
          <w:iCs/>
        </w:rPr>
      </w:pPr>
      <w:r w:rsidRPr="00C66E39">
        <w:rPr>
          <w:bCs/>
          <w:iCs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9F1244" w:rsidRPr="00C66E39" w:rsidRDefault="009F1244" w:rsidP="009F1244">
      <w:pPr>
        <w:ind w:left="567" w:firstLine="426"/>
        <w:jc w:val="both"/>
        <w:rPr>
          <w:bCs/>
          <w:iCs/>
        </w:rPr>
      </w:pPr>
      <w:r w:rsidRPr="00C66E39">
        <w:rPr>
          <w:bCs/>
          <w:iCs/>
        </w:rPr>
        <w:t>- экологически грамотного поведения в окружающей среде;</w:t>
      </w:r>
    </w:p>
    <w:p w:rsidR="009F1244" w:rsidRPr="00C66E39" w:rsidRDefault="009F1244" w:rsidP="009F1244">
      <w:pPr>
        <w:ind w:left="567" w:firstLine="426"/>
        <w:jc w:val="both"/>
        <w:rPr>
          <w:bCs/>
          <w:iCs/>
        </w:rPr>
      </w:pPr>
      <w:r w:rsidRPr="00C66E39">
        <w:rPr>
          <w:bCs/>
          <w:iCs/>
        </w:rPr>
        <w:t>- оценки влияния химического загрязнения окружающей среды на организм человека и другие живые организмы;</w:t>
      </w:r>
    </w:p>
    <w:p w:rsidR="009F1244" w:rsidRPr="00C66E39" w:rsidRDefault="009F1244" w:rsidP="009F1244">
      <w:pPr>
        <w:ind w:left="567" w:firstLine="426"/>
        <w:jc w:val="both"/>
        <w:rPr>
          <w:bCs/>
          <w:iCs/>
        </w:rPr>
      </w:pPr>
      <w:r w:rsidRPr="00C66E39">
        <w:rPr>
          <w:bCs/>
          <w:iCs/>
        </w:rPr>
        <w:t>- безопасного обращения с горючими и токсичными веществами, лабораторным оборудованием;</w:t>
      </w:r>
    </w:p>
    <w:p w:rsidR="009F1244" w:rsidRPr="00C66E39" w:rsidRDefault="009F1244" w:rsidP="009F1244">
      <w:pPr>
        <w:ind w:left="567" w:firstLine="426"/>
        <w:jc w:val="both"/>
        <w:rPr>
          <w:bCs/>
          <w:iCs/>
        </w:rPr>
      </w:pPr>
      <w:r w:rsidRPr="00C66E39">
        <w:rPr>
          <w:bCs/>
          <w:iCs/>
        </w:rPr>
        <w:t>- приготовления растворов заданной концентрации в быту и на производстве;</w:t>
      </w:r>
    </w:p>
    <w:p w:rsidR="009F1244" w:rsidRPr="00C66E39" w:rsidRDefault="009F1244" w:rsidP="009F1244">
      <w:pPr>
        <w:ind w:left="567" w:firstLine="426"/>
        <w:jc w:val="both"/>
        <w:rPr>
          <w:bCs/>
          <w:iCs/>
        </w:rPr>
      </w:pPr>
      <w:r w:rsidRPr="00C66E39">
        <w:rPr>
          <w:bCs/>
          <w:iCs/>
        </w:rPr>
        <w:t>- критической оценки достоверности химической информации, поступающей из разных источников;</w:t>
      </w:r>
    </w:p>
    <w:p w:rsidR="009F1244" w:rsidRPr="00C66E39" w:rsidRDefault="009F1244" w:rsidP="009F1244">
      <w:pPr>
        <w:ind w:left="567" w:firstLine="426"/>
        <w:jc w:val="both"/>
        <w:rPr>
          <w:bCs/>
          <w:iCs/>
        </w:rPr>
      </w:pPr>
      <w:r w:rsidRPr="00C66E39">
        <w:rPr>
          <w:bCs/>
          <w:iCs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9F1244" w:rsidRPr="00C66E39" w:rsidRDefault="009F1244" w:rsidP="009F1244">
      <w:pPr>
        <w:ind w:left="567" w:firstLine="426"/>
        <w:jc w:val="both"/>
        <w:rPr>
          <w:bCs/>
          <w:iCs/>
        </w:rPr>
      </w:pPr>
      <w:r w:rsidRPr="00C66E39">
        <w:rPr>
          <w:bCs/>
          <w:iCs/>
        </w:rPr>
        <w:t xml:space="preserve">(абзац введен Приказом </w:t>
      </w:r>
      <w:proofErr w:type="spellStart"/>
      <w:r w:rsidRPr="00C66E39">
        <w:rPr>
          <w:bCs/>
          <w:iCs/>
        </w:rPr>
        <w:t>Минобрнауки</w:t>
      </w:r>
      <w:proofErr w:type="spellEnd"/>
      <w:r w:rsidRPr="00C66E39">
        <w:rPr>
          <w:bCs/>
          <w:iCs/>
        </w:rPr>
        <w:t xml:space="preserve"> России от 10.11.2011 N 2643)</w:t>
      </w:r>
    </w:p>
    <w:p w:rsidR="009F1244" w:rsidRPr="009F1244" w:rsidRDefault="009F1244" w:rsidP="009F1244">
      <w:pPr>
        <w:ind w:left="567" w:firstLine="426"/>
        <w:jc w:val="both"/>
        <w:rPr>
          <w:b/>
          <w:bCs/>
          <w:i/>
          <w:iCs/>
        </w:rPr>
      </w:pPr>
    </w:p>
    <w:p w:rsidR="008F6AC0" w:rsidRDefault="008F6AC0" w:rsidP="00EA3E2A">
      <w:pPr>
        <w:ind w:left="567" w:firstLine="426"/>
        <w:jc w:val="both"/>
        <w:sectPr w:rsidR="008F6AC0" w:rsidSect="000E1598">
          <w:pgSz w:w="11906" w:h="16838"/>
          <w:pgMar w:top="709" w:right="510" w:bottom="510" w:left="510" w:header="709" w:footer="709" w:gutter="0"/>
          <w:cols w:space="708"/>
          <w:titlePg/>
          <w:docGrid w:linePitch="360"/>
        </w:sectPr>
      </w:pPr>
    </w:p>
    <w:tbl>
      <w:tblPr>
        <w:tblW w:w="1545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648"/>
        <w:gridCol w:w="2996"/>
        <w:gridCol w:w="2875"/>
        <w:gridCol w:w="2693"/>
        <w:gridCol w:w="2551"/>
      </w:tblGrid>
      <w:tr w:rsidR="008F6AC0" w:rsidRPr="008F6AC0" w:rsidTr="008F6AC0">
        <w:tc>
          <w:tcPr>
            <w:tcW w:w="12906" w:type="dxa"/>
            <w:gridSpan w:val="5"/>
          </w:tcPr>
          <w:p w:rsidR="008F6AC0" w:rsidRPr="008F6AC0" w:rsidRDefault="00C66E39" w:rsidP="00B575B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Тематическое и поурочное планирование </w:t>
            </w:r>
            <w:r w:rsidR="00BE415B">
              <w:rPr>
                <w:b/>
              </w:rPr>
              <w:t>по предмету «Химия». 11</w:t>
            </w:r>
            <w:r w:rsidR="00F57ED9">
              <w:rPr>
                <w:b/>
              </w:rPr>
              <w:t xml:space="preserve"> «а»</w:t>
            </w:r>
            <w:r w:rsidR="00BE415B">
              <w:rPr>
                <w:b/>
              </w:rPr>
              <w:t xml:space="preserve"> класс</w:t>
            </w:r>
            <w:r w:rsidR="008F6AC0" w:rsidRPr="008F6AC0">
              <w:rPr>
                <w:b/>
              </w:rPr>
              <w:t xml:space="preserve"> (базовый уровень)</w:t>
            </w:r>
          </w:p>
          <w:p w:rsidR="008F6AC0" w:rsidRPr="008F6AC0" w:rsidRDefault="008F6AC0" w:rsidP="008F6AC0">
            <w:pPr>
              <w:rPr>
                <w:b/>
              </w:rPr>
            </w:pPr>
          </w:p>
        </w:tc>
        <w:tc>
          <w:tcPr>
            <w:tcW w:w="2551" w:type="dxa"/>
            <w:vMerge w:val="restart"/>
          </w:tcPr>
          <w:p w:rsidR="008F6AC0" w:rsidRPr="008F6AC0" w:rsidRDefault="008F6AC0" w:rsidP="008F6AC0">
            <w:pPr>
              <w:jc w:val="center"/>
              <w:rPr>
                <w:b/>
              </w:rPr>
            </w:pPr>
          </w:p>
        </w:tc>
      </w:tr>
      <w:tr w:rsidR="008F6AC0" w:rsidRPr="008F6AC0" w:rsidTr="008F6AC0">
        <w:trPr>
          <w:trHeight w:val="277"/>
        </w:trPr>
        <w:tc>
          <w:tcPr>
            <w:tcW w:w="12906" w:type="dxa"/>
            <w:gridSpan w:val="5"/>
          </w:tcPr>
          <w:p w:rsidR="008F6AC0" w:rsidRPr="008F6AC0" w:rsidRDefault="008F6AC0" w:rsidP="00B575B3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8F6AC0">
              <w:rPr>
                <w:b/>
              </w:rPr>
              <w:t>оличество ча</w:t>
            </w:r>
            <w:r w:rsidR="002E49FB">
              <w:rPr>
                <w:b/>
              </w:rPr>
              <w:t xml:space="preserve">сов в год/ в неделю: </w:t>
            </w:r>
            <w:r w:rsidRPr="008F6AC0">
              <w:rPr>
                <w:b/>
              </w:rPr>
              <w:t>35 / 1</w:t>
            </w:r>
          </w:p>
          <w:p w:rsidR="008F6AC0" w:rsidRPr="008F6AC0" w:rsidRDefault="008F6AC0" w:rsidP="00B575B3">
            <w:pPr>
              <w:jc w:val="center"/>
              <w:rPr>
                <w:b/>
                <w:i/>
              </w:rPr>
            </w:pPr>
          </w:p>
        </w:tc>
        <w:tc>
          <w:tcPr>
            <w:tcW w:w="2551" w:type="dxa"/>
            <w:vMerge/>
          </w:tcPr>
          <w:p w:rsidR="008F6AC0" w:rsidRPr="008F6AC0" w:rsidRDefault="008F6AC0" w:rsidP="008F6AC0">
            <w:pPr>
              <w:jc w:val="center"/>
              <w:rPr>
                <w:b/>
              </w:rPr>
            </w:pPr>
          </w:p>
        </w:tc>
      </w:tr>
      <w:tr w:rsidR="008F6AC0" w:rsidRPr="008F6AC0" w:rsidTr="000F3253">
        <w:trPr>
          <w:trHeight w:val="550"/>
        </w:trPr>
        <w:tc>
          <w:tcPr>
            <w:tcW w:w="2694" w:type="dxa"/>
            <w:vMerge w:val="restart"/>
          </w:tcPr>
          <w:p w:rsidR="008F6AC0" w:rsidRPr="008F6AC0" w:rsidRDefault="008F6AC0" w:rsidP="008F6AC0">
            <w:pPr>
              <w:contextualSpacing/>
              <w:jc w:val="both"/>
              <w:rPr>
                <w:b/>
              </w:rPr>
            </w:pPr>
            <w:r w:rsidRPr="008F6AC0">
              <w:rPr>
                <w:b/>
              </w:rPr>
              <w:t xml:space="preserve">Название тем, </w:t>
            </w:r>
          </w:p>
          <w:p w:rsidR="008F6AC0" w:rsidRPr="008F6AC0" w:rsidRDefault="008F6AC0" w:rsidP="008F6AC0">
            <w:pPr>
              <w:contextualSpacing/>
              <w:jc w:val="both"/>
              <w:rPr>
                <w:b/>
              </w:rPr>
            </w:pPr>
            <w:r w:rsidRPr="008F6AC0">
              <w:rPr>
                <w:b/>
              </w:rPr>
              <w:t>уроков</w:t>
            </w:r>
          </w:p>
          <w:p w:rsidR="008F6AC0" w:rsidRPr="008F6AC0" w:rsidRDefault="008F6AC0" w:rsidP="008F6AC0">
            <w:pPr>
              <w:contextualSpacing/>
              <w:jc w:val="both"/>
              <w:rPr>
                <w:b/>
              </w:rPr>
            </w:pPr>
          </w:p>
        </w:tc>
        <w:tc>
          <w:tcPr>
            <w:tcW w:w="1648" w:type="dxa"/>
            <w:vMerge w:val="restart"/>
          </w:tcPr>
          <w:p w:rsidR="008F6AC0" w:rsidRPr="008F6AC0" w:rsidRDefault="008F6AC0" w:rsidP="008F6AC0">
            <w:pPr>
              <w:contextualSpacing/>
              <w:jc w:val="both"/>
              <w:rPr>
                <w:b/>
              </w:rPr>
            </w:pPr>
            <w:r w:rsidRPr="008F6AC0">
              <w:rPr>
                <w:b/>
              </w:rPr>
              <w:t>Количество учебных часов.</w:t>
            </w:r>
          </w:p>
          <w:p w:rsidR="008F6AC0" w:rsidRPr="008F6AC0" w:rsidRDefault="008F6AC0" w:rsidP="008F6AC0">
            <w:pPr>
              <w:jc w:val="both"/>
              <w:rPr>
                <w:b/>
              </w:rPr>
            </w:pPr>
            <w:r w:rsidRPr="008F6AC0">
              <w:rPr>
                <w:b/>
              </w:rPr>
              <w:t>Сроки прохождения темы</w:t>
            </w:r>
          </w:p>
        </w:tc>
        <w:tc>
          <w:tcPr>
            <w:tcW w:w="8564" w:type="dxa"/>
            <w:gridSpan w:val="3"/>
          </w:tcPr>
          <w:p w:rsidR="008F6AC0" w:rsidRPr="008F6AC0" w:rsidRDefault="00B575B3" w:rsidP="008F6AC0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 изучения темы</w:t>
            </w:r>
          </w:p>
        </w:tc>
        <w:tc>
          <w:tcPr>
            <w:tcW w:w="2551" w:type="dxa"/>
            <w:vMerge w:val="restart"/>
          </w:tcPr>
          <w:p w:rsidR="008F6AC0" w:rsidRPr="008F6AC0" w:rsidRDefault="008F6AC0" w:rsidP="008F6AC0">
            <w:pPr>
              <w:contextualSpacing/>
              <w:jc w:val="center"/>
              <w:rPr>
                <w:b/>
              </w:rPr>
            </w:pPr>
          </w:p>
          <w:p w:rsidR="008F6AC0" w:rsidRPr="008F6AC0" w:rsidRDefault="008F6AC0" w:rsidP="008F6AC0">
            <w:pPr>
              <w:contextualSpacing/>
              <w:jc w:val="center"/>
              <w:rPr>
                <w:b/>
              </w:rPr>
            </w:pPr>
            <w:r w:rsidRPr="008F6AC0">
              <w:rPr>
                <w:b/>
              </w:rPr>
              <w:t>Обязательные виды работ.</w:t>
            </w:r>
          </w:p>
          <w:p w:rsidR="008F6AC0" w:rsidRPr="008F6AC0" w:rsidRDefault="008F6AC0" w:rsidP="008F6AC0">
            <w:pPr>
              <w:contextualSpacing/>
              <w:jc w:val="center"/>
              <w:rPr>
                <w:b/>
              </w:rPr>
            </w:pPr>
            <w:r w:rsidRPr="008F6AC0">
              <w:rPr>
                <w:b/>
              </w:rPr>
              <w:t xml:space="preserve">Формы контроля </w:t>
            </w:r>
          </w:p>
          <w:p w:rsidR="008F6AC0" w:rsidRPr="008F6AC0" w:rsidRDefault="008F6AC0" w:rsidP="008F6AC0">
            <w:pPr>
              <w:contextualSpacing/>
              <w:jc w:val="center"/>
              <w:rPr>
                <w:b/>
              </w:rPr>
            </w:pPr>
            <w:r w:rsidRPr="008F6AC0">
              <w:rPr>
                <w:b/>
              </w:rPr>
              <w:t>результата</w:t>
            </w:r>
          </w:p>
        </w:tc>
      </w:tr>
      <w:tr w:rsidR="008F6AC0" w:rsidRPr="008F6AC0" w:rsidTr="000F3253">
        <w:trPr>
          <w:trHeight w:val="976"/>
        </w:trPr>
        <w:tc>
          <w:tcPr>
            <w:tcW w:w="2694" w:type="dxa"/>
            <w:vMerge/>
          </w:tcPr>
          <w:p w:rsidR="008F6AC0" w:rsidRPr="008F6AC0" w:rsidRDefault="008F6AC0" w:rsidP="008F6AC0"/>
        </w:tc>
        <w:tc>
          <w:tcPr>
            <w:tcW w:w="1648" w:type="dxa"/>
            <w:vMerge/>
          </w:tcPr>
          <w:p w:rsidR="008F6AC0" w:rsidRPr="008F6AC0" w:rsidRDefault="008F6AC0" w:rsidP="008F6AC0"/>
        </w:tc>
        <w:tc>
          <w:tcPr>
            <w:tcW w:w="2996" w:type="dxa"/>
          </w:tcPr>
          <w:p w:rsidR="008F6AC0" w:rsidRPr="008F6AC0" w:rsidRDefault="008F6AC0" w:rsidP="00F7635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зна</w:t>
            </w:r>
            <w:r w:rsidR="00F76358">
              <w:rPr>
                <w:b/>
              </w:rPr>
              <w:t>ю</w:t>
            </w:r>
            <w:r>
              <w:rPr>
                <w:b/>
              </w:rPr>
              <w:t>т</w:t>
            </w:r>
          </w:p>
        </w:tc>
        <w:tc>
          <w:tcPr>
            <w:tcW w:w="2875" w:type="dxa"/>
          </w:tcPr>
          <w:p w:rsidR="008F6AC0" w:rsidRPr="008F6AC0" w:rsidRDefault="008F6AC0" w:rsidP="00F7635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уме</w:t>
            </w:r>
            <w:r w:rsidR="00F76358">
              <w:rPr>
                <w:b/>
              </w:rPr>
              <w:t>ю</w:t>
            </w:r>
            <w:r>
              <w:rPr>
                <w:b/>
              </w:rPr>
              <w:t>т</w:t>
            </w:r>
          </w:p>
        </w:tc>
        <w:tc>
          <w:tcPr>
            <w:tcW w:w="2693" w:type="dxa"/>
          </w:tcPr>
          <w:p w:rsidR="008F6AC0" w:rsidRPr="008F6AC0" w:rsidRDefault="00F76358" w:rsidP="00F7635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используют/</w:t>
            </w:r>
            <w:r w:rsidR="008F6AC0">
              <w:rPr>
                <w:b/>
              </w:rPr>
              <w:t>цен</w:t>
            </w:r>
            <w:r>
              <w:rPr>
                <w:b/>
              </w:rPr>
              <w:t>я</w:t>
            </w:r>
            <w:r w:rsidR="008F6AC0">
              <w:rPr>
                <w:b/>
              </w:rPr>
              <w:t>т</w:t>
            </w:r>
          </w:p>
        </w:tc>
        <w:tc>
          <w:tcPr>
            <w:tcW w:w="2551" w:type="dxa"/>
            <w:vMerge/>
          </w:tcPr>
          <w:p w:rsidR="008F6AC0" w:rsidRPr="008F6AC0" w:rsidRDefault="008F6AC0" w:rsidP="008F6AC0"/>
        </w:tc>
      </w:tr>
      <w:tr w:rsidR="0047787C" w:rsidRPr="008F6AC0" w:rsidTr="00D652BC">
        <w:trPr>
          <w:trHeight w:val="1125"/>
        </w:trPr>
        <w:tc>
          <w:tcPr>
            <w:tcW w:w="2694" w:type="dxa"/>
          </w:tcPr>
          <w:p w:rsidR="0047787C" w:rsidRPr="008F6AC0" w:rsidRDefault="00D652BC" w:rsidP="00802BA7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Экспериментальные основы химии. </w:t>
            </w:r>
            <w:r w:rsidR="0047787C">
              <w:rPr>
                <w:b/>
                <w:u w:val="single"/>
              </w:rPr>
              <w:t>Методы познания в химии</w:t>
            </w:r>
            <w:r w:rsidR="00670624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 xml:space="preserve"> Теоретические основы химии.</w:t>
            </w:r>
          </w:p>
          <w:p w:rsidR="00802BA7" w:rsidRDefault="00802BA7" w:rsidP="0047787C">
            <w:pPr>
              <w:jc w:val="center"/>
              <w:rPr>
                <w:b/>
                <w:u w:val="single"/>
              </w:rPr>
            </w:pPr>
          </w:p>
          <w:p w:rsidR="0047787C" w:rsidRPr="00F76358" w:rsidRDefault="0047787C" w:rsidP="0047787C">
            <w:pPr>
              <w:jc w:val="center"/>
            </w:pPr>
            <w:r w:rsidRPr="00F76358">
              <w:rPr>
                <w:b/>
              </w:rPr>
              <w:t>Современные</w:t>
            </w:r>
          </w:p>
          <w:p w:rsidR="0047787C" w:rsidRPr="00F76358" w:rsidRDefault="0047787C" w:rsidP="00815109">
            <w:pPr>
              <w:jc w:val="center"/>
              <w:rPr>
                <w:b/>
              </w:rPr>
            </w:pPr>
            <w:r w:rsidRPr="00F76358">
              <w:rPr>
                <w:b/>
              </w:rPr>
              <w:t xml:space="preserve">представления </w:t>
            </w:r>
          </w:p>
          <w:p w:rsidR="0047787C" w:rsidRPr="00F76358" w:rsidRDefault="0047787C" w:rsidP="00815109">
            <w:pPr>
              <w:jc w:val="center"/>
              <w:rPr>
                <w:b/>
              </w:rPr>
            </w:pPr>
            <w:r w:rsidRPr="00F76358">
              <w:rPr>
                <w:b/>
              </w:rPr>
              <w:t>о строении атома</w:t>
            </w:r>
          </w:p>
          <w:p w:rsidR="0047787C" w:rsidRPr="00C90C0F" w:rsidRDefault="0047787C" w:rsidP="00815109">
            <w:pPr>
              <w:jc w:val="center"/>
              <w:rPr>
                <w:b/>
                <w:u w:val="single"/>
              </w:rPr>
            </w:pPr>
          </w:p>
          <w:p w:rsidR="00670624" w:rsidRPr="00670624" w:rsidRDefault="0047787C" w:rsidP="00670624">
            <w:pPr>
              <w:jc w:val="both"/>
            </w:pPr>
            <w:r>
              <w:t xml:space="preserve">1. </w:t>
            </w:r>
            <w:r w:rsidR="00670624" w:rsidRPr="00670624">
              <w:t>Правила безопасности при работе с едкими, горючими и токсичными веществами.</w:t>
            </w:r>
          </w:p>
          <w:p w:rsidR="0047787C" w:rsidRDefault="0047787C" w:rsidP="00815109">
            <w:pPr>
              <w:jc w:val="both"/>
              <w:rPr>
                <w:i/>
                <w:iCs/>
              </w:rPr>
            </w:pPr>
            <w:r w:rsidRPr="0047787C">
              <w:t>Научные методы познания веществ и химически</w:t>
            </w:r>
            <w:r w:rsidR="00670624">
              <w:t>х</w:t>
            </w:r>
            <w:r w:rsidRPr="0047787C">
              <w:t xml:space="preserve"> явлений. Роль эксперимента и теории в химии. </w:t>
            </w:r>
            <w:r w:rsidRPr="0047787C">
              <w:rPr>
                <w:i/>
                <w:iCs/>
              </w:rPr>
              <w:t>Моделирование химических</w:t>
            </w:r>
            <w:r>
              <w:rPr>
                <w:i/>
                <w:iCs/>
              </w:rPr>
              <w:t xml:space="preserve"> процессов. </w:t>
            </w:r>
          </w:p>
          <w:p w:rsidR="0047787C" w:rsidRPr="00670624" w:rsidRDefault="0047787C" w:rsidP="00815109">
            <w:pPr>
              <w:jc w:val="both"/>
              <w:rPr>
                <w:i/>
                <w:iCs/>
              </w:rPr>
            </w:pPr>
            <w:r w:rsidRPr="008F6AC0">
              <w:t>2.</w:t>
            </w:r>
            <w:r w:rsidRPr="00864CC0">
              <w:rPr>
                <w:i/>
                <w:iCs/>
              </w:rPr>
              <w:t xml:space="preserve"> </w:t>
            </w:r>
            <w:r w:rsidR="00670624">
              <w:t>А</w:t>
            </w:r>
            <w:r w:rsidR="00670624" w:rsidRPr="008F6AC0">
              <w:t>то</w:t>
            </w:r>
            <w:r w:rsidR="00670624">
              <w:t>м</w:t>
            </w:r>
            <w:r w:rsidR="00670624" w:rsidRPr="008F6AC0">
              <w:t>. Изотопы</w:t>
            </w:r>
            <w:r w:rsidR="00670624">
              <w:t>.</w:t>
            </w:r>
            <w:r w:rsidR="00670624">
              <w:rPr>
                <w:i/>
                <w:iCs/>
              </w:rPr>
              <w:t xml:space="preserve"> </w:t>
            </w:r>
            <w:r w:rsidRPr="00864CC0">
              <w:rPr>
                <w:iCs/>
              </w:rPr>
              <w:t xml:space="preserve">Атомные </w:t>
            </w:r>
            <w:proofErr w:type="spellStart"/>
            <w:r w:rsidRPr="00864CC0">
              <w:rPr>
                <w:iCs/>
              </w:rPr>
              <w:t>орбитали</w:t>
            </w:r>
            <w:proofErr w:type="spellEnd"/>
            <w:r w:rsidRPr="00864CC0">
              <w:t xml:space="preserve">. </w:t>
            </w:r>
            <w:r w:rsidRPr="00864CC0">
              <w:rPr>
                <w:iCs/>
                <w:lang w:val="en-US"/>
              </w:rPr>
              <w:t>s</w:t>
            </w:r>
            <w:r w:rsidRPr="00864CC0">
              <w:t xml:space="preserve">-, </w:t>
            </w:r>
            <w:r w:rsidRPr="00864CC0">
              <w:rPr>
                <w:iCs/>
                <w:lang w:val="en-US"/>
              </w:rPr>
              <w:t>p</w:t>
            </w:r>
            <w:r w:rsidRPr="00864CC0">
              <w:t>-э</w:t>
            </w:r>
            <w:r w:rsidRPr="00864CC0">
              <w:rPr>
                <w:iCs/>
              </w:rPr>
              <w:t>лементы</w:t>
            </w:r>
            <w:r w:rsidRPr="00864CC0">
              <w:t>. Особенности строения электронных оболочек атомов переходных элементов.</w:t>
            </w:r>
          </w:p>
          <w:p w:rsidR="0047787C" w:rsidRPr="0047787C" w:rsidRDefault="0047787C" w:rsidP="00D652BC">
            <w:pPr>
              <w:jc w:val="both"/>
            </w:pPr>
            <w:r w:rsidRPr="008F6AC0">
              <w:t>3.</w:t>
            </w:r>
            <w:r w:rsidRPr="00864CC0">
              <w:t xml:space="preserve"> Периодический закон и </w:t>
            </w:r>
            <w:r w:rsidR="00D652BC">
              <w:t>П</w:t>
            </w:r>
            <w:r w:rsidRPr="00864CC0">
              <w:t>ериодическая си</w:t>
            </w:r>
            <w:r w:rsidRPr="00864CC0">
              <w:lastRenderedPageBreak/>
              <w:t>стема химических элементов Д.И.</w:t>
            </w:r>
            <w:r>
              <w:t xml:space="preserve"> </w:t>
            </w:r>
            <w:r w:rsidRPr="00864CC0">
              <w:t>Менделеева.</w:t>
            </w:r>
          </w:p>
        </w:tc>
        <w:tc>
          <w:tcPr>
            <w:tcW w:w="1648" w:type="dxa"/>
          </w:tcPr>
          <w:p w:rsidR="0047787C" w:rsidRPr="008F6AC0" w:rsidRDefault="0047787C" w:rsidP="008F6AC0">
            <w:pPr>
              <w:jc w:val="both"/>
            </w:pPr>
          </w:p>
          <w:p w:rsidR="0047787C" w:rsidRPr="008F6AC0" w:rsidRDefault="0047787C" w:rsidP="0047787C">
            <w:pPr>
              <w:jc w:val="center"/>
            </w:pPr>
          </w:p>
          <w:p w:rsidR="0047787C" w:rsidRPr="008F6AC0" w:rsidRDefault="0047787C" w:rsidP="008F6AC0">
            <w:pPr>
              <w:jc w:val="both"/>
            </w:pPr>
          </w:p>
          <w:p w:rsidR="0047787C" w:rsidRPr="0047787C" w:rsidRDefault="0047787C" w:rsidP="0047787C">
            <w:pPr>
              <w:jc w:val="center"/>
            </w:pPr>
            <w:r w:rsidRPr="0047787C">
              <w:t>3ч</w:t>
            </w:r>
          </w:p>
          <w:p w:rsidR="0047787C" w:rsidRPr="0047787C" w:rsidRDefault="0047787C" w:rsidP="0047787C">
            <w:pPr>
              <w:jc w:val="center"/>
            </w:pPr>
            <w:r w:rsidRPr="0047787C">
              <w:t>сентябрь</w:t>
            </w:r>
          </w:p>
          <w:p w:rsidR="0047787C" w:rsidRPr="008F6AC0" w:rsidRDefault="0047787C" w:rsidP="0047787C">
            <w:pPr>
              <w:jc w:val="center"/>
            </w:pPr>
          </w:p>
        </w:tc>
        <w:tc>
          <w:tcPr>
            <w:tcW w:w="2996" w:type="dxa"/>
          </w:tcPr>
          <w:p w:rsidR="0047787C" w:rsidRPr="0047787C" w:rsidRDefault="0047787C" w:rsidP="0047787C">
            <w:pPr>
              <w:jc w:val="both"/>
            </w:pPr>
            <w:r w:rsidRPr="0047787C">
              <w:t>Зна</w:t>
            </w:r>
            <w:r w:rsidR="00F76358">
              <w:t>ю</w:t>
            </w:r>
            <w:r w:rsidRPr="0047787C">
              <w:t xml:space="preserve">т </w:t>
            </w:r>
            <w:r w:rsidR="00670624">
              <w:t xml:space="preserve">правила техники безопасности, </w:t>
            </w:r>
            <w:r>
              <w:t>н</w:t>
            </w:r>
            <w:r w:rsidRPr="0047787C">
              <w:t xml:space="preserve">аучные методы познания веществ и химический явлений. Роль эксперимента и теории в химии. </w:t>
            </w:r>
            <w:r w:rsidRPr="0047787C">
              <w:rPr>
                <w:i/>
                <w:iCs/>
              </w:rPr>
              <w:t xml:space="preserve">Моделирование химических процессов. </w:t>
            </w:r>
            <w:r>
              <w:rPr>
                <w:iCs/>
              </w:rPr>
              <w:t>Зна</w:t>
            </w:r>
            <w:r w:rsidR="00EB5BAC">
              <w:rPr>
                <w:iCs/>
              </w:rPr>
              <w:t>ю</w:t>
            </w:r>
            <w:r>
              <w:rPr>
                <w:iCs/>
              </w:rPr>
              <w:t xml:space="preserve">т </w:t>
            </w:r>
            <w:r w:rsidRPr="0047787C">
              <w:t xml:space="preserve">составные части атома, состав атомного ядра. Изотопы. Электронное облако и </w:t>
            </w:r>
            <w:proofErr w:type="spellStart"/>
            <w:r w:rsidRPr="0047787C">
              <w:t>орбиталь</w:t>
            </w:r>
            <w:proofErr w:type="spellEnd"/>
            <w:r w:rsidRPr="0047787C">
              <w:t xml:space="preserve">. Формы </w:t>
            </w:r>
            <w:proofErr w:type="spellStart"/>
            <w:r w:rsidRPr="0047787C">
              <w:t>орбиталей</w:t>
            </w:r>
            <w:proofErr w:type="spellEnd"/>
            <w:r w:rsidRPr="0047787C">
              <w:t xml:space="preserve">. Энергетические уровни и подуровни. Валентные электроны.  </w:t>
            </w:r>
            <w:r w:rsidRPr="0047787C">
              <w:rPr>
                <w:b/>
                <w:i/>
              </w:rPr>
              <w:t xml:space="preserve"> </w:t>
            </w:r>
            <w:r w:rsidRPr="0047787C">
              <w:t xml:space="preserve"> Формулировка закона. Горизонтальная, вертикальная закономерности. Физический смысл порядкового номера элемента, номеров периода и группы. </w:t>
            </w:r>
          </w:p>
          <w:p w:rsidR="0047787C" w:rsidRPr="008F6AC0" w:rsidRDefault="0047787C" w:rsidP="008F6AC0">
            <w:pPr>
              <w:jc w:val="both"/>
            </w:pPr>
          </w:p>
        </w:tc>
        <w:tc>
          <w:tcPr>
            <w:tcW w:w="2875" w:type="dxa"/>
          </w:tcPr>
          <w:p w:rsidR="0047787C" w:rsidRPr="0047787C" w:rsidRDefault="0047787C" w:rsidP="0047787C">
            <w:pPr>
              <w:ind w:right="-68"/>
              <w:jc w:val="both"/>
            </w:pPr>
            <w:proofErr w:type="spellStart"/>
            <w:r w:rsidRPr="0047787C">
              <w:t>Составлят</w:t>
            </w:r>
            <w:proofErr w:type="spellEnd"/>
            <w:r w:rsidRPr="0047787C">
              <w:t xml:space="preserve"> электронные и электронографические формулы атомов элементов. Определя</w:t>
            </w:r>
            <w:r w:rsidR="00EB5BAC">
              <w:t>ю</w:t>
            </w:r>
            <w:r w:rsidRPr="0047787C">
              <w:t>т принадлежность элемента к электронному семейству. Рассчитыва</w:t>
            </w:r>
            <w:r w:rsidR="00EB5BAC">
              <w:t>ю</w:t>
            </w:r>
            <w:r w:rsidRPr="0047787C">
              <w:t>т количество протонов, нейтронов, электронов в атомах и ионах. Применя</w:t>
            </w:r>
            <w:r w:rsidR="00EB5BAC">
              <w:t>ю</w:t>
            </w:r>
            <w:r w:rsidRPr="0047787C">
              <w:t>т закономерности изменения свойств элементов в периодах и группах при выполнении упражнений.</w:t>
            </w:r>
          </w:p>
          <w:p w:rsidR="0047787C" w:rsidRPr="008F6AC0" w:rsidRDefault="0047787C" w:rsidP="008F6AC0">
            <w:pPr>
              <w:ind w:right="-68"/>
              <w:jc w:val="both"/>
            </w:pPr>
          </w:p>
        </w:tc>
        <w:tc>
          <w:tcPr>
            <w:tcW w:w="2693" w:type="dxa"/>
          </w:tcPr>
          <w:p w:rsidR="0047787C" w:rsidRPr="0047787C" w:rsidRDefault="00670624" w:rsidP="0047787C">
            <w:pPr>
              <w:jc w:val="both"/>
            </w:pPr>
            <w:r w:rsidRPr="00670624">
              <w:t xml:space="preserve">Роль эксперимента и теории в химии. </w:t>
            </w:r>
            <w:r w:rsidR="0047787C" w:rsidRPr="0047787C">
              <w:t>Значение открытий в области строения атома. Значение Периодического закона и Периодической системы химических элементов Д.И.</w:t>
            </w:r>
            <w:r w:rsidR="0047787C">
              <w:t xml:space="preserve"> </w:t>
            </w:r>
            <w:r w:rsidR="0047787C" w:rsidRPr="0047787C">
              <w:t>Менделеева для развития науки и понимания химической картины мира.</w:t>
            </w:r>
          </w:p>
          <w:p w:rsidR="0047787C" w:rsidRPr="008F6AC0" w:rsidRDefault="0047787C" w:rsidP="008F6AC0">
            <w:pPr>
              <w:jc w:val="both"/>
            </w:pPr>
          </w:p>
        </w:tc>
        <w:tc>
          <w:tcPr>
            <w:tcW w:w="2551" w:type="dxa"/>
          </w:tcPr>
          <w:p w:rsidR="0047787C" w:rsidRPr="008F6AC0" w:rsidRDefault="0047787C" w:rsidP="008F6AC0">
            <w:pPr>
              <w:ind w:right="459"/>
            </w:pPr>
          </w:p>
        </w:tc>
      </w:tr>
      <w:tr w:rsidR="008F6AC0" w:rsidRPr="008F6AC0" w:rsidTr="00455BBF">
        <w:trPr>
          <w:trHeight w:val="410"/>
        </w:trPr>
        <w:tc>
          <w:tcPr>
            <w:tcW w:w="2694" w:type="dxa"/>
          </w:tcPr>
          <w:p w:rsidR="00D652BC" w:rsidRDefault="00C90C0F" w:rsidP="00D652BC">
            <w:pPr>
              <w:jc w:val="both"/>
              <w:rPr>
                <w:b/>
                <w:u w:val="single"/>
              </w:rPr>
            </w:pPr>
            <w:r w:rsidRPr="00C90C0F">
              <w:rPr>
                <w:b/>
                <w:u w:val="single"/>
              </w:rPr>
              <w:lastRenderedPageBreak/>
              <w:t>Химическая связь</w:t>
            </w:r>
            <w:r w:rsidR="00391323">
              <w:rPr>
                <w:b/>
                <w:u w:val="single"/>
              </w:rPr>
              <w:t>. Вещество</w:t>
            </w:r>
            <w:r w:rsidR="00D652BC">
              <w:rPr>
                <w:b/>
                <w:u w:val="single"/>
              </w:rPr>
              <w:t xml:space="preserve">. </w:t>
            </w:r>
          </w:p>
          <w:p w:rsidR="00C90C0F" w:rsidRDefault="00D652BC" w:rsidP="00D652BC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Экспериментальные основы химии</w:t>
            </w:r>
          </w:p>
          <w:p w:rsidR="00D652BC" w:rsidRPr="00C90C0F" w:rsidRDefault="00D652BC" w:rsidP="00391323">
            <w:pPr>
              <w:jc w:val="center"/>
              <w:rPr>
                <w:b/>
                <w:u w:val="single"/>
              </w:rPr>
            </w:pPr>
          </w:p>
          <w:p w:rsidR="00391323" w:rsidRPr="00C90C0F" w:rsidRDefault="008F6AC0" w:rsidP="000F3253">
            <w:pPr>
              <w:jc w:val="both"/>
            </w:pPr>
            <w:r w:rsidRPr="008F6AC0">
              <w:t>1.</w:t>
            </w:r>
            <w:r w:rsidR="00C90C0F" w:rsidRPr="008F6AC0">
              <w:t xml:space="preserve"> Ковалентная связь</w:t>
            </w:r>
            <w:r w:rsidR="00C90C0F">
              <w:t>,</w:t>
            </w:r>
            <w:r w:rsidR="00C90C0F" w:rsidRPr="00C90C0F">
              <w:t xml:space="preserve"> ее разновидности и механизмы образования.</w:t>
            </w:r>
            <w:r w:rsidR="00391323" w:rsidRPr="00C90C0F">
              <w:t xml:space="preserve"> </w:t>
            </w:r>
            <w:proofErr w:type="spellStart"/>
            <w:r w:rsidR="00391323" w:rsidRPr="00C90C0F">
              <w:t>Электроотрицательность</w:t>
            </w:r>
            <w:proofErr w:type="spellEnd"/>
            <w:r w:rsidR="00391323" w:rsidRPr="00C90C0F">
              <w:t xml:space="preserve">. Степень окисления и валентность химических элементов. </w:t>
            </w:r>
          </w:p>
          <w:p w:rsidR="008F6AC0" w:rsidRPr="008F6AC0" w:rsidRDefault="008F6AC0" w:rsidP="008F6AC0">
            <w:pPr>
              <w:jc w:val="both"/>
            </w:pPr>
            <w:r w:rsidRPr="008F6AC0">
              <w:t xml:space="preserve">2. </w:t>
            </w:r>
            <w:r w:rsidR="00C90C0F" w:rsidRPr="00C90C0F">
              <w:t>И</w:t>
            </w:r>
            <w:r w:rsidR="00C90C0F">
              <w:t>онная связь. Катионы и анионы.</w:t>
            </w:r>
          </w:p>
          <w:p w:rsidR="008F6AC0" w:rsidRPr="008F6AC0" w:rsidRDefault="00C90C0F" w:rsidP="008F6AC0">
            <w:pPr>
              <w:jc w:val="both"/>
            </w:pPr>
            <w:r>
              <w:t>3.Металлическая связь. В</w:t>
            </w:r>
            <w:r w:rsidR="008F6AC0" w:rsidRPr="008F6AC0">
              <w:t>одородная связь</w:t>
            </w:r>
            <w:r>
              <w:t>.</w:t>
            </w:r>
            <w:r w:rsidR="00D652BC">
              <w:t xml:space="preserve"> </w:t>
            </w:r>
            <w:r w:rsidR="009B6472" w:rsidRPr="00391323">
              <w:t xml:space="preserve">Качественный и количественный состав вещества. </w:t>
            </w:r>
            <w:r w:rsidR="009B6472" w:rsidRPr="008F6AC0">
              <w:t>Вещества молекулярного и немолеку</w:t>
            </w:r>
            <w:r w:rsidR="009B6472">
              <w:t>лярного строения.</w:t>
            </w:r>
          </w:p>
          <w:p w:rsidR="009B6472" w:rsidRPr="009B6472" w:rsidRDefault="008F6AC0" w:rsidP="009B6472">
            <w:pPr>
              <w:jc w:val="both"/>
              <w:rPr>
                <w:i/>
              </w:rPr>
            </w:pPr>
            <w:r w:rsidRPr="008F6AC0">
              <w:t xml:space="preserve">4. </w:t>
            </w:r>
            <w:r w:rsidR="009B6472" w:rsidRPr="009B6472">
              <w:t>Причины многообразия веществ: изомерия, гомология, аллотропия.</w:t>
            </w:r>
          </w:p>
          <w:p w:rsidR="009B6472" w:rsidRPr="009B6472" w:rsidRDefault="008F6AC0" w:rsidP="009B6472">
            <w:pPr>
              <w:jc w:val="both"/>
            </w:pPr>
            <w:r w:rsidRPr="008F6AC0">
              <w:t xml:space="preserve">5. </w:t>
            </w:r>
            <w:r w:rsidR="009B6472" w:rsidRPr="009B6472">
              <w:t xml:space="preserve">Явления, происходящие при растворении веществ – </w:t>
            </w:r>
            <w:r w:rsidR="009B6472" w:rsidRPr="009B6472">
              <w:rPr>
                <w:i/>
              </w:rPr>
              <w:t>разрушение кристаллической решетки, диффузия</w:t>
            </w:r>
            <w:r w:rsidR="009B6472" w:rsidRPr="009B6472">
              <w:t>, диссоциация, гидратация.</w:t>
            </w:r>
          </w:p>
          <w:p w:rsidR="008F6AC0" w:rsidRPr="009B6472" w:rsidRDefault="008F6AC0" w:rsidP="008F6AC0">
            <w:pPr>
              <w:jc w:val="both"/>
              <w:rPr>
                <w:i/>
              </w:rPr>
            </w:pPr>
            <w:r w:rsidRPr="008F6AC0">
              <w:t xml:space="preserve">6. </w:t>
            </w:r>
            <w:r w:rsidR="009B6472" w:rsidRPr="00391323">
              <w:t>Чистые вещества и смеси.</w:t>
            </w:r>
            <w:r w:rsidR="009B6472" w:rsidRPr="009B6472">
              <w:t xml:space="preserve"> </w:t>
            </w:r>
            <w:r w:rsidR="009B6472" w:rsidRPr="009B6472">
              <w:rPr>
                <w:i/>
              </w:rPr>
              <w:t>Золи, гели, понятие о коллоидах.</w:t>
            </w:r>
            <w:r w:rsidR="009B6472">
              <w:rPr>
                <w:i/>
              </w:rPr>
              <w:t xml:space="preserve"> </w:t>
            </w:r>
            <w:r w:rsidR="009B6472" w:rsidRPr="009B6472">
              <w:t xml:space="preserve">Истинные растворы. </w:t>
            </w:r>
            <w:r w:rsidR="009B6472" w:rsidRPr="009B6472">
              <w:rPr>
                <w:i/>
                <w:iCs/>
              </w:rPr>
              <w:t>Растворение как физико-</w:t>
            </w:r>
            <w:r w:rsidR="009B6472" w:rsidRPr="009B6472">
              <w:rPr>
                <w:i/>
                <w:iCs/>
              </w:rPr>
              <w:lastRenderedPageBreak/>
              <w:t>химический процесс.</w:t>
            </w:r>
          </w:p>
          <w:p w:rsidR="008F6AC0" w:rsidRPr="008F6AC0" w:rsidRDefault="008F6AC0" w:rsidP="008F6AC0">
            <w:pPr>
              <w:jc w:val="both"/>
            </w:pPr>
            <w:r w:rsidRPr="008F6AC0">
              <w:t xml:space="preserve">7. </w:t>
            </w:r>
            <w:r w:rsidR="009B6472" w:rsidRPr="009B6472">
              <w:t>Способы выражения концентрации растворов: массовая доля растворенного вещества.</w:t>
            </w:r>
          </w:p>
          <w:p w:rsidR="009B6472" w:rsidRPr="009B6472" w:rsidRDefault="008F6AC0" w:rsidP="009B6472">
            <w:pPr>
              <w:jc w:val="both"/>
            </w:pPr>
            <w:r w:rsidRPr="008F6AC0">
              <w:t xml:space="preserve">8. </w:t>
            </w:r>
            <w:r w:rsidR="009B6472" w:rsidRPr="009B6472">
              <w:t>Диссоциация электролитов в водных растворах.</w:t>
            </w:r>
            <w:r w:rsidR="009B6472" w:rsidRPr="009B6472">
              <w:rPr>
                <w:i/>
                <w:iCs/>
              </w:rPr>
              <w:t xml:space="preserve"> Сильные и слабые электролиты</w:t>
            </w:r>
            <w:r w:rsidR="009B6472" w:rsidRPr="009B6472">
              <w:t>.</w:t>
            </w:r>
          </w:p>
          <w:p w:rsidR="00815109" w:rsidRPr="00815109" w:rsidRDefault="008F6AC0" w:rsidP="00815109">
            <w:pPr>
              <w:jc w:val="both"/>
            </w:pPr>
            <w:r w:rsidRPr="008F6AC0">
              <w:t xml:space="preserve">9. </w:t>
            </w:r>
            <w:r w:rsidR="00815109">
              <w:t xml:space="preserve">Экспериментальные основы химии. </w:t>
            </w:r>
            <w:r w:rsidR="00815109" w:rsidRPr="00815109">
              <w:t>Проведение химических реакций при нагревании.</w:t>
            </w:r>
          </w:p>
          <w:p w:rsidR="008F6AC0" w:rsidRPr="008F6AC0" w:rsidRDefault="00455BBF" w:rsidP="008F6AC0">
            <w:pPr>
              <w:jc w:val="both"/>
            </w:pPr>
            <w:r w:rsidRPr="008F6AC0">
              <w:t>Практическая работа № 1 «Получение, собирание и распознавание газов»</w:t>
            </w:r>
          </w:p>
          <w:p w:rsidR="008F6AC0" w:rsidRPr="008F6AC0" w:rsidRDefault="009B6472" w:rsidP="008F6AC0">
            <w:pPr>
              <w:jc w:val="both"/>
            </w:pPr>
            <w:r>
              <w:t xml:space="preserve">10. </w:t>
            </w:r>
            <w:r w:rsidR="00455BBF" w:rsidRPr="008F6AC0">
              <w:t>Контрольная работа № 1 «</w:t>
            </w:r>
            <w:r w:rsidR="00455BBF">
              <w:t>Химическая связь. Вещество</w:t>
            </w:r>
            <w:r w:rsidR="00455BBF" w:rsidRPr="008F6AC0">
              <w:t>»</w:t>
            </w:r>
          </w:p>
          <w:p w:rsidR="008F6AC0" w:rsidRPr="008F6AC0" w:rsidRDefault="008F6AC0" w:rsidP="00455BBF">
            <w:pPr>
              <w:jc w:val="both"/>
            </w:pPr>
          </w:p>
        </w:tc>
        <w:tc>
          <w:tcPr>
            <w:tcW w:w="1648" w:type="dxa"/>
          </w:tcPr>
          <w:p w:rsidR="008F6AC0" w:rsidRPr="008F6AC0" w:rsidRDefault="008F6AC0" w:rsidP="008F6AC0">
            <w:pPr>
              <w:jc w:val="center"/>
            </w:pPr>
            <w:r w:rsidRPr="008F6AC0">
              <w:lastRenderedPageBreak/>
              <w:t>1</w:t>
            </w:r>
            <w:r w:rsidR="00455BBF">
              <w:t>0</w:t>
            </w:r>
            <w:r w:rsidRPr="008F6AC0">
              <w:t>ч</w:t>
            </w:r>
          </w:p>
          <w:p w:rsidR="008F6AC0" w:rsidRPr="008F6AC0" w:rsidRDefault="00912155" w:rsidP="008F6AC0">
            <w:pPr>
              <w:jc w:val="center"/>
            </w:pPr>
            <w:r>
              <w:t>сент</w:t>
            </w:r>
            <w:r w:rsidR="007676F9">
              <w:t>ябрь-декабр</w:t>
            </w:r>
            <w:r w:rsidR="008F6AC0" w:rsidRPr="008F6AC0">
              <w:t>ь</w:t>
            </w:r>
          </w:p>
          <w:p w:rsidR="008F6AC0" w:rsidRPr="008F6AC0" w:rsidRDefault="008F6AC0" w:rsidP="008F6AC0"/>
          <w:p w:rsidR="008F6AC0" w:rsidRPr="008F6AC0" w:rsidRDefault="008F6AC0" w:rsidP="008F6AC0"/>
          <w:p w:rsidR="00391323" w:rsidRPr="00391323" w:rsidRDefault="00391323" w:rsidP="00391323">
            <w:pPr>
              <w:rPr>
                <w:b/>
              </w:rPr>
            </w:pPr>
          </w:p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9B6472">
            <w:pPr>
              <w:jc w:val="both"/>
            </w:pPr>
          </w:p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>
            <w:pPr>
              <w:jc w:val="both"/>
            </w:pPr>
          </w:p>
        </w:tc>
        <w:tc>
          <w:tcPr>
            <w:tcW w:w="2996" w:type="dxa"/>
          </w:tcPr>
          <w:p w:rsidR="008F6AC0" w:rsidRPr="008F6AC0" w:rsidRDefault="008F6AC0" w:rsidP="00455BBF">
            <w:pPr>
              <w:jc w:val="both"/>
            </w:pPr>
            <w:r w:rsidRPr="008F6AC0">
              <w:lastRenderedPageBreak/>
              <w:t xml:space="preserve">Химическая связь, причины её образования. Классификация химических связей по разным признакам. Ионная химическая связь. Классификация ионов. Ионные кристаллические решетки. Свойства веществ с этим типом кристаллических решеток. Ковалентная химическая связь. </w:t>
            </w:r>
            <w:proofErr w:type="spellStart"/>
            <w:r w:rsidRPr="008F6AC0">
              <w:t>Электроотрицательность</w:t>
            </w:r>
            <w:proofErr w:type="spellEnd"/>
            <w:r w:rsidRPr="008F6AC0">
              <w:t xml:space="preserve">. Полярность связи и полярность молекул. Обменный и донорно-акцепторный механизмы образования ковалентной связи. Молекулярные и атомные кристаллические решетки и физические свойства веществ. Металлическая химическая связь. Особенности строения атомов металлов. Металлическая кристаллическая решетка и физические свойства веществ. Водородная химическая связь. Межмолекулярная и внутримолекулярная водородная связь. Значение водородной связи для организации структур биополимеров. Минеральные воды. Классификация </w:t>
            </w:r>
            <w:r w:rsidRPr="008F6AC0">
              <w:lastRenderedPageBreak/>
              <w:t xml:space="preserve">дисперсных систем. Вещества молекулярного и немолекулярного строения. </w:t>
            </w:r>
            <w:r w:rsidR="00455BBF" w:rsidRPr="00455BBF">
              <w:t xml:space="preserve">Аллотропия. Аллотропия на примере модификаций кислорода, углерода и фосфора. Озон, его биологическая роль. Изомеры и изомерия. </w:t>
            </w:r>
            <w:r w:rsidRPr="008F6AC0">
              <w:t>Доля и ее разновидности.</w:t>
            </w:r>
            <w:r w:rsidR="00455BBF" w:rsidRPr="00455BBF">
              <w:t xml:space="preserve"> Истинные растворы. Растворимость и классификация веществ по этому признаку. Электролиты и </w:t>
            </w:r>
            <w:proofErr w:type="spellStart"/>
            <w:r w:rsidR="00455BBF" w:rsidRPr="00455BBF">
              <w:t>неэлектролиты</w:t>
            </w:r>
            <w:proofErr w:type="spellEnd"/>
            <w:r w:rsidR="00455BBF" w:rsidRPr="00455BBF">
              <w:t xml:space="preserve">. Электролитическая диссоциация. Кислоты, основания и соли с точки зрения диссоциации. </w:t>
            </w:r>
          </w:p>
        </w:tc>
        <w:tc>
          <w:tcPr>
            <w:tcW w:w="2875" w:type="dxa"/>
          </w:tcPr>
          <w:p w:rsidR="008F6AC0" w:rsidRPr="008F6AC0" w:rsidRDefault="008F6AC0" w:rsidP="008F6AC0">
            <w:pPr>
              <w:ind w:right="-68"/>
              <w:jc w:val="both"/>
            </w:pPr>
            <w:r w:rsidRPr="008F6AC0">
              <w:lastRenderedPageBreak/>
              <w:t>Определя</w:t>
            </w:r>
            <w:r w:rsidR="00EB5BAC">
              <w:t>ю</w:t>
            </w:r>
            <w:r w:rsidRPr="008F6AC0">
              <w:t>т виды химической связи по формулам веществ.</w:t>
            </w:r>
            <w:r w:rsidRPr="008F6AC0">
              <w:rPr>
                <w:b/>
                <w:i/>
              </w:rPr>
              <w:t xml:space="preserve"> </w:t>
            </w:r>
            <w:r w:rsidRPr="008F6AC0">
              <w:t>Выделя</w:t>
            </w:r>
            <w:r w:rsidR="00EB5BAC">
              <w:t>ю</w:t>
            </w:r>
            <w:r w:rsidRPr="008F6AC0">
              <w:t>т черты сходства</w:t>
            </w:r>
            <w:r w:rsidRPr="008F6AC0">
              <w:rPr>
                <w:b/>
                <w:i/>
              </w:rPr>
              <w:t xml:space="preserve"> </w:t>
            </w:r>
            <w:r w:rsidRPr="008F6AC0">
              <w:t>и отличия разных видов связей. Определя</w:t>
            </w:r>
            <w:r w:rsidR="00EB5BAC">
              <w:t>ю</w:t>
            </w:r>
            <w:r w:rsidRPr="008F6AC0">
              <w:t>т виды кристаллических решеток,</w:t>
            </w:r>
            <w:r w:rsidRPr="008F6AC0">
              <w:rPr>
                <w:b/>
                <w:i/>
              </w:rPr>
              <w:t xml:space="preserve"> </w:t>
            </w:r>
            <w:r w:rsidRPr="008F6AC0">
              <w:t>устанавливает взаимосвязь физических свойств веществ и типов кристаллических решёток. Пиш</w:t>
            </w:r>
            <w:r w:rsidR="00EB5BAC">
              <w:t>у</w:t>
            </w:r>
            <w:r w:rsidRPr="008F6AC0">
              <w:t xml:space="preserve">т уравнения реакций </w:t>
            </w:r>
            <w:r w:rsidR="00455BBF">
              <w:t xml:space="preserve">диссоциации, гидролиза. </w:t>
            </w:r>
            <w:r w:rsidRPr="008F6AC0">
              <w:t>Провод</w:t>
            </w:r>
            <w:r w:rsidR="00EB5BAC">
              <w:t>я</w:t>
            </w:r>
            <w:r w:rsidRPr="008F6AC0">
              <w:t>т опыты по получению и собиранию газов. Классифициру</w:t>
            </w:r>
            <w:r w:rsidR="00EB5BAC">
              <w:t>ю</w:t>
            </w:r>
            <w:r w:rsidRPr="008F6AC0">
              <w:t>т дисперсные системы по различным признакам. Реша</w:t>
            </w:r>
            <w:r w:rsidR="00EB5BAC">
              <w:t>ю</w:t>
            </w:r>
            <w:r w:rsidRPr="008F6AC0">
              <w:t>т задачи массовую долю растворенного вещества в рас</w:t>
            </w:r>
            <w:r w:rsidR="00455BBF">
              <w:t>творе</w:t>
            </w:r>
            <w:r w:rsidRPr="008F6AC0">
              <w:t>.</w:t>
            </w:r>
          </w:p>
          <w:p w:rsidR="008F6AC0" w:rsidRPr="008F6AC0" w:rsidRDefault="008F6AC0" w:rsidP="008F6AC0">
            <w:pPr>
              <w:ind w:right="-68"/>
              <w:jc w:val="both"/>
            </w:pPr>
          </w:p>
          <w:p w:rsidR="008F6AC0" w:rsidRPr="008F6AC0" w:rsidRDefault="008F6AC0" w:rsidP="008F6AC0">
            <w:pPr>
              <w:ind w:right="-68"/>
              <w:jc w:val="both"/>
            </w:pPr>
          </w:p>
          <w:p w:rsidR="008F6AC0" w:rsidRPr="008F6AC0" w:rsidRDefault="008F6AC0" w:rsidP="008F6AC0">
            <w:pPr>
              <w:ind w:right="-68"/>
              <w:jc w:val="both"/>
            </w:pPr>
          </w:p>
          <w:p w:rsidR="008F6AC0" w:rsidRPr="008F6AC0" w:rsidRDefault="008F6AC0" w:rsidP="008F6AC0">
            <w:pPr>
              <w:ind w:right="-68"/>
              <w:jc w:val="both"/>
            </w:pPr>
          </w:p>
          <w:p w:rsidR="008F6AC0" w:rsidRPr="008F6AC0" w:rsidRDefault="008F6AC0" w:rsidP="008F6AC0">
            <w:pPr>
              <w:ind w:right="-68"/>
              <w:jc w:val="both"/>
            </w:pPr>
          </w:p>
          <w:p w:rsidR="008F6AC0" w:rsidRPr="008F6AC0" w:rsidRDefault="008F6AC0" w:rsidP="008F6AC0">
            <w:pPr>
              <w:ind w:right="-68"/>
              <w:jc w:val="both"/>
            </w:pPr>
          </w:p>
          <w:p w:rsidR="008F6AC0" w:rsidRPr="008F6AC0" w:rsidRDefault="008F6AC0" w:rsidP="008F6AC0">
            <w:pPr>
              <w:ind w:right="-68"/>
              <w:jc w:val="both"/>
            </w:pPr>
          </w:p>
          <w:p w:rsidR="008F6AC0" w:rsidRPr="008F6AC0" w:rsidRDefault="008F6AC0" w:rsidP="008F6AC0">
            <w:pPr>
              <w:ind w:right="-68"/>
              <w:jc w:val="both"/>
            </w:pPr>
          </w:p>
          <w:p w:rsidR="008F6AC0" w:rsidRPr="008F6AC0" w:rsidRDefault="008F6AC0" w:rsidP="008F6AC0">
            <w:pPr>
              <w:ind w:right="-68"/>
              <w:jc w:val="both"/>
            </w:pPr>
          </w:p>
          <w:p w:rsidR="008F6AC0" w:rsidRPr="008F6AC0" w:rsidRDefault="008F6AC0" w:rsidP="008F6AC0">
            <w:pPr>
              <w:ind w:right="-68"/>
              <w:jc w:val="both"/>
            </w:pPr>
          </w:p>
          <w:p w:rsidR="008F6AC0" w:rsidRPr="008F6AC0" w:rsidRDefault="008F6AC0" w:rsidP="008F6AC0">
            <w:pPr>
              <w:ind w:right="-68"/>
              <w:jc w:val="both"/>
            </w:pPr>
          </w:p>
          <w:p w:rsidR="008F6AC0" w:rsidRPr="008F6AC0" w:rsidRDefault="008F6AC0" w:rsidP="008F6AC0">
            <w:pPr>
              <w:ind w:right="-68"/>
              <w:jc w:val="both"/>
            </w:pPr>
          </w:p>
          <w:p w:rsidR="008F6AC0" w:rsidRPr="008F6AC0" w:rsidRDefault="008F6AC0" w:rsidP="008F6AC0">
            <w:pPr>
              <w:ind w:right="-68"/>
              <w:jc w:val="both"/>
            </w:pPr>
          </w:p>
          <w:p w:rsidR="008F6AC0" w:rsidRPr="008F6AC0" w:rsidRDefault="008F6AC0" w:rsidP="008F6AC0">
            <w:pPr>
              <w:ind w:right="-68"/>
              <w:jc w:val="both"/>
            </w:pPr>
          </w:p>
          <w:p w:rsidR="008F6AC0" w:rsidRPr="008F6AC0" w:rsidRDefault="008F6AC0" w:rsidP="008F6AC0">
            <w:pPr>
              <w:ind w:right="-68"/>
              <w:jc w:val="both"/>
            </w:pPr>
          </w:p>
          <w:p w:rsidR="008F6AC0" w:rsidRPr="008F6AC0" w:rsidRDefault="008F6AC0" w:rsidP="008F6AC0">
            <w:pPr>
              <w:ind w:right="-68"/>
              <w:jc w:val="both"/>
            </w:pPr>
          </w:p>
          <w:p w:rsidR="008F6AC0" w:rsidRPr="008F6AC0" w:rsidRDefault="008F6AC0" w:rsidP="008F6AC0">
            <w:pPr>
              <w:ind w:right="-68"/>
              <w:jc w:val="both"/>
            </w:pPr>
          </w:p>
          <w:p w:rsidR="008F6AC0" w:rsidRPr="008F6AC0" w:rsidRDefault="008F6AC0" w:rsidP="008F6AC0">
            <w:pPr>
              <w:ind w:right="-68"/>
              <w:jc w:val="both"/>
            </w:pPr>
          </w:p>
          <w:p w:rsidR="008F6AC0" w:rsidRPr="008F6AC0" w:rsidRDefault="008F6AC0" w:rsidP="008F6AC0">
            <w:pPr>
              <w:ind w:right="-68"/>
              <w:jc w:val="both"/>
            </w:pPr>
          </w:p>
          <w:p w:rsidR="008F6AC0" w:rsidRPr="008F6AC0" w:rsidRDefault="008F6AC0" w:rsidP="008F6AC0">
            <w:pPr>
              <w:ind w:right="-68"/>
              <w:jc w:val="both"/>
            </w:pPr>
          </w:p>
          <w:p w:rsidR="008F6AC0" w:rsidRPr="008F6AC0" w:rsidRDefault="008F6AC0" w:rsidP="008F6AC0">
            <w:pPr>
              <w:ind w:right="-68"/>
              <w:jc w:val="both"/>
            </w:pPr>
          </w:p>
          <w:p w:rsidR="008F6AC0" w:rsidRPr="008F6AC0" w:rsidRDefault="008F6AC0" w:rsidP="008F6AC0">
            <w:pPr>
              <w:ind w:right="-68"/>
              <w:jc w:val="both"/>
            </w:pPr>
          </w:p>
          <w:p w:rsidR="008F6AC0" w:rsidRPr="008F6AC0" w:rsidRDefault="008F6AC0" w:rsidP="008F6AC0">
            <w:pPr>
              <w:ind w:right="-68"/>
              <w:jc w:val="both"/>
            </w:pPr>
          </w:p>
          <w:p w:rsidR="008F6AC0" w:rsidRPr="008F6AC0" w:rsidRDefault="008F6AC0" w:rsidP="008F6AC0">
            <w:pPr>
              <w:ind w:right="-68"/>
              <w:jc w:val="both"/>
            </w:pPr>
          </w:p>
          <w:p w:rsidR="008F6AC0" w:rsidRPr="008F6AC0" w:rsidRDefault="008F6AC0" w:rsidP="008F6AC0">
            <w:pPr>
              <w:ind w:right="-68"/>
              <w:jc w:val="both"/>
            </w:pPr>
          </w:p>
          <w:p w:rsidR="008F6AC0" w:rsidRPr="008F6AC0" w:rsidRDefault="008F6AC0" w:rsidP="008F6AC0">
            <w:pPr>
              <w:ind w:right="-68"/>
              <w:jc w:val="both"/>
            </w:pPr>
          </w:p>
          <w:p w:rsidR="008F6AC0" w:rsidRPr="008F6AC0" w:rsidRDefault="008F6AC0" w:rsidP="008F6AC0">
            <w:pPr>
              <w:ind w:right="-68"/>
              <w:jc w:val="both"/>
            </w:pPr>
          </w:p>
          <w:p w:rsidR="008F6AC0" w:rsidRPr="008F6AC0" w:rsidRDefault="008F6AC0" w:rsidP="008F6AC0">
            <w:pPr>
              <w:ind w:right="-68"/>
              <w:jc w:val="both"/>
            </w:pPr>
          </w:p>
          <w:p w:rsidR="008F6AC0" w:rsidRPr="008F6AC0" w:rsidRDefault="008F6AC0" w:rsidP="008F6AC0">
            <w:pPr>
              <w:ind w:right="-68"/>
              <w:jc w:val="both"/>
              <w:rPr>
                <w:b/>
                <w:i/>
              </w:rPr>
            </w:pPr>
          </w:p>
        </w:tc>
        <w:tc>
          <w:tcPr>
            <w:tcW w:w="2693" w:type="dxa"/>
          </w:tcPr>
          <w:p w:rsidR="008F6AC0" w:rsidRPr="008F6AC0" w:rsidRDefault="008F6AC0" w:rsidP="008F6AC0">
            <w:pPr>
              <w:jc w:val="both"/>
            </w:pPr>
            <w:r w:rsidRPr="008F6AC0">
              <w:lastRenderedPageBreak/>
              <w:t xml:space="preserve">Роль знаний о дисперсных системах и полимерах, использование приобретенных знаний в обыденной жизни. </w:t>
            </w: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</w:tc>
        <w:tc>
          <w:tcPr>
            <w:tcW w:w="2551" w:type="dxa"/>
          </w:tcPr>
          <w:p w:rsidR="008F6AC0" w:rsidRPr="008F6AC0" w:rsidRDefault="008F6AC0" w:rsidP="008F6AC0">
            <w:pPr>
              <w:jc w:val="both"/>
            </w:pPr>
            <w:r w:rsidRPr="008F6AC0">
              <w:lastRenderedPageBreak/>
              <w:t>Практическая работа № 1 «Получение, собирание и распознавание газов»</w:t>
            </w: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  <w:r w:rsidRPr="008F6AC0">
              <w:t>Контрольная работа № 1 «</w:t>
            </w:r>
            <w:r w:rsidR="000F3253">
              <w:t>Химическая связь. Вещество</w:t>
            </w:r>
            <w:r w:rsidRPr="008F6AC0">
              <w:t>»</w:t>
            </w:r>
          </w:p>
          <w:p w:rsidR="008F6AC0" w:rsidRPr="008F6AC0" w:rsidRDefault="008F6AC0" w:rsidP="008F6AC0"/>
        </w:tc>
      </w:tr>
      <w:tr w:rsidR="008F6AC0" w:rsidRPr="008F6AC0" w:rsidTr="007676F9">
        <w:trPr>
          <w:trHeight w:val="1544"/>
        </w:trPr>
        <w:tc>
          <w:tcPr>
            <w:tcW w:w="2694" w:type="dxa"/>
          </w:tcPr>
          <w:p w:rsidR="008F6AC0" w:rsidRDefault="008F6AC0" w:rsidP="008F6AC0">
            <w:pPr>
              <w:jc w:val="both"/>
              <w:rPr>
                <w:b/>
                <w:u w:val="single"/>
              </w:rPr>
            </w:pPr>
            <w:r w:rsidRPr="008F6AC0">
              <w:rPr>
                <w:b/>
                <w:u w:val="single"/>
              </w:rPr>
              <w:lastRenderedPageBreak/>
              <w:t>Химические реакции</w:t>
            </w:r>
            <w:r w:rsidR="002C46C4">
              <w:rPr>
                <w:b/>
                <w:u w:val="single"/>
              </w:rPr>
              <w:t>.</w:t>
            </w:r>
          </w:p>
          <w:p w:rsidR="002C46C4" w:rsidRPr="008F6AC0" w:rsidRDefault="002C46C4" w:rsidP="008F6AC0">
            <w:pPr>
              <w:jc w:val="both"/>
            </w:pPr>
            <w:r>
              <w:rPr>
                <w:b/>
                <w:u w:val="single"/>
              </w:rPr>
              <w:t>Экспериментальные основы химии</w:t>
            </w:r>
          </w:p>
          <w:p w:rsidR="008F6AC0" w:rsidRPr="008F6AC0" w:rsidRDefault="008F6AC0" w:rsidP="008F6AC0">
            <w:pPr>
              <w:jc w:val="center"/>
            </w:pPr>
          </w:p>
          <w:p w:rsidR="009B6472" w:rsidRPr="009B6472" w:rsidRDefault="008F6AC0" w:rsidP="003B236E">
            <w:pPr>
              <w:jc w:val="both"/>
            </w:pPr>
            <w:r w:rsidRPr="008F6AC0">
              <w:t>1.</w:t>
            </w:r>
            <w:r w:rsidR="009B6472" w:rsidRPr="009B6472">
              <w:t xml:space="preserve"> Классификация химических реакций в неорга</w:t>
            </w:r>
            <w:r w:rsidR="009B6472">
              <w:t>нической</w:t>
            </w:r>
            <w:r w:rsidR="009B6472" w:rsidRPr="009B6472">
              <w:t xml:space="preserve"> химии.</w:t>
            </w:r>
          </w:p>
          <w:p w:rsidR="008F6AC0" w:rsidRPr="008F6AC0" w:rsidRDefault="008F6AC0" w:rsidP="008F6AC0">
            <w:pPr>
              <w:jc w:val="both"/>
            </w:pPr>
            <w:r w:rsidRPr="008F6AC0">
              <w:t>2.</w:t>
            </w:r>
            <w:r w:rsidR="009B6472" w:rsidRPr="009B6472">
              <w:t xml:space="preserve"> Классификация химич</w:t>
            </w:r>
            <w:r w:rsidR="009B6472">
              <w:t>еских реакций в</w:t>
            </w:r>
            <w:r w:rsidR="009B6472" w:rsidRPr="009B6472">
              <w:t xml:space="preserve"> органической химии.</w:t>
            </w:r>
          </w:p>
          <w:p w:rsidR="003B236E" w:rsidRPr="003B236E" w:rsidRDefault="008F6AC0" w:rsidP="003B236E">
            <w:pPr>
              <w:jc w:val="both"/>
            </w:pPr>
            <w:r w:rsidRPr="008F6AC0">
              <w:t>3.</w:t>
            </w:r>
            <w:r w:rsidR="003B236E" w:rsidRPr="003B236E">
              <w:t xml:space="preserve"> Скорость реакции, ее зависимость от различных факторов. Катализ.</w:t>
            </w:r>
          </w:p>
          <w:p w:rsidR="003B236E" w:rsidRPr="003B236E" w:rsidRDefault="008F6AC0" w:rsidP="003B236E">
            <w:pPr>
              <w:jc w:val="both"/>
            </w:pPr>
            <w:r w:rsidRPr="008F6AC0">
              <w:t>4.</w:t>
            </w:r>
            <w:r w:rsidR="003B236E" w:rsidRPr="003B236E">
              <w:t xml:space="preserve"> Обратимость реакций. Химическое равновесие и способы его смещения.</w:t>
            </w:r>
          </w:p>
          <w:p w:rsidR="00815109" w:rsidRPr="00815109" w:rsidRDefault="008F6AC0" w:rsidP="00815109">
            <w:pPr>
              <w:jc w:val="both"/>
            </w:pPr>
            <w:r w:rsidRPr="008F6AC0">
              <w:t>5.</w:t>
            </w:r>
            <w:r w:rsidR="00647BD7" w:rsidRPr="00647BD7">
              <w:t xml:space="preserve"> Реакции ионного об</w:t>
            </w:r>
            <w:r w:rsidR="00647BD7" w:rsidRPr="00647BD7">
              <w:lastRenderedPageBreak/>
              <w:t>мена в водных растворах.</w:t>
            </w:r>
            <w:r w:rsidR="00815109" w:rsidRPr="00815109">
              <w:t xml:space="preserve"> </w:t>
            </w:r>
            <w:r w:rsidR="00815109">
              <w:t>Экспериментальные основы химии: п</w:t>
            </w:r>
            <w:r w:rsidR="00815109" w:rsidRPr="00815109">
              <w:t>роведение химических реакций в растворах.</w:t>
            </w:r>
          </w:p>
          <w:p w:rsidR="00647BD7" w:rsidRPr="00647BD7" w:rsidRDefault="008F6AC0" w:rsidP="00647BD7">
            <w:pPr>
              <w:jc w:val="both"/>
            </w:pPr>
            <w:r w:rsidRPr="008F6AC0">
              <w:t>6.</w:t>
            </w:r>
            <w:r w:rsidR="00647BD7" w:rsidRPr="00647BD7">
              <w:t xml:space="preserve"> Среда водных растворов: кислая, нейтральная, щелочная. </w:t>
            </w:r>
            <w:r w:rsidR="00647BD7" w:rsidRPr="00647BD7">
              <w:rPr>
                <w:i/>
              </w:rPr>
              <w:t>Водородный показатель (рН) раствора</w:t>
            </w:r>
            <w:r w:rsidR="00647BD7" w:rsidRPr="00647BD7">
              <w:t>.</w:t>
            </w:r>
            <w:r w:rsidR="00815109" w:rsidRPr="00815109">
              <w:t xml:space="preserve"> </w:t>
            </w:r>
            <w:r w:rsidR="00815109">
              <w:t>Экспериментальные основы химии: к</w:t>
            </w:r>
            <w:r w:rsidR="00815109" w:rsidRPr="00815109">
              <w:t>ачественный и количественный анализ веществ. Определение характера среды. Индикаторы.</w:t>
            </w:r>
          </w:p>
          <w:p w:rsidR="008F6AC0" w:rsidRPr="008F6AC0" w:rsidRDefault="00647BD7" w:rsidP="008F6AC0">
            <w:pPr>
              <w:jc w:val="both"/>
            </w:pPr>
            <w:r>
              <w:t>7.Окислительно-восстановительные реакции</w:t>
            </w:r>
          </w:p>
          <w:p w:rsidR="008F6AC0" w:rsidRPr="008F6AC0" w:rsidRDefault="008F6AC0" w:rsidP="008F6AC0">
            <w:pPr>
              <w:jc w:val="both"/>
            </w:pPr>
            <w:r w:rsidRPr="008F6AC0">
              <w:t>8.Электролиз</w:t>
            </w:r>
            <w:r w:rsidR="00647BD7">
              <w:t xml:space="preserve"> растворов и расплавов.</w:t>
            </w:r>
          </w:p>
          <w:p w:rsidR="008F6AC0" w:rsidRPr="008F6AC0" w:rsidRDefault="008F6AC0" w:rsidP="008F6AC0">
            <w:pPr>
              <w:jc w:val="both"/>
            </w:pPr>
            <w:r w:rsidRPr="008F6AC0">
              <w:t>9. Контрольная работа № 2 «Химические реакции»</w:t>
            </w:r>
          </w:p>
          <w:p w:rsidR="008F6AC0" w:rsidRPr="008F6AC0" w:rsidRDefault="008F6AC0" w:rsidP="008F6AC0">
            <w:pPr>
              <w:jc w:val="both"/>
              <w:rPr>
                <w:b/>
                <w:u w:val="single"/>
              </w:rPr>
            </w:pPr>
          </w:p>
        </w:tc>
        <w:tc>
          <w:tcPr>
            <w:tcW w:w="1648" w:type="dxa"/>
          </w:tcPr>
          <w:p w:rsidR="008F6AC0" w:rsidRPr="008F6AC0" w:rsidRDefault="008F6AC0" w:rsidP="008F6AC0"/>
          <w:p w:rsidR="008F6AC0" w:rsidRPr="008F6AC0" w:rsidRDefault="008F6AC0" w:rsidP="008F6AC0">
            <w:pPr>
              <w:jc w:val="center"/>
            </w:pPr>
            <w:r w:rsidRPr="008F6AC0">
              <w:t xml:space="preserve">9ч </w:t>
            </w:r>
          </w:p>
          <w:p w:rsidR="008F6AC0" w:rsidRPr="008F6AC0" w:rsidRDefault="007676F9" w:rsidP="008F6AC0">
            <w:pPr>
              <w:jc w:val="center"/>
            </w:pPr>
            <w:r>
              <w:t>декаб</w:t>
            </w:r>
            <w:r w:rsidR="008F6AC0" w:rsidRPr="008F6AC0">
              <w:t>рь-</w:t>
            </w:r>
            <w:r>
              <w:t>февраль</w:t>
            </w:r>
          </w:p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</w:tc>
        <w:tc>
          <w:tcPr>
            <w:tcW w:w="2996" w:type="dxa"/>
          </w:tcPr>
          <w:p w:rsidR="008F6AC0" w:rsidRPr="008F6AC0" w:rsidRDefault="00455BBF" w:rsidP="008F6AC0">
            <w:pPr>
              <w:jc w:val="both"/>
            </w:pPr>
            <w:r w:rsidRPr="00455BBF">
              <w:lastRenderedPageBreak/>
              <w:t>Классификация химических реакций в неорганической химии. Классификация химических реакций в органической химии.</w:t>
            </w:r>
            <w:r>
              <w:t xml:space="preserve"> </w:t>
            </w:r>
            <w:r w:rsidR="008F6AC0" w:rsidRPr="008F6AC0">
              <w:t>Реакции соединения, разложения, замещения и обмена в неорганической и неорганической химии. Реакции экзо- и эндотермические. Тепловой эффект химической реакции и термохимические уравнения. Скорость химической реакции. Зависимость скорости реакции от природы реагирующих веществ, концентрации, температу</w:t>
            </w:r>
            <w:r w:rsidR="008F6AC0" w:rsidRPr="008F6AC0">
              <w:lastRenderedPageBreak/>
              <w:t xml:space="preserve">ры, площади поверхности соприкосновения и катализатора. Реакции гомо- и гетерогенные. Понятие о катализе и катализаторах. Ферменты. Обратимость химических реакций. Необратимые и необратимые реакции. Химическое равновесие. Способы смещения химического равновесия. Необратимый и обратимый гидролиз солей. Гидролиз органических соединений. Биологическая роль гидролиза. </w:t>
            </w:r>
            <w:proofErr w:type="spellStart"/>
            <w:r w:rsidR="008F6AC0" w:rsidRPr="008F6AC0">
              <w:t>Окислительно</w:t>
            </w:r>
            <w:proofErr w:type="spellEnd"/>
            <w:r w:rsidR="008F6AC0" w:rsidRPr="008F6AC0">
              <w:t>-восстановительные реакции. Окисление и восстановление, окислитель и восстановитель. Электролиз расплавов и растворов. Практ</w:t>
            </w:r>
            <w:r w:rsidR="007676F9">
              <w:t>ическое применение электролиза.</w:t>
            </w:r>
          </w:p>
        </w:tc>
        <w:tc>
          <w:tcPr>
            <w:tcW w:w="2875" w:type="dxa"/>
          </w:tcPr>
          <w:p w:rsidR="008F6AC0" w:rsidRPr="008F6AC0" w:rsidRDefault="008F6AC0" w:rsidP="008F6AC0">
            <w:pPr>
              <w:jc w:val="both"/>
            </w:pPr>
            <w:r w:rsidRPr="008F6AC0">
              <w:lastRenderedPageBreak/>
              <w:t>Классифициру</w:t>
            </w:r>
            <w:r w:rsidR="00EB5BAC">
              <w:t>ю</w:t>
            </w:r>
            <w:r w:rsidRPr="008F6AC0">
              <w:t>т химические реакции по разным признакам. Составля</w:t>
            </w:r>
            <w:r w:rsidR="00EB5BAC">
              <w:t>ю</w:t>
            </w:r>
            <w:r w:rsidRPr="008F6AC0">
              <w:t>т формулы изомеров. Реша</w:t>
            </w:r>
            <w:r w:rsidR="00EB5BAC">
              <w:t>ю</w:t>
            </w:r>
            <w:r w:rsidRPr="008F6AC0">
              <w:t>т задачи по термохимическим уравнениям. Реша</w:t>
            </w:r>
            <w:r w:rsidR="00EB5BAC">
              <w:t>ю</w:t>
            </w:r>
            <w:r w:rsidRPr="008F6AC0">
              <w:t>т задачи на вычисление скорости химической реакции. Объясня</w:t>
            </w:r>
            <w:r w:rsidR="00EB5BAC">
              <w:t>ю</w:t>
            </w:r>
            <w:r w:rsidRPr="008F6AC0">
              <w:t>т факторы, влияющие на скорость химических реакций. Составля</w:t>
            </w:r>
            <w:r w:rsidR="00EB5BAC">
              <w:t>ю</w:t>
            </w:r>
            <w:r w:rsidRPr="008F6AC0">
              <w:t>т уравнения диссоциации электролитов. Записыва</w:t>
            </w:r>
            <w:r w:rsidR="00EB5BAC">
              <w:t>ю</w:t>
            </w:r>
            <w:r w:rsidRPr="008F6AC0">
              <w:t>т уравнения реакций ионного обмена в трех формах. Пиш</w:t>
            </w:r>
            <w:r w:rsidR="00EB5BAC">
              <w:t>у</w:t>
            </w:r>
            <w:r w:rsidRPr="008F6AC0">
              <w:t xml:space="preserve">т уравнения реакций гидролиза в </w:t>
            </w:r>
            <w:r w:rsidRPr="008F6AC0">
              <w:lastRenderedPageBreak/>
              <w:t>трех формах. Определя</w:t>
            </w:r>
            <w:r w:rsidR="00EB5BAC">
              <w:t>ю</w:t>
            </w:r>
            <w:r w:rsidRPr="008F6AC0">
              <w:t>т степени окисления по формуле соединения. Составля</w:t>
            </w:r>
            <w:r w:rsidR="00EB5BAC">
              <w:t>ю</w:t>
            </w:r>
            <w:r w:rsidRPr="008F6AC0">
              <w:t>т ОВР, уравнива</w:t>
            </w:r>
            <w:r w:rsidR="00EB5BAC">
              <w:t>ю</w:t>
            </w:r>
            <w:r w:rsidRPr="008F6AC0">
              <w:t>т их методом электронного баланса. Пиш</w:t>
            </w:r>
            <w:r w:rsidR="00EB5BAC">
              <w:t>у</w:t>
            </w:r>
            <w:r w:rsidRPr="008F6AC0">
              <w:t>т уравнения электролиза расплавов и растворов солей. Составля</w:t>
            </w:r>
            <w:r w:rsidR="00EB5BAC">
              <w:t>ю</w:t>
            </w:r>
            <w:r w:rsidRPr="008F6AC0">
              <w:t>т уравнения реакций с участием кислот, оснований и солей в свете теории электролитической диссоциации и ОВР.</w:t>
            </w: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</w:tc>
        <w:tc>
          <w:tcPr>
            <w:tcW w:w="2693" w:type="dxa"/>
          </w:tcPr>
          <w:p w:rsidR="008F6AC0" w:rsidRPr="008F6AC0" w:rsidRDefault="008F6AC0" w:rsidP="008F6AC0">
            <w:pPr>
              <w:jc w:val="both"/>
            </w:pPr>
            <w:r w:rsidRPr="008F6AC0">
              <w:lastRenderedPageBreak/>
              <w:t>Практическое применение знаний о скорости химических реакций, электролитической диссоциации. Практическое применение гидролиза и электролиза.</w:t>
            </w: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</w:tc>
        <w:tc>
          <w:tcPr>
            <w:tcW w:w="2551" w:type="dxa"/>
          </w:tcPr>
          <w:p w:rsidR="008F6AC0" w:rsidRPr="008F6AC0" w:rsidRDefault="008F6AC0" w:rsidP="008F6AC0">
            <w:r w:rsidRPr="008F6AC0">
              <w:lastRenderedPageBreak/>
              <w:t>Контрольная работа № 2 «Химические реакции»</w:t>
            </w:r>
          </w:p>
          <w:p w:rsidR="008F6AC0" w:rsidRPr="008F6AC0" w:rsidRDefault="008F6AC0" w:rsidP="008F6AC0"/>
          <w:p w:rsidR="008F6AC0" w:rsidRPr="008F6AC0" w:rsidRDefault="008F6AC0" w:rsidP="008F6AC0"/>
        </w:tc>
      </w:tr>
      <w:tr w:rsidR="008F6AC0" w:rsidRPr="008F6AC0" w:rsidTr="0014452B">
        <w:trPr>
          <w:trHeight w:val="3812"/>
        </w:trPr>
        <w:tc>
          <w:tcPr>
            <w:tcW w:w="2694" w:type="dxa"/>
          </w:tcPr>
          <w:p w:rsidR="0014452B" w:rsidRDefault="000F3253" w:rsidP="0014452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Неорганическая </w:t>
            </w:r>
            <w:r w:rsidR="0014452B">
              <w:rPr>
                <w:b/>
                <w:u w:val="single"/>
              </w:rPr>
              <w:t xml:space="preserve">   </w:t>
            </w:r>
          </w:p>
          <w:p w:rsidR="008F6AC0" w:rsidRPr="008F6AC0" w:rsidRDefault="000F3253" w:rsidP="0014452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химия</w:t>
            </w:r>
          </w:p>
          <w:p w:rsidR="008F6AC0" w:rsidRDefault="0014452B" w:rsidP="0014452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Экспериментальные основы химии</w:t>
            </w:r>
          </w:p>
          <w:p w:rsidR="0014452B" w:rsidRPr="008F6AC0" w:rsidRDefault="0014452B" w:rsidP="008F6AC0">
            <w:pPr>
              <w:jc w:val="both"/>
              <w:rPr>
                <w:b/>
                <w:u w:val="single"/>
              </w:rPr>
            </w:pPr>
          </w:p>
          <w:p w:rsidR="008F6AC0" w:rsidRPr="008F6AC0" w:rsidRDefault="008F6AC0" w:rsidP="008F6AC0">
            <w:pPr>
              <w:jc w:val="both"/>
            </w:pPr>
            <w:r w:rsidRPr="008F6AC0">
              <w:t>1.Металлы</w:t>
            </w:r>
            <w:r w:rsidR="000F3253">
              <w:t xml:space="preserve">. </w:t>
            </w:r>
            <w:r w:rsidR="000F3253" w:rsidRPr="000F3253">
              <w:rPr>
                <w:bCs/>
              </w:rPr>
              <w:t xml:space="preserve">Электрохимический ряд напряжений металлов. Общие способы получения металлов. </w:t>
            </w:r>
            <w:r w:rsidR="000F3253" w:rsidRPr="000F3253">
              <w:rPr>
                <w:bCs/>
                <w:i/>
                <w:iCs/>
              </w:rPr>
              <w:t>Понятие о коррозии металлов. Способы защиты от коррозии.</w:t>
            </w:r>
          </w:p>
          <w:p w:rsidR="000F3253" w:rsidRPr="000F3253" w:rsidRDefault="008F6AC0" w:rsidP="000F3253">
            <w:pPr>
              <w:jc w:val="both"/>
              <w:rPr>
                <w:i/>
              </w:rPr>
            </w:pPr>
            <w:r w:rsidRPr="008F6AC0">
              <w:t>2.</w:t>
            </w:r>
            <w:r w:rsidR="000F3253" w:rsidRPr="000F3253">
              <w:t xml:space="preserve"> Неметаллы. </w:t>
            </w:r>
            <w:proofErr w:type="spellStart"/>
            <w:r w:rsidR="000F3253" w:rsidRPr="000F3253">
              <w:t>Окислительно</w:t>
            </w:r>
            <w:proofErr w:type="spellEnd"/>
            <w:r w:rsidR="000F3253" w:rsidRPr="000F3253">
              <w:t>-восстановительные свойства типичных неметаллов. Общая характеристика подгруппы галогенов.</w:t>
            </w:r>
          </w:p>
          <w:p w:rsidR="0012551D" w:rsidRPr="008F6AC0" w:rsidRDefault="008F6AC0" w:rsidP="0012551D">
            <w:pPr>
              <w:jc w:val="both"/>
            </w:pPr>
            <w:r w:rsidRPr="008F6AC0">
              <w:t>3.</w:t>
            </w:r>
            <w:r w:rsidR="000F3253" w:rsidRPr="000F3253">
              <w:t xml:space="preserve"> Классификация неорганических соединений. Химические свойства основных классов неорганических соединений.</w:t>
            </w:r>
          </w:p>
          <w:p w:rsidR="008F6AC0" w:rsidRPr="008F6AC0" w:rsidRDefault="0012551D" w:rsidP="008F6AC0">
            <w:pPr>
              <w:jc w:val="both"/>
            </w:pPr>
            <w:r w:rsidRPr="008F6AC0">
              <w:t xml:space="preserve"> </w:t>
            </w:r>
            <w:r>
              <w:t>4</w:t>
            </w:r>
            <w:r w:rsidR="008F6AC0" w:rsidRPr="008F6AC0">
              <w:t>.</w:t>
            </w:r>
            <w:r w:rsidR="00815109">
              <w:t>Экспериментальные основы химии: качественные реакции на неорганические вещества и ионы. П</w:t>
            </w:r>
            <w:r w:rsidR="00815109" w:rsidRPr="008F6AC0">
              <w:t>рактическая работа № 2 «Иденти</w:t>
            </w:r>
            <w:r w:rsidR="00815109">
              <w:t>фикация</w:t>
            </w:r>
            <w:r w:rsidR="00815109" w:rsidRPr="008F6AC0">
              <w:t xml:space="preserve"> неорганических соединений»</w:t>
            </w:r>
            <w:r w:rsidR="00815109">
              <w:t xml:space="preserve">. </w:t>
            </w:r>
          </w:p>
          <w:p w:rsidR="008F6AC0" w:rsidRPr="008F6AC0" w:rsidRDefault="0012551D" w:rsidP="008F6AC0">
            <w:pPr>
              <w:jc w:val="both"/>
            </w:pPr>
            <w:r>
              <w:t>5</w:t>
            </w:r>
            <w:r w:rsidR="008F6AC0" w:rsidRPr="008F6AC0">
              <w:t>.</w:t>
            </w:r>
            <w:r w:rsidR="00921363">
              <w:t>Итоговая контрольная работа за курс 11 класса</w:t>
            </w: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</w:tc>
        <w:tc>
          <w:tcPr>
            <w:tcW w:w="1648" w:type="dxa"/>
          </w:tcPr>
          <w:p w:rsidR="008F6AC0" w:rsidRPr="008F6AC0" w:rsidRDefault="008F6AC0" w:rsidP="008F6AC0"/>
          <w:p w:rsidR="008F6AC0" w:rsidRPr="008F6AC0" w:rsidRDefault="008F6AC0" w:rsidP="008F6AC0"/>
          <w:p w:rsidR="008F6AC0" w:rsidRPr="008F6AC0" w:rsidRDefault="0012551D" w:rsidP="008F6AC0">
            <w:pPr>
              <w:jc w:val="center"/>
            </w:pPr>
            <w:r>
              <w:t>5</w:t>
            </w:r>
            <w:r w:rsidR="008F6AC0" w:rsidRPr="008F6AC0">
              <w:t xml:space="preserve"> ч</w:t>
            </w:r>
          </w:p>
          <w:p w:rsidR="008F6AC0" w:rsidRPr="008F6AC0" w:rsidRDefault="00912155" w:rsidP="008F6AC0">
            <w:pPr>
              <w:jc w:val="center"/>
            </w:pPr>
            <w:r>
              <w:t>февраль</w:t>
            </w:r>
            <w:r w:rsidR="008F6AC0" w:rsidRPr="008F6AC0">
              <w:t>-</w:t>
            </w:r>
            <w:r w:rsidR="007676F9">
              <w:t>апрель</w:t>
            </w:r>
          </w:p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/>
        </w:tc>
        <w:tc>
          <w:tcPr>
            <w:tcW w:w="2996" w:type="dxa"/>
          </w:tcPr>
          <w:p w:rsidR="008F6AC0" w:rsidRPr="008F6AC0" w:rsidRDefault="008F6AC0" w:rsidP="008F6AC0">
            <w:pPr>
              <w:jc w:val="both"/>
            </w:pPr>
            <w:r w:rsidRPr="008F6AC0">
              <w:lastRenderedPageBreak/>
              <w:t>Металлы. Взаимодействие металлов с неметаллами. Взаимодействие щелочных и щелочноземельных металлов с водой. Электрохимический ряд напряжений металлов. Взаимодействие металлов с растворами кислот и солей. Алюмотермия. Взаимодействие натрия с этанолом и фенолом. Коррозия металлов. Понятие о химической и электрохимической коррозии металлов. Способы защиты металлов от коррозии. Неметаллы. Сравнительная характеристика галогенов. Окислительные и восстановительные свойства не</w:t>
            </w:r>
            <w:r w:rsidR="000F3253">
              <w:t>металлов. Кислоты</w:t>
            </w:r>
            <w:r w:rsidRPr="008F6AC0">
              <w:t>. Классификация кислот. Химические свойства кислот: взаимодействие с металлами, оксидами металлов, гидроксидами металлов, со</w:t>
            </w:r>
            <w:r w:rsidR="000F3253">
              <w:t>лями</w:t>
            </w:r>
            <w:r w:rsidRPr="008F6AC0">
              <w:t xml:space="preserve">. Особые свойства азотной и концентрированной серной </w:t>
            </w:r>
            <w:r w:rsidR="000F3253">
              <w:t>кислот. Основания</w:t>
            </w:r>
            <w:r w:rsidRPr="008F6AC0">
              <w:t xml:space="preserve">. Классификация оснований. Химические свойства оснований: взаимодействие с кислотами, кислотными оксидами и солями. Разложение нерастворимых оснований. Соли. Классификация солей. Химические свойства </w:t>
            </w:r>
            <w:r w:rsidRPr="008F6AC0">
              <w:lastRenderedPageBreak/>
              <w:t>солей:  взаимодействие с кислотами, щелочами, металлами и солями. Представители солей и их значение. Качественные реакции на хлорид-, сульфат- и карбонат-анионы, катион аммония, катионы железа (</w:t>
            </w:r>
            <w:r w:rsidRPr="008F6AC0">
              <w:rPr>
                <w:lang w:val="en-US"/>
              </w:rPr>
              <w:t>II</w:t>
            </w:r>
            <w:r w:rsidRPr="008F6AC0">
              <w:t>) и (</w:t>
            </w:r>
            <w:r w:rsidRPr="008F6AC0">
              <w:rPr>
                <w:lang w:val="en-US"/>
              </w:rPr>
              <w:t>III</w:t>
            </w:r>
            <w:r w:rsidRPr="008F6AC0">
              <w:t>). Понятие о генетической связи и генетических рядах. Генетический ряд металла. Генетический ряд н</w:t>
            </w:r>
            <w:r w:rsidR="000F3253">
              <w:t xml:space="preserve">еметалла. </w:t>
            </w:r>
          </w:p>
        </w:tc>
        <w:tc>
          <w:tcPr>
            <w:tcW w:w="2875" w:type="dxa"/>
          </w:tcPr>
          <w:p w:rsidR="008F6AC0" w:rsidRPr="008F6AC0" w:rsidRDefault="008F6AC0" w:rsidP="008F6AC0">
            <w:pPr>
              <w:jc w:val="both"/>
            </w:pPr>
            <w:r w:rsidRPr="008F6AC0">
              <w:lastRenderedPageBreak/>
              <w:t>Классифициру</w:t>
            </w:r>
            <w:r w:rsidR="00EB5BAC">
              <w:t>ю</w:t>
            </w:r>
            <w:r w:rsidRPr="008F6AC0">
              <w:t>т вещества, называет их. Дает характеристику металлов. Составля</w:t>
            </w:r>
            <w:r w:rsidR="00EB5BAC">
              <w:t>ю</w:t>
            </w:r>
            <w:r w:rsidRPr="008F6AC0">
              <w:t>т уравнения реакций с участием металлов и их соединений. Определя</w:t>
            </w:r>
            <w:r w:rsidR="00EB5BAC">
              <w:t>ю</w:t>
            </w:r>
            <w:r w:rsidRPr="008F6AC0">
              <w:t>т характер оксидов и гидроксидов в зависимости от степеней окисления металлов. Осуществля</w:t>
            </w:r>
            <w:r w:rsidR="00EB5BAC">
              <w:t>ю</w:t>
            </w:r>
            <w:r w:rsidRPr="008F6AC0">
              <w:t>т генетические ряды металлов. Реша</w:t>
            </w:r>
            <w:r w:rsidR="00EB5BAC">
              <w:t>ю</w:t>
            </w:r>
            <w:r w:rsidRPr="008F6AC0">
              <w:t>т задачи с участием металлов и неметаллов. Составля</w:t>
            </w:r>
            <w:r w:rsidR="00EB5BAC">
              <w:t>ю</w:t>
            </w:r>
            <w:r w:rsidRPr="008F6AC0">
              <w:t>т электронные формулы атомов неметаллов, уравнения реакций с участием неметаллов и их соединений</w:t>
            </w:r>
            <w:r w:rsidRPr="008F6AC0">
              <w:rPr>
                <w:b/>
                <w:i/>
              </w:rPr>
              <w:t xml:space="preserve">. </w:t>
            </w:r>
            <w:r w:rsidRPr="008F6AC0">
              <w:t>Пиш</w:t>
            </w:r>
            <w:r w:rsidR="00EB5BAC">
              <w:t>у</w:t>
            </w:r>
            <w:r w:rsidRPr="008F6AC0">
              <w:t>т уравнения реакций, отражающие свойства азотной и концентрированной серной кислот. Осуществля</w:t>
            </w:r>
            <w:r w:rsidR="00EB5BAC">
              <w:t>ю</w:t>
            </w:r>
            <w:r w:rsidRPr="008F6AC0">
              <w:t>т генетические ряды неметаллов. Осуществля</w:t>
            </w:r>
            <w:r w:rsidR="00EB5BAC">
              <w:t>ю</w:t>
            </w:r>
            <w:r w:rsidRPr="008F6AC0">
              <w:t>т генетиче</w:t>
            </w:r>
            <w:r w:rsidR="000F3253">
              <w:t xml:space="preserve">ские ряды </w:t>
            </w:r>
            <w:r w:rsidRPr="008F6AC0">
              <w:t xml:space="preserve">неорганических веществ. Опытным </w:t>
            </w:r>
            <w:r w:rsidR="000F3253">
              <w:t>путем распозна</w:t>
            </w:r>
            <w:r w:rsidR="00EB5BAC">
              <w:t>ю</w:t>
            </w:r>
            <w:r w:rsidR="000F3253">
              <w:t xml:space="preserve">т </w:t>
            </w:r>
            <w:r w:rsidRPr="008F6AC0">
              <w:t>неорганические вещества.</w:t>
            </w: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</w:tc>
        <w:tc>
          <w:tcPr>
            <w:tcW w:w="2693" w:type="dxa"/>
          </w:tcPr>
          <w:p w:rsidR="008F6AC0" w:rsidRPr="008F6AC0" w:rsidRDefault="008F6AC0" w:rsidP="008F6AC0">
            <w:pPr>
              <w:jc w:val="both"/>
            </w:pPr>
            <w:r w:rsidRPr="008F6AC0">
              <w:lastRenderedPageBreak/>
              <w:t>Роль металлов и неметаллов в жизни человека. Единство мира веществ.</w:t>
            </w: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  <w:p w:rsidR="008F6AC0" w:rsidRPr="008F6AC0" w:rsidRDefault="008F6AC0" w:rsidP="008F6AC0">
            <w:pPr>
              <w:jc w:val="both"/>
            </w:pPr>
          </w:p>
        </w:tc>
        <w:tc>
          <w:tcPr>
            <w:tcW w:w="2551" w:type="dxa"/>
          </w:tcPr>
          <w:p w:rsidR="008F6AC0" w:rsidRPr="008F6AC0" w:rsidRDefault="008F6AC0" w:rsidP="008F6AC0">
            <w:r w:rsidRPr="008F6AC0">
              <w:lastRenderedPageBreak/>
              <w:t xml:space="preserve">Практическая работа № 2 </w:t>
            </w:r>
            <w:r w:rsidR="000F3253">
              <w:t xml:space="preserve"> «Идентификация </w:t>
            </w:r>
            <w:r w:rsidRPr="008F6AC0">
              <w:t>неорганических соединений»</w:t>
            </w:r>
          </w:p>
          <w:p w:rsidR="00921363" w:rsidRDefault="00921363" w:rsidP="00921363">
            <w:pPr>
              <w:jc w:val="both"/>
            </w:pPr>
          </w:p>
          <w:p w:rsidR="00921363" w:rsidRPr="008F6AC0" w:rsidRDefault="00921363" w:rsidP="00921363">
            <w:pPr>
              <w:jc w:val="both"/>
            </w:pPr>
            <w:r>
              <w:t>Итоговая контрольная работа за курс 11 класса</w:t>
            </w:r>
          </w:p>
          <w:p w:rsidR="008F6AC0" w:rsidRPr="008F6AC0" w:rsidRDefault="008F6AC0" w:rsidP="008F6AC0"/>
          <w:p w:rsidR="008F6AC0" w:rsidRPr="008F6AC0" w:rsidRDefault="008F6AC0" w:rsidP="008F6AC0"/>
          <w:p w:rsidR="008F6AC0" w:rsidRPr="008F6AC0" w:rsidRDefault="008F6AC0" w:rsidP="008F6AC0">
            <w:pPr>
              <w:rPr>
                <w:b/>
                <w:i/>
              </w:rPr>
            </w:pPr>
          </w:p>
          <w:p w:rsidR="008F6AC0" w:rsidRPr="008F6AC0" w:rsidRDefault="008F6AC0" w:rsidP="008F6AC0"/>
        </w:tc>
      </w:tr>
      <w:tr w:rsidR="007676F9" w:rsidRPr="008F6AC0" w:rsidTr="00922F13">
        <w:trPr>
          <w:trHeight w:val="1125"/>
        </w:trPr>
        <w:tc>
          <w:tcPr>
            <w:tcW w:w="2694" w:type="dxa"/>
          </w:tcPr>
          <w:p w:rsidR="007676F9" w:rsidRPr="007676F9" w:rsidRDefault="007676F9" w:rsidP="007676F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Химия и жизнь</w:t>
            </w:r>
          </w:p>
          <w:p w:rsidR="007676F9" w:rsidRDefault="007676F9" w:rsidP="007676F9">
            <w:pPr>
              <w:jc w:val="both"/>
            </w:pPr>
          </w:p>
          <w:p w:rsidR="007676F9" w:rsidRPr="007676F9" w:rsidRDefault="007676F9" w:rsidP="007676F9">
            <w:pPr>
              <w:jc w:val="both"/>
            </w:pPr>
            <w:r>
              <w:t>1.</w:t>
            </w:r>
            <w:r w:rsidRPr="007676F9">
              <w:t xml:space="preserve"> Химия и здоровье.</w:t>
            </w:r>
            <w:r w:rsidRPr="007676F9">
              <w:rPr>
                <w:i/>
                <w:iCs/>
              </w:rPr>
              <w:t xml:space="preserve"> Минеральные воды.</w:t>
            </w:r>
            <w:r w:rsidRPr="007676F9">
              <w:t xml:space="preserve"> </w:t>
            </w:r>
            <w:r w:rsidRPr="007676F9">
              <w:rPr>
                <w:i/>
                <w:iCs/>
              </w:rPr>
              <w:t>Химия в повседневной жизни. Моющие и чистящие средства. Правила безопасной работы со средствами бытовой химии.</w:t>
            </w:r>
          </w:p>
          <w:p w:rsidR="007676F9" w:rsidRPr="007676F9" w:rsidRDefault="007676F9" w:rsidP="007676F9">
            <w:pPr>
              <w:jc w:val="both"/>
              <w:rPr>
                <w:bCs/>
              </w:rPr>
            </w:pPr>
            <w:r>
              <w:rPr>
                <w:bCs/>
                <w:i/>
                <w:iCs/>
              </w:rPr>
              <w:t xml:space="preserve">2. </w:t>
            </w:r>
            <w:r w:rsidRPr="007676F9">
              <w:rPr>
                <w:bCs/>
                <w:i/>
                <w:iCs/>
              </w:rPr>
              <w:t>Химические вещества как строительные и поделочные материалы. Вещества, используемые в полиграфии, живописи, скульптуре, архитектуре.</w:t>
            </w:r>
            <w:r w:rsidRPr="007676F9">
              <w:rPr>
                <w:bCs/>
              </w:rPr>
              <w:t xml:space="preserve"> </w:t>
            </w:r>
          </w:p>
          <w:p w:rsidR="007676F9" w:rsidRPr="007676F9" w:rsidRDefault="007676F9" w:rsidP="007676F9">
            <w:pPr>
              <w:jc w:val="both"/>
              <w:rPr>
                <w:i/>
              </w:rPr>
            </w:pPr>
            <w:r>
              <w:t xml:space="preserve">3. </w:t>
            </w:r>
            <w:r w:rsidRPr="007676F9">
              <w:t>Общие представления о промышленных способах получения химических веществ (на примере производства серной кислоты).</w:t>
            </w:r>
          </w:p>
          <w:p w:rsidR="007676F9" w:rsidRPr="007676F9" w:rsidRDefault="007676F9" w:rsidP="007676F9">
            <w:pPr>
              <w:jc w:val="both"/>
            </w:pPr>
            <w:r w:rsidRPr="007676F9">
              <w:t>Химическое загрязне</w:t>
            </w:r>
            <w:r w:rsidRPr="007676F9">
              <w:lastRenderedPageBreak/>
              <w:t>ние окружающей среды и его последствия.</w:t>
            </w:r>
          </w:p>
          <w:p w:rsidR="007676F9" w:rsidRPr="007676F9" w:rsidRDefault="007676F9" w:rsidP="007676F9">
            <w:pPr>
              <w:jc w:val="both"/>
            </w:pPr>
            <w:r w:rsidRPr="007676F9">
              <w:rPr>
                <w:i/>
                <w:iCs/>
              </w:rPr>
              <w:t>Бытовая химическая грамотность.</w:t>
            </w:r>
          </w:p>
          <w:p w:rsidR="00F413A7" w:rsidRPr="007676F9" w:rsidRDefault="00F413A7" w:rsidP="007676F9">
            <w:pPr>
              <w:jc w:val="both"/>
            </w:pPr>
          </w:p>
        </w:tc>
        <w:tc>
          <w:tcPr>
            <w:tcW w:w="1648" w:type="dxa"/>
          </w:tcPr>
          <w:p w:rsidR="007676F9" w:rsidRDefault="007676F9" w:rsidP="007676F9">
            <w:pPr>
              <w:jc w:val="center"/>
            </w:pPr>
          </w:p>
          <w:p w:rsidR="007676F9" w:rsidRDefault="007676F9" w:rsidP="007676F9">
            <w:pPr>
              <w:jc w:val="center"/>
            </w:pPr>
            <w:r>
              <w:t>3 ч</w:t>
            </w:r>
          </w:p>
          <w:p w:rsidR="007676F9" w:rsidRPr="008F6AC0" w:rsidRDefault="00912155" w:rsidP="007676F9">
            <w:pPr>
              <w:jc w:val="center"/>
            </w:pPr>
            <w:r>
              <w:t>апрель</w:t>
            </w:r>
          </w:p>
        </w:tc>
        <w:tc>
          <w:tcPr>
            <w:tcW w:w="2996" w:type="dxa"/>
          </w:tcPr>
          <w:p w:rsidR="00EB5BAC" w:rsidRPr="007676F9" w:rsidRDefault="00EB5BAC" w:rsidP="00EB5BAC">
            <w:pPr>
              <w:jc w:val="both"/>
              <w:rPr>
                <w:i/>
              </w:rPr>
            </w:pPr>
            <w:r>
              <w:t xml:space="preserve">Состав минеральной воды, основные ионы, имеющие биологическое значение для здоровья человека. Моющие и чистящие средства, основные компоненты, моющие свойства, механизм удаления грязи. Правила безопасности при работе со средствами бытовой химии. </w:t>
            </w:r>
            <w:r w:rsidRPr="00EB5BAC">
              <w:rPr>
                <w:bCs/>
                <w:iCs/>
              </w:rPr>
              <w:t>Химические вещества как строительные и поделочные материалы. Вещества, используемые в полиграфии, живописи, скульптуре, архитектуре.</w:t>
            </w:r>
            <w:r w:rsidRPr="007676F9">
              <w:t xml:space="preserve"> Общие представления о промышленных способах получения хими</w:t>
            </w:r>
            <w:r>
              <w:t xml:space="preserve">ческих веществ </w:t>
            </w:r>
            <w:r w:rsidRPr="007676F9">
              <w:t>на примере производства сер</w:t>
            </w:r>
            <w:r>
              <w:t>ной кислоты</w:t>
            </w:r>
            <w:r w:rsidRPr="007676F9">
              <w:t>.</w:t>
            </w:r>
          </w:p>
          <w:p w:rsidR="00EB5BAC" w:rsidRPr="007676F9" w:rsidRDefault="00EB5BAC" w:rsidP="00EB5BAC">
            <w:pPr>
              <w:jc w:val="both"/>
            </w:pPr>
            <w:r w:rsidRPr="007676F9">
              <w:t>Химическое загрязнение окружающей среды и его последствия.</w:t>
            </w:r>
            <w:r>
              <w:t xml:space="preserve"> Предельно </w:t>
            </w:r>
            <w:r>
              <w:lastRenderedPageBreak/>
              <w:t>допустимая концентрация.</w:t>
            </w:r>
          </w:p>
          <w:p w:rsidR="00EB5BAC" w:rsidRPr="00EB5BAC" w:rsidRDefault="00EB5BAC" w:rsidP="00EB5BAC">
            <w:pPr>
              <w:jc w:val="both"/>
            </w:pPr>
            <w:r w:rsidRPr="00EB5BAC">
              <w:rPr>
                <w:iCs/>
              </w:rPr>
              <w:t>Бытовая химическая грамотность.</w:t>
            </w:r>
          </w:p>
          <w:p w:rsidR="007676F9" w:rsidRPr="008F6AC0" w:rsidRDefault="007676F9" w:rsidP="008F6AC0">
            <w:pPr>
              <w:jc w:val="both"/>
            </w:pPr>
          </w:p>
        </w:tc>
        <w:tc>
          <w:tcPr>
            <w:tcW w:w="2875" w:type="dxa"/>
          </w:tcPr>
          <w:p w:rsidR="00AF1187" w:rsidRPr="00AF1187" w:rsidRDefault="00EB5BAC" w:rsidP="00AF1187">
            <w:pPr>
              <w:jc w:val="both"/>
            </w:pPr>
            <w:r>
              <w:lastRenderedPageBreak/>
              <w:t xml:space="preserve">Умеют расшифровывать этикетки моющих и чистящих средств, минеральной воды. Проводят лабораторные работы по качественному анализу исследуемых веществ. </w:t>
            </w:r>
            <w:r w:rsidR="00AF1187">
              <w:t>Соблюдают технику</w:t>
            </w:r>
            <w:r w:rsidR="00AF1187" w:rsidRPr="00AF1187">
              <w:t xml:space="preserve"> безопасности при работе со средствами бытовой химии.</w:t>
            </w:r>
            <w:r w:rsidR="00AF1187">
              <w:t xml:space="preserve"> Умеют работать с источниками информации и готовить сообщения и мультимедийные презентации</w:t>
            </w:r>
            <w:r w:rsidR="00AF1187" w:rsidRPr="00AF1187">
              <w:t xml:space="preserve"> </w:t>
            </w:r>
            <w:r w:rsidR="00AF1187">
              <w:t>на тему «</w:t>
            </w:r>
            <w:r w:rsidR="00AF1187" w:rsidRPr="00AF1187">
              <w:t>Химическое загрязнение окружающей среды и его по</w:t>
            </w:r>
            <w:r w:rsidR="00AF1187">
              <w:t>следствия».</w:t>
            </w:r>
          </w:p>
          <w:p w:rsidR="007676F9" w:rsidRPr="008F6AC0" w:rsidRDefault="007676F9" w:rsidP="00AF1187">
            <w:pPr>
              <w:jc w:val="both"/>
            </w:pPr>
          </w:p>
        </w:tc>
        <w:tc>
          <w:tcPr>
            <w:tcW w:w="2693" w:type="dxa"/>
          </w:tcPr>
          <w:p w:rsidR="007676F9" w:rsidRPr="008F6AC0" w:rsidRDefault="00AF1187" w:rsidP="00AF1187">
            <w:pPr>
              <w:jc w:val="both"/>
            </w:pPr>
            <w:r>
              <w:t>Ценят полученные химические знания для правильного обращения с химикатами в повседневной жизни. Экологические аспекты применения химии в повседневной жизни.</w:t>
            </w:r>
          </w:p>
        </w:tc>
        <w:tc>
          <w:tcPr>
            <w:tcW w:w="2551" w:type="dxa"/>
          </w:tcPr>
          <w:p w:rsidR="007676F9" w:rsidRPr="008F6AC0" w:rsidRDefault="007676F9" w:rsidP="008F6AC0"/>
        </w:tc>
      </w:tr>
      <w:tr w:rsidR="007676F9" w:rsidRPr="008F6AC0" w:rsidTr="007676F9">
        <w:trPr>
          <w:trHeight w:val="342"/>
        </w:trPr>
        <w:tc>
          <w:tcPr>
            <w:tcW w:w="2694" w:type="dxa"/>
          </w:tcPr>
          <w:p w:rsidR="007676F9" w:rsidRPr="00921363" w:rsidRDefault="007676F9" w:rsidP="007676F9">
            <w:pPr>
              <w:jc w:val="center"/>
              <w:rPr>
                <w:b/>
              </w:rPr>
            </w:pPr>
            <w:r w:rsidRPr="00921363">
              <w:rPr>
                <w:b/>
              </w:rPr>
              <w:lastRenderedPageBreak/>
              <w:t>Повторение</w:t>
            </w:r>
          </w:p>
        </w:tc>
        <w:tc>
          <w:tcPr>
            <w:tcW w:w="1648" w:type="dxa"/>
          </w:tcPr>
          <w:p w:rsidR="007676F9" w:rsidRDefault="0012551D" w:rsidP="007676F9">
            <w:pPr>
              <w:jc w:val="center"/>
            </w:pPr>
            <w:r>
              <w:t>5</w:t>
            </w:r>
            <w:r w:rsidR="007676F9">
              <w:t>ч</w:t>
            </w:r>
          </w:p>
          <w:p w:rsidR="007676F9" w:rsidRDefault="00912155" w:rsidP="00912155">
            <w:pPr>
              <w:jc w:val="center"/>
            </w:pPr>
            <w:r>
              <w:t>май</w:t>
            </w:r>
          </w:p>
        </w:tc>
        <w:tc>
          <w:tcPr>
            <w:tcW w:w="2996" w:type="dxa"/>
          </w:tcPr>
          <w:p w:rsidR="007676F9" w:rsidRPr="008F6AC0" w:rsidRDefault="007676F9" w:rsidP="008F6AC0">
            <w:pPr>
              <w:jc w:val="both"/>
            </w:pPr>
          </w:p>
        </w:tc>
        <w:tc>
          <w:tcPr>
            <w:tcW w:w="2875" w:type="dxa"/>
          </w:tcPr>
          <w:p w:rsidR="007676F9" w:rsidRPr="008F6AC0" w:rsidRDefault="007676F9" w:rsidP="008F6AC0">
            <w:pPr>
              <w:jc w:val="both"/>
            </w:pPr>
          </w:p>
        </w:tc>
        <w:tc>
          <w:tcPr>
            <w:tcW w:w="2693" w:type="dxa"/>
          </w:tcPr>
          <w:p w:rsidR="007676F9" w:rsidRPr="008F6AC0" w:rsidRDefault="007676F9" w:rsidP="008F6AC0">
            <w:pPr>
              <w:jc w:val="both"/>
            </w:pPr>
          </w:p>
        </w:tc>
        <w:tc>
          <w:tcPr>
            <w:tcW w:w="2551" w:type="dxa"/>
          </w:tcPr>
          <w:p w:rsidR="007676F9" w:rsidRPr="008F6AC0" w:rsidRDefault="007676F9" w:rsidP="008F6AC0"/>
        </w:tc>
      </w:tr>
    </w:tbl>
    <w:p w:rsidR="008F6AC0" w:rsidRPr="00EA3E2A" w:rsidRDefault="008F6AC0" w:rsidP="00EA3E2A">
      <w:pPr>
        <w:ind w:left="567" w:firstLine="426"/>
        <w:jc w:val="both"/>
      </w:pPr>
    </w:p>
    <w:p w:rsidR="00EA3E2A" w:rsidRPr="00EA3E2A" w:rsidRDefault="00EA3E2A" w:rsidP="00EA3E2A">
      <w:pPr>
        <w:ind w:left="567" w:firstLine="426"/>
        <w:jc w:val="both"/>
      </w:pPr>
    </w:p>
    <w:p w:rsidR="00181795" w:rsidRPr="00EA3E2A" w:rsidRDefault="00181795" w:rsidP="00EA3E2A">
      <w:pPr>
        <w:shd w:val="clear" w:color="auto" w:fill="FFFFFF"/>
        <w:ind w:left="567" w:firstLine="426"/>
        <w:jc w:val="both"/>
        <w:rPr>
          <w:color w:val="000000"/>
        </w:rPr>
      </w:pPr>
    </w:p>
    <w:p w:rsidR="00181795" w:rsidRPr="00181795" w:rsidRDefault="00181795" w:rsidP="00181795">
      <w:pPr>
        <w:shd w:val="clear" w:color="auto" w:fill="FFFFFF"/>
        <w:spacing w:before="60"/>
        <w:ind w:left="567" w:firstLine="426"/>
        <w:jc w:val="both"/>
        <w:rPr>
          <w:color w:val="000000"/>
        </w:rPr>
      </w:pPr>
    </w:p>
    <w:p w:rsidR="00181795" w:rsidRPr="00181795" w:rsidRDefault="00181795" w:rsidP="00181795">
      <w:pPr>
        <w:shd w:val="clear" w:color="auto" w:fill="FFFFFF"/>
        <w:spacing w:before="60"/>
        <w:ind w:left="567" w:firstLine="426"/>
        <w:jc w:val="both"/>
        <w:rPr>
          <w:color w:val="000000"/>
        </w:rPr>
      </w:pPr>
    </w:p>
    <w:p w:rsidR="008F6AC0" w:rsidRDefault="008F6AC0" w:rsidP="00181795">
      <w:pPr>
        <w:spacing w:before="60"/>
        <w:ind w:left="567" w:firstLine="426"/>
        <w:jc w:val="both"/>
        <w:sectPr w:rsidR="008F6AC0" w:rsidSect="008F6AC0">
          <w:pgSz w:w="16838" w:h="11906" w:orient="landscape"/>
          <w:pgMar w:top="510" w:right="709" w:bottom="510" w:left="510" w:header="709" w:footer="709" w:gutter="0"/>
          <w:cols w:space="708"/>
          <w:titlePg/>
          <w:docGrid w:linePitch="360"/>
        </w:sectPr>
      </w:pPr>
    </w:p>
    <w:p w:rsidR="008F6AC0" w:rsidRPr="00AA188D" w:rsidRDefault="008F6AC0" w:rsidP="008F6AC0">
      <w:pPr>
        <w:jc w:val="center"/>
        <w:rPr>
          <w:b/>
        </w:rPr>
      </w:pPr>
      <w:r w:rsidRPr="00AA188D">
        <w:rPr>
          <w:b/>
        </w:rPr>
        <w:lastRenderedPageBreak/>
        <w:t>Лист контроля</w:t>
      </w:r>
    </w:p>
    <w:tbl>
      <w:tblPr>
        <w:tblW w:w="9889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48"/>
        <w:gridCol w:w="1845"/>
        <w:gridCol w:w="4244"/>
        <w:gridCol w:w="2752"/>
      </w:tblGrid>
      <w:tr w:rsidR="008F6AC0" w:rsidRPr="00C44C1B" w:rsidTr="008F6AC0">
        <w:trPr>
          <w:trHeight w:val="276"/>
        </w:trPr>
        <w:tc>
          <w:tcPr>
            <w:tcW w:w="1048" w:type="dxa"/>
            <w:vMerge w:val="restart"/>
            <w:vAlign w:val="center"/>
          </w:tcPr>
          <w:p w:rsidR="008F6AC0" w:rsidRPr="008F6AC0" w:rsidRDefault="008F6AC0" w:rsidP="008F6AC0">
            <w:pPr>
              <w:jc w:val="center"/>
            </w:pPr>
            <w:r w:rsidRPr="008F6AC0">
              <w:t>Дата</w:t>
            </w:r>
          </w:p>
        </w:tc>
        <w:tc>
          <w:tcPr>
            <w:tcW w:w="1845" w:type="dxa"/>
            <w:vMerge w:val="restart"/>
            <w:vAlign w:val="center"/>
          </w:tcPr>
          <w:p w:rsidR="008F6AC0" w:rsidRPr="008F6AC0" w:rsidRDefault="008F6AC0" w:rsidP="008F6AC0">
            <w:pPr>
              <w:jc w:val="center"/>
            </w:pPr>
            <w:r w:rsidRPr="008F6AC0">
              <w:t>Форма контроля</w:t>
            </w:r>
          </w:p>
        </w:tc>
        <w:tc>
          <w:tcPr>
            <w:tcW w:w="4244" w:type="dxa"/>
            <w:vMerge w:val="restart"/>
            <w:tcBorders>
              <w:right w:val="single" w:sz="4" w:space="0" w:color="auto"/>
            </w:tcBorders>
            <w:vAlign w:val="center"/>
          </w:tcPr>
          <w:p w:rsidR="008F6AC0" w:rsidRPr="008F6AC0" w:rsidRDefault="008F6AC0" w:rsidP="008F6AC0">
            <w:pPr>
              <w:jc w:val="center"/>
            </w:pPr>
            <w:r w:rsidRPr="008F6AC0">
              <w:t>Тема контроля</w:t>
            </w:r>
          </w:p>
        </w:tc>
        <w:tc>
          <w:tcPr>
            <w:tcW w:w="2752" w:type="dxa"/>
            <w:vMerge w:val="restart"/>
            <w:tcBorders>
              <w:left w:val="single" w:sz="4" w:space="0" w:color="auto"/>
            </w:tcBorders>
            <w:vAlign w:val="center"/>
          </w:tcPr>
          <w:p w:rsidR="008F6AC0" w:rsidRPr="008F6AC0" w:rsidRDefault="008F6AC0" w:rsidP="008F6AC0">
            <w:pPr>
              <w:jc w:val="center"/>
            </w:pPr>
            <w:r w:rsidRPr="008F6AC0">
              <w:t>Описание измерительных материалов</w:t>
            </w:r>
          </w:p>
        </w:tc>
      </w:tr>
      <w:tr w:rsidR="008F6AC0" w:rsidRPr="00C44C1B" w:rsidTr="008F6AC0">
        <w:trPr>
          <w:trHeight w:val="276"/>
        </w:trPr>
        <w:tc>
          <w:tcPr>
            <w:tcW w:w="1048" w:type="dxa"/>
            <w:vMerge/>
            <w:tcBorders>
              <w:bottom w:val="double" w:sz="4" w:space="0" w:color="auto"/>
            </w:tcBorders>
          </w:tcPr>
          <w:p w:rsidR="008F6AC0" w:rsidRPr="008F6AC0" w:rsidRDefault="008F6AC0" w:rsidP="008F6AC0">
            <w:pPr>
              <w:jc w:val="both"/>
            </w:pPr>
          </w:p>
        </w:tc>
        <w:tc>
          <w:tcPr>
            <w:tcW w:w="1845" w:type="dxa"/>
            <w:vMerge/>
            <w:tcBorders>
              <w:bottom w:val="double" w:sz="4" w:space="0" w:color="auto"/>
            </w:tcBorders>
          </w:tcPr>
          <w:p w:rsidR="008F6AC0" w:rsidRPr="008F6AC0" w:rsidRDefault="008F6AC0" w:rsidP="008F6AC0">
            <w:pPr>
              <w:jc w:val="both"/>
            </w:pPr>
          </w:p>
        </w:tc>
        <w:tc>
          <w:tcPr>
            <w:tcW w:w="4244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8F6AC0" w:rsidRPr="008F6AC0" w:rsidRDefault="008F6AC0" w:rsidP="008F6AC0">
            <w:pPr>
              <w:jc w:val="both"/>
            </w:pPr>
          </w:p>
        </w:tc>
        <w:tc>
          <w:tcPr>
            <w:tcW w:w="275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8F6AC0" w:rsidRPr="008F6AC0" w:rsidRDefault="008F6AC0" w:rsidP="008F6AC0">
            <w:pPr>
              <w:jc w:val="both"/>
            </w:pPr>
          </w:p>
        </w:tc>
      </w:tr>
      <w:tr w:rsidR="008F6AC0" w:rsidRPr="00C44C1B" w:rsidTr="008F6AC0">
        <w:tc>
          <w:tcPr>
            <w:tcW w:w="1048" w:type="dxa"/>
            <w:tcBorders>
              <w:top w:val="double" w:sz="4" w:space="0" w:color="auto"/>
            </w:tcBorders>
          </w:tcPr>
          <w:p w:rsidR="008F6AC0" w:rsidRPr="008F6AC0" w:rsidRDefault="008F6AC0" w:rsidP="008F6AC0">
            <w:pPr>
              <w:jc w:val="both"/>
            </w:pPr>
            <w:r w:rsidRPr="008F6AC0">
              <w:t>декабрь</w:t>
            </w:r>
          </w:p>
        </w:tc>
        <w:tc>
          <w:tcPr>
            <w:tcW w:w="1845" w:type="dxa"/>
            <w:tcBorders>
              <w:top w:val="double" w:sz="4" w:space="0" w:color="auto"/>
            </w:tcBorders>
          </w:tcPr>
          <w:p w:rsidR="008F6AC0" w:rsidRPr="008F6AC0" w:rsidRDefault="008F6AC0" w:rsidP="008F6AC0">
            <w:pPr>
              <w:jc w:val="both"/>
            </w:pPr>
            <w:r w:rsidRPr="008F6AC0">
              <w:t xml:space="preserve">Практическая работа № 1 </w:t>
            </w:r>
          </w:p>
        </w:tc>
        <w:tc>
          <w:tcPr>
            <w:tcW w:w="4244" w:type="dxa"/>
            <w:tcBorders>
              <w:top w:val="double" w:sz="4" w:space="0" w:color="auto"/>
              <w:right w:val="single" w:sz="4" w:space="0" w:color="auto"/>
            </w:tcBorders>
          </w:tcPr>
          <w:p w:rsidR="008F6AC0" w:rsidRPr="008F6AC0" w:rsidRDefault="008F6AC0" w:rsidP="008F6AC0">
            <w:pPr>
              <w:jc w:val="both"/>
            </w:pPr>
            <w:r w:rsidRPr="008F6AC0">
              <w:t>Получение, собирание и распознавание газов</w:t>
            </w:r>
          </w:p>
        </w:tc>
        <w:tc>
          <w:tcPr>
            <w:tcW w:w="2752" w:type="dxa"/>
            <w:tcBorders>
              <w:top w:val="double" w:sz="4" w:space="0" w:color="auto"/>
              <w:left w:val="single" w:sz="4" w:space="0" w:color="auto"/>
            </w:tcBorders>
          </w:tcPr>
          <w:p w:rsidR="008F6AC0" w:rsidRPr="008F6AC0" w:rsidRDefault="008F6AC0" w:rsidP="008F6AC0">
            <w:pPr>
              <w:jc w:val="both"/>
            </w:pPr>
            <w:r w:rsidRPr="00BC4A9D">
              <w:t xml:space="preserve">Карты инструкции для практических занятий по химии. 8-11 </w:t>
            </w:r>
            <w:proofErr w:type="spellStart"/>
            <w:r w:rsidRPr="00BC4A9D">
              <w:t>кл</w:t>
            </w:r>
            <w:proofErr w:type="spellEnd"/>
            <w:r w:rsidRPr="00BC4A9D">
              <w:t xml:space="preserve">.: учеб. пособие для уч-ся 8-11 </w:t>
            </w:r>
            <w:proofErr w:type="spellStart"/>
            <w:r w:rsidRPr="00BC4A9D">
              <w:t>кл</w:t>
            </w:r>
            <w:proofErr w:type="spellEnd"/>
            <w:r w:rsidRPr="00BC4A9D">
              <w:t xml:space="preserve">. </w:t>
            </w:r>
            <w:proofErr w:type="spellStart"/>
            <w:r w:rsidRPr="00BC4A9D">
              <w:t>общеобразов</w:t>
            </w:r>
            <w:proofErr w:type="spellEnd"/>
            <w:r w:rsidRPr="00BC4A9D">
              <w:t xml:space="preserve">. учреждений/ Т.С. Назарова, В.Н. Лаврова – М.: </w:t>
            </w:r>
            <w:proofErr w:type="spellStart"/>
            <w:r w:rsidRPr="00BC4A9D">
              <w:t>Гуманитар.изд.центр</w:t>
            </w:r>
            <w:proofErr w:type="spellEnd"/>
            <w:r w:rsidRPr="00BC4A9D">
              <w:t xml:space="preserve"> ВЛАДОС, 2005</w:t>
            </w:r>
          </w:p>
        </w:tc>
      </w:tr>
      <w:tr w:rsidR="00484EC0" w:rsidRPr="00C44C1B" w:rsidTr="008F6AC0">
        <w:tc>
          <w:tcPr>
            <w:tcW w:w="1048" w:type="dxa"/>
          </w:tcPr>
          <w:p w:rsidR="00484EC0" w:rsidRPr="008F6AC0" w:rsidRDefault="00484EC0" w:rsidP="008F6AC0">
            <w:pPr>
              <w:jc w:val="both"/>
            </w:pPr>
            <w:r w:rsidRPr="008F6AC0">
              <w:t>январь</w:t>
            </w:r>
          </w:p>
        </w:tc>
        <w:tc>
          <w:tcPr>
            <w:tcW w:w="1845" w:type="dxa"/>
          </w:tcPr>
          <w:p w:rsidR="00484EC0" w:rsidRPr="008F6AC0" w:rsidRDefault="00484EC0" w:rsidP="008F6AC0">
            <w:pPr>
              <w:jc w:val="both"/>
            </w:pPr>
            <w:r w:rsidRPr="008F6AC0">
              <w:t>Контрольная работа № 1</w:t>
            </w:r>
          </w:p>
        </w:tc>
        <w:tc>
          <w:tcPr>
            <w:tcW w:w="4244" w:type="dxa"/>
            <w:tcBorders>
              <w:right w:val="single" w:sz="4" w:space="0" w:color="auto"/>
            </w:tcBorders>
          </w:tcPr>
          <w:p w:rsidR="00484EC0" w:rsidRPr="008F6AC0" w:rsidRDefault="00B03EE9" w:rsidP="008F6AC0">
            <w:pPr>
              <w:jc w:val="both"/>
            </w:pPr>
            <w:r>
              <w:t>Химическая связь. Вещество</w:t>
            </w:r>
          </w:p>
          <w:p w:rsidR="00484EC0" w:rsidRPr="008F6AC0" w:rsidRDefault="00484EC0" w:rsidP="008F6AC0">
            <w:pPr>
              <w:jc w:val="both"/>
            </w:pPr>
          </w:p>
        </w:tc>
        <w:tc>
          <w:tcPr>
            <w:tcW w:w="2752" w:type="dxa"/>
            <w:vMerge w:val="restart"/>
            <w:tcBorders>
              <w:left w:val="single" w:sz="4" w:space="0" w:color="auto"/>
            </w:tcBorders>
          </w:tcPr>
          <w:p w:rsidR="00484EC0" w:rsidRPr="00484EC0" w:rsidRDefault="00484EC0" w:rsidP="008F6AC0">
            <w:pPr>
              <w:jc w:val="both"/>
            </w:pPr>
            <w:r w:rsidRPr="00484EC0">
              <w:t xml:space="preserve">Химия. 11 </w:t>
            </w:r>
            <w:proofErr w:type="spellStart"/>
            <w:r w:rsidRPr="00484EC0">
              <w:t>кл</w:t>
            </w:r>
            <w:proofErr w:type="spellEnd"/>
            <w:r w:rsidRPr="00484EC0">
              <w:t xml:space="preserve">.: Контрольные и проверочные работы к учебнику </w:t>
            </w:r>
            <w:proofErr w:type="spellStart"/>
            <w:r w:rsidRPr="00484EC0">
              <w:t>О.С.Габриеляна</w:t>
            </w:r>
            <w:proofErr w:type="spellEnd"/>
            <w:r w:rsidRPr="00484EC0">
              <w:t xml:space="preserve"> «Химия. 11 класс. Базовый уровень» / </w:t>
            </w:r>
            <w:proofErr w:type="spellStart"/>
            <w:r w:rsidRPr="00484EC0">
              <w:t>О.С.Габриелян</w:t>
            </w:r>
            <w:proofErr w:type="spellEnd"/>
            <w:r w:rsidRPr="00484EC0">
              <w:t xml:space="preserve">, </w:t>
            </w:r>
            <w:proofErr w:type="spellStart"/>
            <w:r w:rsidRPr="00484EC0">
              <w:t>П.Н.Березкин</w:t>
            </w:r>
            <w:proofErr w:type="spellEnd"/>
            <w:r w:rsidRPr="00484EC0">
              <w:t xml:space="preserve">, </w:t>
            </w:r>
            <w:proofErr w:type="spellStart"/>
            <w:r w:rsidRPr="00484EC0">
              <w:t>А.А.Ушакова</w:t>
            </w:r>
            <w:proofErr w:type="spellEnd"/>
            <w:r w:rsidRPr="00484EC0">
              <w:t xml:space="preserve"> и др. – М.: Дрофа, 2008.</w:t>
            </w:r>
          </w:p>
        </w:tc>
      </w:tr>
      <w:tr w:rsidR="00484EC0" w:rsidRPr="00C44C1B" w:rsidTr="008F6AC0">
        <w:tc>
          <w:tcPr>
            <w:tcW w:w="1048" w:type="dxa"/>
          </w:tcPr>
          <w:p w:rsidR="00484EC0" w:rsidRPr="008F6AC0" w:rsidRDefault="00484EC0" w:rsidP="008F6AC0">
            <w:pPr>
              <w:jc w:val="both"/>
            </w:pPr>
            <w:r w:rsidRPr="008F6AC0">
              <w:t>март</w:t>
            </w:r>
          </w:p>
        </w:tc>
        <w:tc>
          <w:tcPr>
            <w:tcW w:w="1845" w:type="dxa"/>
          </w:tcPr>
          <w:p w:rsidR="00484EC0" w:rsidRPr="008F6AC0" w:rsidRDefault="00484EC0" w:rsidP="008F6AC0">
            <w:pPr>
              <w:jc w:val="both"/>
            </w:pPr>
            <w:r w:rsidRPr="008F6AC0">
              <w:t xml:space="preserve">Контрольная работа № 2 </w:t>
            </w:r>
          </w:p>
        </w:tc>
        <w:tc>
          <w:tcPr>
            <w:tcW w:w="4244" w:type="dxa"/>
            <w:tcBorders>
              <w:right w:val="single" w:sz="4" w:space="0" w:color="auto"/>
            </w:tcBorders>
          </w:tcPr>
          <w:p w:rsidR="00484EC0" w:rsidRPr="008F6AC0" w:rsidRDefault="00484EC0" w:rsidP="00B03EE9">
            <w:pPr>
              <w:jc w:val="both"/>
            </w:pPr>
            <w:r w:rsidRPr="008F6AC0">
              <w:t>Химические реакции</w:t>
            </w:r>
          </w:p>
          <w:p w:rsidR="00484EC0" w:rsidRPr="008F6AC0" w:rsidRDefault="00484EC0" w:rsidP="008F6AC0">
            <w:pPr>
              <w:jc w:val="both"/>
            </w:pPr>
          </w:p>
        </w:tc>
        <w:tc>
          <w:tcPr>
            <w:tcW w:w="2752" w:type="dxa"/>
            <w:vMerge/>
            <w:tcBorders>
              <w:left w:val="single" w:sz="4" w:space="0" w:color="auto"/>
            </w:tcBorders>
          </w:tcPr>
          <w:p w:rsidR="00484EC0" w:rsidRPr="008F6AC0" w:rsidRDefault="00484EC0" w:rsidP="008F6AC0">
            <w:pPr>
              <w:jc w:val="both"/>
            </w:pPr>
          </w:p>
        </w:tc>
      </w:tr>
      <w:tr w:rsidR="008F6AC0" w:rsidRPr="00C44C1B" w:rsidTr="008F6AC0">
        <w:tc>
          <w:tcPr>
            <w:tcW w:w="1048" w:type="dxa"/>
          </w:tcPr>
          <w:p w:rsidR="008F6AC0" w:rsidRPr="008F6AC0" w:rsidRDefault="008F6AC0" w:rsidP="008F6AC0">
            <w:pPr>
              <w:jc w:val="both"/>
            </w:pPr>
            <w:r w:rsidRPr="008F6AC0">
              <w:t>май</w:t>
            </w:r>
          </w:p>
        </w:tc>
        <w:tc>
          <w:tcPr>
            <w:tcW w:w="1845" w:type="dxa"/>
          </w:tcPr>
          <w:p w:rsidR="008F6AC0" w:rsidRPr="008F6AC0" w:rsidRDefault="008F6AC0" w:rsidP="008F6AC0">
            <w:pPr>
              <w:jc w:val="both"/>
            </w:pPr>
            <w:r w:rsidRPr="008F6AC0">
              <w:t xml:space="preserve">Практическая работа № 2  </w:t>
            </w:r>
          </w:p>
        </w:tc>
        <w:tc>
          <w:tcPr>
            <w:tcW w:w="4244" w:type="dxa"/>
            <w:tcBorders>
              <w:right w:val="single" w:sz="4" w:space="0" w:color="auto"/>
            </w:tcBorders>
          </w:tcPr>
          <w:p w:rsidR="008F6AC0" w:rsidRPr="008F6AC0" w:rsidRDefault="00B03EE9" w:rsidP="008F6AC0">
            <w:r>
              <w:t xml:space="preserve"> Идентификация </w:t>
            </w:r>
            <w:r w:rsidR="008F6AC0" w:rsidRPr="008F6AC0">
              <w:t>неорганических соединений</w:t>
            </w:r>
          </w:p>
          <w:p w:rsidR="008F6AC0" w:rsidRPr="008F6AC0" w:rsidRDefault="008F6AC0" w:rsidP="008F6AC0">
            <w:pPr>
              <w:jc w:val="both"/>
            </w:pP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F6AC0" w:rsidRPr="008F6AC0" w:rsidRDefault="008F6AC0" w:rsidP="008F6AC0">
            <w:pPr>
              <w:jc w:val="both"/>
            </w:pPr>
            <w:r w:rsidRPr="00BC4A9D">
              <w:t xml:space="preserve">Карты инструкции для практических занятий по химии. 8-11 </w:t>
            </w:r>
            <w:proofErr w:type="spellStart"/>
            <w:r w:rsidRPr="00BC4A9D">
              <w:t>кл</w:t>
            </w:r>
            <w:proofErr w:type="spellEnd"/>
            <w:r w:rsidRPr="00BC4A9D">
              <w:t xml:space="preserve">.: учеб. пособие для уч-ся 8-11 </w:t>
            </w:r>
            <w:proofErr w:type="spellStart"/>
            <w:r w:rsidRPr="00BC4A9D">
              <w:t>кл</w:t>
            </w:r>
            <w:proofErr w:type="spellEnd"/>
            <w:r w:rsidRPr="00BC4A9D">
              <w:t xml:space="preserve">. </w:t>
            </w:r>
            <w:proofErr w:type="spellStart"/>
            <w:r w:rsidRPr="00BC4A9D">
              <w:t>общеобразов</w:t>
            </w:r>
            <w:proofErr w:type="spellEnd"/>
            <w:r w:rsidRPr="00BC4A9D">
              <w:t xml:space="preserve">. учреждений/ Т.С. Назарова, В.Н. Лаврова – М.: </w:t>
            </w:r>
            <w:proofErr w:type="spellStart"/>
            <w:r w:rsidRPr="00BC4A9D">
              <w:t>Гуманитар.изд.центр</w:t>
            </w:r>
            <w:proofErr w:type="spellEnd"/>
            <w:r w:rsidRPr="00BC4A9D">
              <w:t xml:space="preserve"> ВЛАДОС, 2005</w:t>
            </w:r>
          </w:p>
        </w:tc>
      </w:tr>
      <w:tr w:rsidR="008F6AC0" w:rsidRPr="00C44C1B" w:rsidTr="008F6AC0">
        <w:tc>
          <w:tcPr>
            <w:tcW w:w="1048" w:type="dxa"/>
          </w:tcPr>
          <w:p w:rsidR="008F6AC0" w:rsidRPr="008F6AC0" w:rsidRDefault="008F6AC0" w:rsidP="008F6AC0">
            <w:pPr>
              <w:jc w:val="both"/>
            </w:pPr>
            <w:r w:rsidRPr="008F6AC0">
              <w:t>май</w:t>
            </w:r>
          </w:p>
        </w:tc>
        <w:tc>
          <w:tcPr>
            <w:tcW w:w="1845" w:type="dxa"/>
          </w:tcPr>
          <w:p w:rsidR="008F6AC0" w:rsidRPr="008F6AC0" w:rsidRDefault="008F6AC0" w:rsidP="008F6AC0">
            <w:pPr>
              <w:jc w:val="both"/>
            </w:pPr>
            <w:r w:rsidRPr="008F6AC0">
              <w:t>Контрольная  работа № 3</w:t>
            </w:r>
          </w:p>
        </w:tc>
        <w:tc>
          <w:tcPr>
            <w:tcW w:w="4244" w:type="dxa"/>
            <w:tcBorders>
              <w:right w:val="single" w:sz="4" w:space="0" w:color="auto"/>
            </w:tcBorders>
          </w:tcPr>
          <w:p w:rsidR="00921363" w:rsidRPr="00921363" w:rsidRDefault="00921363" w:rsidP="00921363">
            <w:pPr>
              <w:jc w:val="both"/>
              <w:rPr>
                <w:b/>
              </w:rPr>
            </w:pPr>
            <w:r w:rsidRPr="00921363">
              <w:rPr>
                <w:b/>
              </w:rPr>
              <w:t>Итоговая контрольная работа за курс 11 класса</w:t>
            </w:r>
          </w:p>
          <w:p w:rsidR="008F6AC0" w:rsidRPr="008F6AC0" w:rsidRDefault="008F6AC0" w:rsidP="008F6AC0">
            <w:pPr>
              <w:jc w:val="both"/>
            </w:pPr>
          </w:p>
        </w:tc>
        <w:tc>
          <w:tcPr>
            <w:tcW w:w="2752" w:type="dxa"/>
            <w:tcBorders>
              <w:left w:val="single" w:sz="4" w:space="0" w:color="auto"/>
            </w:tcBorders>
          </w:tcPr>
          <w:p w:rsidR="008F6AC0" w:rsidRPr="00484EC0" w:rsidRDefault="00484EC0" w:rsidP="008F6AC0">
            <w:pPr>
              <w:jc w:val="both"/>
            </w:pPr>
            <w:r w:rsidRPr="00484EC0">
              <w:t xml:space="preserve">Химия. 11 </w:t>
            </w:r>
            <w:proofErr w:type="spellStart"/>
            <w:r w:rsidRPr="00484EC0">
              <w:t>кл</w:t>
            </w:r>
            <w:proofErr w:type="spellEnd"/>
            <w:r w:rsidRPr="00484EC0">
              <w:t xml:space="preserve">.: Контрольные и проверочные работы к учебнику </w:t>
            </w:r>
            <w:proofErr w:type="spellStart"/>
            <w:r w:rsidRPr="00484EC0">
              <w:t>О.С.Габриеляна</w:t>
            </w:r>
            <w:proofErr w:type="spellEnd"/>
            <w:r w:rsidRPr="00484EC0">
              <w:t xml:space="preserve"> «Химия. 11 класс. Базовый уровень» / </w:t>
            </w:r>
            <w:proofErr w:type="spellStart"/>
            <w:r w:rsidRPr="00484EC0">
              <w:t>О.С.Габриелян</w:t>
            </w:r>
            <w:proofErr w:type="spellEnd"/>
            <w:r w:rsidRPr="00484EC0">
              <w:t xml:space="preserve">, </w:t>
            </w:r>
            <w:proofErr w:type="spellStart"/>
            <w:r w:rsidRPr="00484EC0">
              <w:t>П.Н.Березкин</w:t>
            </w:r>
            <w:proofErr w:type="spellEnd"/>
            <w:r w:rsidRPr="00484EC0">
              <w:t xml:space="preserve">, </w:t>
            </w:r>
            <w:proofErr w:type="spellStart"/>
            <w:r w:rsidRPr="00484EC0">
              <w:t>А.А.Ушакова</w:t>
            </w:r>
            <w:proofErr w:type="spellEnd"/>
            <w:r w:rsidRPr="00484EC0">
              <w:t xml:space="preserve"> и др. – М.: Дрофа, 2008.</w:t>
            </w:r>
          </w:p>
        </w:tc>
      </w:tr>
    </w:tbl>
    <w:p w:rsidR="00181795" w:rsidRPr="00181795" w:rsidRDefault="00181795" w:rsidP="00181795">
      <w:pPr>
        <w:spacing w:before="60"/>
        <w:ind w:left="567" w:firstLine="426"/>
        <w:jc w:val="both"/>
      </w:pPr>
    </w:p>
    <w:p w:rsidR="00484EC0" w:rsidRPr="003E30CF" w:rsidRDefault="00484EC0" w:rsidP="00484EC0">
      <w:pPr>
        <w:ind w:left="567"/>
        <w:jc w:val="center"/>
        <w:rPr>
          <w:b/>
          <w:i/>
          <w:sz w:val="28"/>
          <w:szCs w:val="28"/>
        </w:rPr>
      </w:pPr>
      <w:r w:rsidRPr="003E30CF">
        <w:rPr>
          <w:b/>
          <w:i/>
          <w:sz w:val="28"/>
          <w:szCs w:val="28"/>
        </w:rPr>
        <w:t xml:space="preserve">Критерии оценивания </w:t>
      </w:r>
      <w:r>
        <w:rPr>
          <w:b/>
          <w:i/>
          <w:sz w:val="28"/>
          <w:szCs w:val="28"/>
        </w:rPr>
        <w:t xml:space="preserve">устных </w:t>
      </w:r>
      <w:r w:rsidRPr="003E30CF">
        <w:rPr>
          <w:b/>
          <w:i/>
          <w:sz w:val="28"/>
          <w:szCs w:val="28"/>
        </w:rPr>
        <w:t>ответов и письменных работ по химии</w:t>
      </w:r>
      <w:r>
        <w:rPr>
          <w:b/>
          <w:i/>
          <w:sz w:val="28"/>
          <w:szCs w:val="28"/>
        </w:rPr>
        <w:t xml:space="preserve"> 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</w:pPr>
      <w:r w:rsidRPr="003E30CF">
        <w:rPr>
          <w:color w:val="000000"/>
        </w:rPr>
        <w:t>При оценке учитываются число и характер ошибок (су</w:t>
      </w:r>
      <w:r w:rsidRPr="003E30CF">
        <w:rPr>
          <w:color w:val="000000"/>
        </w:rPr>
        <w:softHyphen/>
        <w:t>щественные или несущественные).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</w:pPr>
      <w:r w:rsidRPr="003E30CF">
        <w:rPr>
          <w:color w:val="000000"/>
        </w:rPr>
        <w:t>Существенные ошибки связаны с недостаточной глуби</w:t>
      </w:r>
      <w:r w:rsidRPr="003E30CF">
        <w:rPr>
          <w:color w:val="000000"/>
        </w:rPr>
        <w:softHyphen/>
        <w:t xml:space="preserve">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</w:t>
      </w:r>
      <w:proofErr w:type="gramStart"/>
      <w:r w:rsidRPr="003E30CF">
        <w:rPr>
          <w:color w:val="000000"/>
        </w:rPr>
        <w:t>закон,  правило</w:t>
      </w:r>
      <w:proofErr w:type="gramEnd"/>
      <w:r w:rsidRPr="003E30CF">
        <w:rPr>
          <w:color w:val="000000"/>
        </w:rPr>
        <w:t xml:space="preserve"> и т.д. или ученик не смог применить теоретические  знания для объяснения и предсказания  явлений, установлении причинно-следственных связей, сравнения и класси</w:t>
      </w:r>
      <w:r w:rsidRPr="003E30CF">
        <w:rPr>
          <w:color w:val="000000"/>
        </w:rPr>
        <w:softHyphen/>
        <w:t>фикации явлений и т. п.).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</w:pPr>
      <w:r w:rsidRPr="003E30CF">
        <w:rPr>
          <w:color w:val="000000"/>
        </w:rPr>
        <w:t>Несущественные ошибки определяются неполнотой от</w:t>
      </w:r>
      <w:r w:rsidRPr="003E30CF">
        <w:rPr>
          <w:color w:val="000000"/>
        </w:rPr>
        <w:softHyphen/>
        <w:t>вета (например, упущение из вида какого-либо нехарак</w:t>
      </w:r>
      <w:r w:rsidRPr="003E30CF">
        <w:rPr>
          <w:color w:val="000000"/>
        </w:rPr>
        <w:softHyphen/>
        <w:t>терного факта при описании вещества, процесса). К ним можно отнести оговорки, описки, допущенные по невнима</w:t>
      </w:r>
      <w:r w:rsidRPr="003E30CF">
        <w:rPr>
          <w:color w:val="000000"/>
        </w:rPr>
        <w:softHyphen/>
        <w:t>тельности (например, на два и более уравнений реакций в полном ионном виде допущена одна ошибка в обозначении заряда иона).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 w:val="28"/>
          <w:szCs w:val="28"/>
        </w:rPr>
      </w:pPr>
      <w:r w:rsidRPr="003E30CF">
        <w:rPr>
          <w:color w:val="000000"/>
        </w:rPr>
        <w:t>Результаты обучения проверяются в процессе устных и письменных ответов учащихся, а также при выполнении ими химического эксперимента.</w:t>
      </w:r>
    </w:p>
    <w:p w:rsidR="00484EC0" w:rsidRPr="003E30CF" w:rsidRDefault="00484EC0" w:rsidP="00484EC0">
      <w:pPr>
        <w:shd w:val="clear" w:color="auto" w:fill="FFFFFF"/>
        <w:ind w:left="567" w:firstLine="426"/>
        <w:jc w:val="center"/>
        <w:rPr>
          <w:szCs w:val="28"/>
        </w:rPr>
      </w:pPr>
      <w:r w:rsidRPr="003E30CF">
        <w:rPr>
          <w:b/>
          <w:bCs/>
          <w:color w:val="000000"/>
          <w:szCs w:val="28"/>
          <w:u w:val="single"/>
        </w:rPr>
        <w:lastRenderedPageBreak/>
        <w:t>Оценка устного ответа</w:t>
      </w:r>
    </w:p>
    <w:p w:rsidR="00484EC0" w:rsidRPr="003E30CF" w:rsidRDefault="00484EC0" w:rsidP="00484EC0">
      <w:pPr>
        <w:shd w:val="clear" w:color="auto" w:fill="FFFFFF"/>
        <w:ind w:left="567" w:firstLine="426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«5»:</w:t>
      </w:r>
    </w:p>
    <w:p w:rsidR="00484EC0" w:rsidRPr="003E30CF" w:rsidRDefault="00484EC0" w:rsidP="00484EC0">
      <w:pPr>
        <w:shd w:val="clear" w:color="auto" w:fill="FFFFFF"/>
        <w:ind w:left="567" w:firstLine="426"/>
        <w:rPr>
          <w:szCs w:val="28"/>
        </w:rPr>
      </w:pPr>
      <w:r w:rsidRPr="003E30CF">
        <w:rPr>
          <w:color w:val="000000"/>
          <w:szCs w:val="28"/>
        </w:rPr>
        <w:t>• ответ полный и правильный на основании изученных теорий;</w:t>
      </w:r>
    </w:p>
    <w:p w:rsidR="00484EC0" w:rsidRPr="003E30CF" w:rsidRDefault="00484EC0" w:rsidP="00484EC0">
      <w:pPr>
        <w:shd w:val="clear" w:color="auto" w:fill="FFFFFF"/>
        <w:ind w:left="567" w:firstLine="426"/>
        <w:rPr>
          <w:szCs w:val="28"/>
        </w:rPr>
      </w:pPr>
      <w:r w:rsidRPr="003E30CF">
        <w:rPr>
          <w:color w:val="000000"/>
          <w:szCs w:val="28"/>
        </w:rPr>
        <w:t>• материал изложен в определенной логической последо</w:t>
      </w:r>
      <w:r w:rsidRPr="003E30CF">
        <w:rPr>
          <w:color w:val="000000"/>
          <w:szCs w:val="28"/>
        </w:rPr>
        <w:softHyphen/>
        <w:t>вательности, литературным  языком;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color w:val="000000"/>
          <w:szCs w:val="28"/>
        </w:rPr>
        <w:t>• ответ самостоятельный.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«4»: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color w:val="000000"/>
          <w:szCs w:val="28"/>
        </w:rPr>
        <w:t>• ответ полный и правильный на основании изученных теорий;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color w:val="000000"/>
          <w:szCs w:val="28"/>
        </w:rPr>
        <w:t>• материал изложен в определенной логической последо</w:t>
      </w:r>
      <w:r w:rsidRPr="003E30CF">
        <w:rPr>
          <w:color w:val="000000"/>
          <w:szCs w:val="28"/>
        </w:rPr>
        <w:softHyphen/>
        <w:t>вательности, при этом допущены две-три несущественные ошибки, исправленные по требованию учителя.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«3»: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color w:val="000000"/>
          <w:szCs w:val="28"/>
        </w:rPr>
        <w:t>• ответ полный, но при этом допущена существенная ошибка или ответ неполный, несвязный.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«2»:                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color w:val="000000"/>
          <w:szCs w:val="28"/>
        </w:rPr>
        <w:t>• при ответе обнаружено непонимание учащимся основ</w:t>
      </w:r>
      <w:r w:rsidRPr="003E30CF">
        <w:rPr>
          <w:color w:val="000000"/>
          <w:szCs w:val="28"/>
        </w:rPr>
        <w:softHyphen/>
        <w:t>ного содержания учебного материала или допущены су</w:t>
      </w:r>
      <w:r w:rsidRPr="003E30CF">
        <w:rPr>
          <w:color w:val="000000"/>
          <w:szCs w:val="28"/>
        </w:rPr>
        <w:softHyphen/>
        <w:t>щественные ошибки, которые учащийся не может испра</w:t>
      </w:r>
      <w:r w:rsidRPr="003E30CF">
        <w:rPr>
          <w:color w:val="000000"/>
          <w:szCs w:val="28"/>
        </w:rPr>
        <w:softHyphen/>
        <w:t>вить при наводящих вопросах учителя.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«1»: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color w:val="000000"/>
          <w:szCs w:val="28"/>
        </w:rPr>
        <w:t xml:space="preserve"> • отсутствие ответа.           </w:t>
      </w:r>
    </w:p>
    <w:p w:rsidR="00484EC0" w:rsidRPr="003E30CF" w:rsidRDefault="00484EC0" w:rsidP="00484EC0">
      <w:pPr>
        <w:shd w:val="clear" w:color="auto" w:fill="FFFFFF"/>
        <w:ind w:left="567" w:firstLine="426"/>
        <w:jc w:val="center"/>
        <w:rPr>
          <w:szCs w:val="28"/>
        </w:rPr>
      </w:pPr>
      <w:r w:rsidRPr="003E30CF">
        <w:rPr>
          <w:b/>
          <w:bCs/>
          <w:color w:val="000000"/>
          <w:szCs w:val="28"/>
          <w:u w:val="single"/>
        </w:rPr>
        <w:t>Оценка письменных работ</w:t>
      </w:r>
    </w:p>
    <w:p w:rsidR="00484EC0" w:rsidRPr="003E30CF" w:rsidRDefault="00484EC0" w:rsidP="00484EC0">
      <w:pPr>
        <w:shd w:val="clear" w:color="auto" w:fill="FFFFFF"/>
        <w:ind w:left="567" w:firstLine="426"/>
        <w:jc w:val="center"/>
        <w:rPr>
          <w:szCs w:val="28"/>
        </w:rPr>
      </w:pPr>
      <w:r w:rsidRPr="003E30CF">
        <w:rPr>
          <w:b/>
          <w:bCs/>
          <w:color w:val="000000"/>
          <w:szCs w:val="28"/>
          <w:vertAlign w:val="subscript"/>
        </w:rPr>
        <w:t> </w:t>
      </w:r>
    </w:p>
    <w:p w:rsidR="00484EC0" w:rsidRPr="003E30CF" w:rsidRDefault="00484EC0" w:rsidP="00484EC0">
      <w:pPr>
        <w:numPr>
          <w:ilvl w:val="0"/>
          <w:numId w:val="19"/>
        </w:numPr>
        <w:shd w:val="clear" w:color="auto" w:fill="FFFFFF"/>
        <w:ind w:left="567" w:firstLine="426"/>
        <w:jc w:val="both"/>
        <w:rPr>
          <w:color w:val="000000"/>
          <w:szCs w:val="28"/>
        </w:rPr>
      </w:pPr>
      <w:r w:rsidRPr="003E30CF">
        <w:rPr>
          <w:b/>
          <w:bCs/>
          <w:i/>
          <w:iCs/>
          <w:color w:val="000000"/>
          <w:szCs w:val="28"/>
        </w:rPr>
        <w:t>Оценка экспериментальных умений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b/>
          <w:bCs/>
          <w:i/>
          <w:iCs/>
          <w:szCs w:val="28"/>
        </w:rPr>
        <w:t> </w:t>
      </w:r>
      <w:r w:rsidRPr="003E30CF">
        <w:rPr>
          <w:color w:val="000000"/>
          <w:szCs w:val="28"/>
        </w:rPr>
        <w:t>Оценка ставится на основании наблюдения за учащи</w:t>
      </w:r>
      <w:r w:rsidRPr="003E30CF">
        <w:rPr>
          <w:color w:val="000000"/>
          <w:szCs w:val="28"/>
        </w:rPr>
        <w:softHyphen/>
        <w:t>мися и письменного отчета за работу.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color w:val="000000"/>
          <w:szCs w:val="28"/>
        </w:rPr>
        <w:t> </w:t>
      </w:r>
      <w:r w:rsidRPr="003E30CF">
        <w:rPr>
          <w:b/>
          <w:bCs/>
          <w:color w:val="000000"/>
          <w:szCs w:val="28"/>
        </w:rPr>
        <w:t>Оценка «5»</w:t>
      </w:r>
      <w:r w:rsidRPr="003E30CF">
        <w:rPr>
          <w:color w:val="000000"/>
          <w:szCs w:val="28"/>
        </w:rPr>
        <w:t>: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color w:val="000000"/>
          <w:szCs w:val="28"/>
        </w:rPr>
        <w:t>• работа выполнена полностью и правильно, сделаны пра</w:t>
      </w:r>
      <w:r w:rsidRPr="003E30CF">
        <w:rPr>
          <w:color w:val="000000"/>
          <w:szCs w:val="28"/>
        </w:rPr>
        <w:softHyphen/>
        <w:t>вильные наблюдения и выводы;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color w:val="000000"/>
          <w:szCs w:val="28"/>
        </w:rPr>
        <w:t>• эксперимент осуществлен по плану с учетом техники безопасности и правил работы с веществами и оборудова</w:t>
      </w:r>
      <w:r w:rsidRPr="003E30CF">
        <w:rPr>
          <w:color w:val="000000"/>
          <w:szCs w:val="28"/>
        </w:rPr>
        <w:softHyphen/>
        <w:t>нием;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color w:val="000000"/>
          <w:szCs w:val="28"/>
        </w:rPr>
        <w:t>• проявлены   организационно-трудовые  умения   (поддерживаются чистота рабочего места и порядок на столе, эко</w:t>
      </w:r>
      <w:r w:rsidRPr="003E30CF">
        <w:rPr>
          <w:color w:val="000000"/>
          <w:szCs w:val="28"/>
        </w:rPr>
        <w:softHyphen/>
        <w:t>номно используются реактивы).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«4»</w:t>
      </w:r>
      <w:r w:rsidRPr="003E30CF">
        <w:rPr>
          <w:color w:val="000000"/>
          <w:szCs w:val="28"/>
        </w:rPr>
        <w:t>: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color w:val="000000"/>
          <w:szCs w:val="28"/>
        </w:rPr>
        <w:t>• работа выполнена правильно, сделаны правильные на</w:t>
      </w:r>
      <w:r w:rsidRPr="003E30CF">
        <w:rPr>
          <w:color w:val="000000"/>
          <w:szCs w:val="28"/>
        </w:rPr>
        <w:softHyphen/>
        <w:t>блюдения и выводы, но при этом эксперимент проведен не полностью или допущены несущественные ошибки в ра</w:t>
      </w:r>
      <w:r w:rsidRPr="003E30CF">
        <w:rPr>
          <w:color w:val="000000"/>
          <w:szCs w:val="28"/>
        </w:rPr>
        <w:softHyphen/>
        <w:t>боте с веществами и оборудованием</w:t>
      </w:r>
      <w:r>
        <w:rPr>
          <w:color w:val="000000"/>
          <w:szCs w:val="28"/>
        </w:rPr>
        <w:t>.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«3»</w:t>
      </w:r>
      <w:r w:rsidRPr="003E30CF">
        <w:rPr>
          <w:color w:val="000000"/>
          <w:szCs w:val="28"/>
        </w:rPr>
        <w:t>: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color w:val="000000"/>
          <w:szCs w:val="28"/>
        </w:rPr>
        <w:t>• 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</w:t>
      </w:r>
      <w:r w:rsidRPr="003E30CF">
        <w:rPr>
          <w:color w:val="000000"/>
          <w:szCs w:val="28"/>
        </w:rPr>
        <w:softHyphen/>
        <w:t>дованием,  которая  исправляется  по требованию учителя.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«2»: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color w:val="000000"/>
          <w:szCs w:val="28"/>
        </w:rPr>
        <w:t>• допущены две (и более) существенные ошибки в ходе эксперимента, в объяснении, в оформлении работы, в со</w:t>
      </w:r>
      <w:r w:rsidRPr="003E30CF">
        <w:rPr>
          <w:color w:val="000000"/>
          <w:szCs w:val="28"/>
        </w:rPr>
        <w:softHyphen/>
        <w:t>блюдении правил техники безопасности при работе с веществами и оборудованием, которые учащийся не может исправить даже по требованию учителя.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«1»: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color w:val="000000"/>
          <w:szCs w:val="28"/>
        </w:rPr>
        <w:t>• работа не выполнена, у учащегося отсутствуют экспе</w:t>
      </w:r>
      <w:r w:rsidRPr="003E30CF">
        <w:rPr>
          <w:color w:val="000000"/>
          <w:szCs w:val="28"/>
        </w:rPr>
        <w:softHyphen/>
        <w:t>риментальные умения.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szCs w:val="28"/>
        </w:rPr>
        <w:t> </w:t>
      </w:r>
    </w:p>
    <w:p w:rsidR="00484EC0" w:rsidRPr="003E30CF" w:rsidRDefault="00484EC0" w:rsidP="00484EC0">
      <w:pPr>
        <w:numPr>
          <w:ilvl w:val="0"/>
          <w:numId w:val="20"/>
        </w:numPr>
        <w:shd w:val="clear" w:color="auto" w:fill="FFFFFF"/>
        <w:ind w:left="567" w:firstLine="426"/>
        <w:jc w:val="both"/>
        <w:rPr>
          <w:color w:val="000000"/>
          <w:szCs w:val="28"/>
        </w:rPr>
      </w:pPr>
      <w:r w:rsidRPr="003E30CF">
        <w:rPr>
          <w:b/>
          <w:bCs/>
          <w:i/>
          <w:iCs/>
          <w:color w:val="000000"/>
          <w:szCs w:val="28"/>
        </w:rPr>
        <w:t>Оценка умений решать экспериментальные задачи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«5»: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color w:val="000000"/>
          <w:szCs w:val="28"/>
        </w:rPr>
        <w:t>• план решения составлен правильно;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color w:val="000000"/>
          <w:szCs w:val="28"/>
        </w:rPr>
        <w:t>• правильно осуществлен подбор химических реактивов и оборудования;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color w:val="000000"/>
          <w:szCs w:val="28"/>
        </w:rPr>
        <w:t>• дано полное объяснение и сделаны выводы.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«4»: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color w:val="000000"/>
          <w:szCs w:val="28"/>
        </w:rPr>
        <w:t>• план решения составлен правильно;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color w:val="000000"/>
          <w:szCs w:val="28"/>
        </w:rPr>
        <w:t>• правильно осуществлен подбор химических реактивом и оборудования, при этом допущено не более двух несущест</w:t>
      </w:r>
      <w:r w:rsidRPr="003E30CF">
        <w:rPr>
          <w:color w:val="000000"/>
          <w:szCs w:val="28"/>
        </w:rPr>
        <w:softHyphen/>
        <w:t>венных ошибок в объяснении и выводах.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«3»: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color w:val="000000"/>
          <w:szCs w:val="28"/>
        </w:rPr>
        <w:t>• план решения составлен правильно;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color w:val="000000"/>
          <w:szCs w:val="28"/>
        </w:rPr>
        <w:t>•правильно осуществлен подбор химических реактивов и оборудования, но допущена существенная ошибка в объяснении и выводах.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«2»: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color w:val="000000"/>
          <w:szCs w:val="28"/>
        </w:rPr>
        <w:lastRenderedPageBreak/>
        <w:t>• допущены две (и более) ошибки в плане решения, в подборе химических реактивов и оборудования, в объясне</w:t>
      </w:r>
      <w:r w:rsidRPr="003E30CF">
        <w:rPr>
          <w:color w:val="000000"/>
          <w:szCs w:val="28"/>
        </w:rPr>
        <w:softHyphen/>
        <w:t>нии и выводах.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 xml:space="preserve">Оценка « 1 </w:t>
      </w:r>
      <w:r w:rsidRPr="003E30CF">
        <w:rPr>
          <w:b/>
          <w:bCs/>
          <w:i/>
          <w:iCs/>
          <w:color w:val="000000"/>
          <w:szCs w:val="28"/>
        </w:rPr>
        <w:t>»: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color w:val="000000"/>
          <w:szCs w:val="28"/>
        </w:rPr>
        <w:t>• задача не решена.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szCs w:val="28"/>
        </w:rPr>
        <w:t> </w:t>
      </w:r>
    </w:p>
    <w:p w:rsidR="00484EC0" w:rsidRPr="003E30CF" w:rsidRDefault="00484EC0" w:rsidP="00484EC0">
      <w:pPr>
        <w:numPr>
          <w:ilvl w:val="0"/>
          <w:numId w:val="21"/>
        </w:numPr>
        <w:shd w:val="clear" w:color="auto" w:fill="FFFFFF"/>
        <w:ind w:left="567" w:firstLine="426"/>
        <w:jc w:val="both"/>
        <w:rPr>
          <w:color w:val="000000"/>
          <w:szCs w:val="28"/>
        </w:rPr>
      </w:pPr>
      <w:r w:rsidRPr="003E30CF">
        <w:rPr>
          <w:b/>
          <w:bCs/>
          <w:i/>
          <w:iCs/>
          <w:color w:val="000000"/>
          <w:szCs w:val="28"/>
        </w:rPr>
        <w:t>Оценка умений решать расчетные задачи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«5»: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color w:val="000000"/>
          <w:szCs w:val="28"/>
        </w:rPr>
        <w:t>• в логическом рассуждении и решении нет ошибок, за</w:t>
      </w:r>
      <w:r w:rsidRPr="003E30CF">
        <w:rPr>
          <w:color w:val="000000"/>
          <w:szCs w:val="28"/>
        </w:rPr>
        <w:softHyphen/>
        <w:t>дача решена рациональным способом.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«4»: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color w:val="000000"/>
          <w:szCs w:val="28"/>
        </w:rPr>
        <w:t xml:space="preserve">•в </w:t>
      </w:r>
      <w:proofErr w:type="gramStart"/>
      <w:r w:rsidRPr="003E30CF">
        <w:rPr>
          <w:color w:val="000000"/>
          <w:szCs w:val="28"/>
        </w:rPr>
        <w:t>логическом  рассуждении</w:t>
      </w:r>
      <w:proofErr w:type="gramEnd"/>
      <w:r w:rsidRPr="003E30CF">
        <w:rPr>
          <w:color w:val="000000"/>
          <w:szCs w:val="28"/>
        </w:rPr>
        <w:t xml:space="preserve"> и решении нет существен</w:t>
      </w:r>
      <w:r w:rsidRPr="003E30CF">
        <w:rPr>
          <w:color w:val="000000"/>
          <w:szCs w:val="28"/>
        </w:rPr>
        <w:softHyphen/>
        <w:t>ных ошибок, но задача решена нерациональным способом или допущено не более двух несущественных ошибок.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«3»:</w:t>
      </w:r>
      <w:r w:rsidRPr="003E30CF">
        <w:rPr>
          <w:color w:val="000000"/>
          <w:szCs w:val="28"/>
        </w:rPr>
        <w:t xml:space="preserve">                  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color w:val="000000"/>
          <w:szCs w:val="28"/>
        </w:rPr>
        <w:t xml:space="preserve">•в </w:t>
      </w:r>
      <w:proofErr w:type="gramStart"/>
      <w:r w:rsidRPr="003E30CF">
        <w:rPr>
          <w:color w:val="000000"/>
          <w:szCs w:val="28"/>
        </w:rPr>
        <w:t>логическом  рассуждении</w:t>
      </w:r>
      <w:proofErr w:type="gramEnd"/>
      <w:r w:rsidRPr="003E30CF">
        <w:rPr>
          <w:color w:val="000000"/>
          <w:szCs w:val="28"/>
        </w:rPr>
        <w:t xml:space="preserve"> нет существенных ошибок, но допущена существенная ошибка в математических расчетах.                                                                   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«2»: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color w:val="000000"/>
          <w:szCs w:val="28"/>
        </w:rPr>
        <w:t xml:space="preserve">•имеются существенные ошибки в </w:t>
      </w:r>
      <w:proofErr w:type="gramStart"/>
      <w:r w:rsidRPr="003E30CF">
        <w:rPr>
          <w:color w:val="000000"/>
          <w:szCs w:val="28"/>
        </w:rPr>
        <w:t>логическом  рассужде</w:t>
      </w:r>
      <w:r w:rsidRPr="003E30CF">
        <w:rPr>
          <w:color w:val="000000"/>
          <w:szCs w:val="28"/>
        </w:rPr>
        <w:softHyphen/>
        <w:t>нии</w:t>
      </w:r>
      <w:proofErr w:type="gramEnd"/>
      <w:r w:rsidRPr="003E30CF">
        <w:rPr>
          <w:color w:val="000000"/>
          <w:szCs w:val="28"/>
        </w:rPr>
        <w:t xml:space="preserve"> и в решении.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 xml:space="preserve">Оценка «1»: 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color w:val="000000"/>
          <w:szCs w:val="28"/>
        </w:rPr>
        <w:t>•отсутствие ответа на задание.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szCs w:val="28"/>
        </w:rPr>
        <w:t> </w:t>
      </w:r>
    </w:p>
    <w:p w:rsidR="00484EC0" w:rsidRPr="003E30CF" w:rsidRDefault="00484EC0" w:rsidP="00484EC0">
      <w:pPr>
        <w:numPr>
          <w:ilvl w:val="0"/>
          <w:numId w:val="22"/>
        </w:numPr>
        <w:shd w:val="clear" w:color="auto" w:fill="FFFFFF"/>
        <w:ind w:left="567" w:firstLine="426"/>
        <w:jc w:val="both"/>
        <w:rPr>
          <w:color w:val="000000"/>
          <w:szCs w:val="28"/>
        </w:rPr>
      </w:pPr>
      <w:r w:rsidRPr="003E30CF">
        <w:rPr>
          <w:b/>
          <w:bCs/>
          <w:i/>
          <w:iCs/>
          <w:color w:val="000000"/>
          <w:szCs w:val="28"/>
        </w:rPr>
        <w:t>Оценка письменных контрольных работ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«5»: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color w:val="000000"/>
          <w:szCs w:val="28"/>
        </w:rPr>
        <w:t>•ответ полный и правильный, возможна несущественная ошибка.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«4»: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color w:val="000000"/>
          <w:szCs w:val="28"/>
        </w:rPr>
        <w:t>•ответ неполный или допущено не более двух несущест</w:t>
      </w:r>
      <w:r w:rsidRPr="003E30CF">
        <w:rPr>
          <w:color w:val="000000"/>
          <w:szCs w:val="28"/>
        </w:rPr>
        <w:softHyphen/>
        <w:t>венных ошибок.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«3»: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color w:val="000000"/>
          <w:szCs w:val="28"/>
        </w:rPr>
        <w:t>•работа выполнена не менее чем наполовину, допущена одна существенная ошибка и при этом две-три несущест</w:t>
      </w:r>
      <w:r w:rsidRPr="003E30CF">
        <w:rPr>
          <w:color w:val="000000"/>
          <w:szCs w:val="28"/>
        </w:rPr>
        <w:softHyphen/>
        <w:t>венные.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«2»: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color w:val="000000"/>
          <w:szCs w:val="28"/>
        </w:rPr>
        <w:t>•работа выполнена меньше чем наполовину или содер</w:t>
      </w:r>
      <w:r w:rsidRPr="003E30CF">
        <w:rPr>
          <w:color w:val="000000"/>
          <w:szCs w:val="28"/>
        </w:rPr>
        <w:softHyphen/>
        <w:t>жит несколько существенных ошибок.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«1»: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color w:val="000000"/>
          <w:szCs w:val="28"/>
        </w:rPr>
        <w:t>•работа не выполнена.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szCs w:val="28"/>
        </w:rPr>
        <w:t> 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color w:val="000000"/>
          <w:szCs w:val="28"/>
        </w:rPr>
        <w:t>При оценке выполнения письменной контрольной рабо</w:t>
      </w:r>
      <w:r w:rsidRPr="003E30CF">
        <w:rPr>
          <w:color w:val="000000"/>
          <w:szCs w:val="28"/>
        </w:rPr>
        <w:softHyphen/>
        <w:t>ты необходимо учитывать требования единого орфографи</w:t>
      </w:r>
      <w:r w:rsidRPr="003E30CF">
        <w:rPr>
          <w:color w:val="000000"/>
          <w:szCs w:val="28"/>
        </w:rPr>
        <w:softHyphen/>
        <w:t>ческого режима.</w:t>
      </w:r>
    </w:p>
    <w:p w:rsidR="00484EC0" w:rsidRPr="003E30CF" w:rsidRDefault="00484EC0" w:rsidP="00484EC0">
      <w:pPr>
        <w:shd w:val="clear" w:color="auto" w:fill="FFFFFF"/>
        <w:ind w:left="567" w:firstLine="426"/>
        <w:jc w:val="both"/>
        <w:rPr>
          <w:szCs w:val="28"/>
        </w:rPr>
      </w:pPr>
      <w:r w:rsidRPr="003E30CF">
        <w:rPr>
          <w:color w:val="000000"/>
          <w:szCs w:val="28"/>
        </w:rPr>
        <w:t>Отметка за итоговую контрольную работу корректирует предшествующие при выставлении отметки за четверть, полугодие, год.</w:t>
      </w:r>
    </w:p>
    <w:p w:rsidR="00484EC0" w:rsidRDefault="00484EC0" w:rsidP="00484EC0">
      <w:pPr>
        <w:ind w:left="567" w:firstLine="426"/>
        <w:jc w:val="both"/>
        <w:rPr>
          <w:szCs w:val="20"/>
        </w:rPr>
      </w:pPr>
    </w:p>
    <w:p w:rsidR="00921363" w:rsidRPr="00921363" w:rsidRDefault="00921363" w:rsidP="00921363">
      <w:pPr>
        <w:ind w:left="567" w:firstLine="426"/>
        <w:jc w:val="center"/>
        <w:rPr>
          <w:b/>
          <w:szCs w:val="20"/>
        </w:rPr>
      </w:pPr>
      <w:r w:rsidRPr="00921363">
        <w:rPr>
          <w:b/>
          <w:szCs w:val="20"/>
        </w:rPr>
        <w:t>Материально-техническое обеспечение</w:t>
      </w:r>
    </w:p>
    <w:p w:rsidR="00921363" w:rsidRPr="00921363" w:rsidRDefault="00921363" w:rsidP="00921363">
      <w:pPr>
        <w:ind w:left="567" w:firstLine="426"/>
        <w:jc w:val="both"/>
        <w:rPr>
          <w:szCs w:val="20"/>
        </w:rPr>
      </w:pPr>
      <w:r w:rsidRPr="00921363">
        <w:rPr>
          <w:szCs w:val="20"/>
        </w:rPr>
        <w:t xml:space="preserve">Образовательный процесс оснащен лабораторным оборудованием, реактивами для проведения экспериментальных работ, коллекцией минералов и материалов, аптечкой, металлическим сейфом и шкафами для хранения реактивов, моделями атомов, модели кристаллических решеток, комплектом химических реактивов для курса средней школы, лабораторной посудой, таблицами, стендами, </w:t>
      </w:r>
      <w:r w:rsidRPr="00921363">
        <w:rPr>
          <w:b/>
          <w:bCs/>
          <w:szCs w:val="20"/>
        </w:rPr>
        <w:t xml:space="preserve">техническими средствами обучения </w:t>
      </w:r>
      <w:r w:rsidRPr="00921363">
        <w:rPr>
          <w:szCs w:val="20"/>
        </w:rPr>
        <w:t>в том числе: телевизором «Витязь», видеомагнитофоном «</w:t>
      </w:r>
      <w:r w:rsidRPr="00921363">
        <w:rPr>
          <w:szCs w:val="20"/>
          <w:lang w:val="en-US"/>
        </w:rPr>
        <w:t>LG</w:t>
      </w:r>
      <w:r w:rsidRPr="00921363">
        <w:rPr>
          <w:szCs w:val="20"/>
        </w:rPr>
        <w:t>», ноутбуком «</w:t>
      </w:r>
      <w:r w:rsidRPr="00921363">
        <w:rPr>
          <w:szCs w:val="20"/>
          <w:lang w:val="en-US"/>
        </w:rPr>
        <w:t>Asus</w:t>
      </w:r>
      <w:r w:rsidRPr="00921363">
        <w:rPr>
          <w:szCs w:val="20"/>
        </w:rPr>
        <w:t>», проектором  мультимедиа, стационарным экраном, ксероксом.</w:t>
      </w:r>
    </w:p>
    <w:p w:rsidR="00921363" w:rsidRPr="003E30CF" w:rsidRDefault="00921363" w:rsidP="00484EC0">
      <w:pPr>
        <w:ind w:left="567" w:firstLine="426"/>
        <w:jc w:val="both"/>
        <w:rPr>
          <w:szCs w:val="20"/>
        </w:rPr>
      </w:pPr>
    </w:p>
    <w:p w:rsidR="00484EC0" w:rsidRPr="003E30CF" w:rsidRDefault="00484EC0" w:rsidP="00484EC0">
      <w:pPr>
        <w:jc w:val="center"/>
        <w:rPr>
          <w:b/>
          <w:szCs w:val="28"/>
        </w:rPr>
      </w:pPr>
      <w:r w:rsidRPr="003E30CF">
        <w:rPr>
          <w:b/>
          <w:szCs w:val="28"/>
        </w:rPr>
        <w:t>Учебно-методическое обеспечение программы</w:t>
      </w:r>
    </w:p>
    <w:p w:rsidR="00484EC0" w:rsidRPr="003E30CF" w:rsidRDefault="00484EC0" w:rsidP="00484EC0">
      <w:pPr>
        <w:spacing w:before="120"/>
        <w:ind w:left="567" w:firstLine="426"/>
        <w:jc w:val="center"/>
        <w:rPr>
          <w:b/>
          <w:i/>
          <w:szCs w:val="28"/>
        </w:rPr>
      </w:pPr>
      <w:r w:rsidRPr="003E30CF">
        <w:rPr>
          <w:b/>
          <w:i/>
          <w:szCs w:val="28"/>
        </w:rPr>
        <w:t>Основная литература</w:t>
      </w:r>
    </w:p>
    <w:p w:rsidR="00484EC0" w:rsidRPr="00484EC0" w:rsidRDefault="00484EC0" w:rsidP="002024AD">
      <w:pPr>
        <w:jc w:val="both"/>
      </w:pPr>
    </w:p>
    <w:p w:rsidR="00F413A7" w:rsidRDefault="00F413A7" w:rsidP="00F413A7">
      <w:pPr>
        <w:pStyle w:val="a3"/>
        <w:numPr>
          <w:ilvl w:val="0"/>
          <w:numId w:val="28"/>
        </w:numPr>
        <w:ind w:firstLine="273"/>
        <w:jc w:val="both"/>
      </w:pPr>
      <w:r w:rsidRPr="00F413A7">
        <w:t xml:space="preserve">Программы курса химии 8-11 классов общеобразовательных учреждений / О.С. Габриелян.  – М.: Дрофа, 2009 </w:t>
      </w:r>
    </w:p>
    <w:p w:rsidR="00F413A7" w:rsidRDefault="00F413A7" w:rsidP="00F413A7">
      <w:pPr>
        <w:pStyle w:val="a3"/>
        <w:numPr>
          <w:ilvl w:val="0"/>
          <w:numId w:val="28"/>
        </w:numPr>
        <w:ind w:firstLine="273"/>
        <w:jc w:val="both"/>
      </w:pPr>
      <w:r>
        <w:t xml:space="preserve">Учебник. </w:t>
      </w:r>
      <w:r w:rsidR="00A05BE7">
        <w:t>О.С. Габриелян.</w:t>
      </w:r>
      <w:r w:rsidR="00484EC0" w:rsidRPr="00484EC0">
        <w:t xml:space="preserve"> Химия 11 </w:t>
      </w:r>
      <w:proofErr w:type="spellStart"/>
      <w:r w:rsidR="00484EC0" w:rsidRPr="00484EC0">
        <w:t>кл</w:t>
      </w:r>
      <w:proofErr w:type="spellEnd"/>
      <w:r w:rsidR="00484EC0" w:rsidRPr="00484EC0">
        <w:t>.</w:t>
      </w:r>
      <w:r w:rsidR="00A05BE7">
        <w:t xml:space="preserve"> Базовый уровень.</w:t>
      </w:r>
      <w:r w:rsidR="00484EC0" w:rsidRPr="00484EC0">
        <w:t xml:space="preserve"> – М.: Дрофа, 20</w:t>
      </w:r>
      <w:r w:rsidR="00A05BE7">
        <w:t>14</w:t>
      </w:r>
      <w:r w:rsidR="00484EC0" w:rsidRPr="00484EC0">
        <w:t xml:space="preserve">. </w:t>
      </w:r>
    </w:p>
    <w:p w:rsidR="00F413A7" w:rsidRDefault="00484EC0" w:rsidP="00F413A7">
      <w:pPr>
        <w:pStyle w:val="a3"/>
        <w:numPr>
          <w:ilvl w:val="0"/>
          <w:numId w:val="28"/>
        </w:numPr>
        <w:ind w:firstLine="273"/>
        <w:jc w:val="both"/>
      </w:pPr>
      <w:r w:rsidRPr="00484EC0">
        <w:t xml:space="preserve">Химия. 11 </w:t>
      </w:r>
      <w:proofErr w:type="spellStart"/>
      <w:r w:rsidRPr="00484EC0">
        <w:t>кл</w:t>
      </w:r>
      <w:proofErr w:type="spellEnd"/>
      <w:r w:rsidRPr="00484EC0">
        <w:t>.: Контрольные и проверочные работы к учебнику О.С.</w:t>
      </w:r>
      <w:r w:rsidR="00F413A7">
        <w:t xml:space="preserve"> </w:t>
      </w:r>
      <w:r w:rsidRPr="00484EC0">
        <w:t>Габриеляна «Химия. 11 класс. Базовый уровень» / О.С.</w:t>
      </w:r>
      <w:r w:rsidR="00F413A7">
        <w:t xml:space="preserve"> </w:t>
      </w:r>
      <w:r w:rsidRPr="00484EC0">
        <w:t>Габриелян, П.Н.</w:t>
      </w:r>
      <w:r w:rsidR="00F413A7">
        <w:t xml:space="preserve"> </w:t>
      </w:r>
      <w:r w:rsidRPr="00484EC0">
        <w:t>Березкин, А.А.</w:t>
      </w:r>
      <w:r w:rsidR="00F413A7">
        <w:t xml:space="preserve"> </w:t>
      </w:r>
      <w:r w:rsidRPr="00484EC0">
        <w:t>Ушакова и др. – М.: Дрофа, 2008.</w:t>
      </w:r>
    </w:p>
    <w:p w:rsidR="00484EC0" w:rsidRPr="00484EC0" w:rsidRDefault="00484EC0" w:rsidP="00F413A7">
      <w:pPr>
        <w:pStyle w:val="a3"/>
        <w:numPr>
          <w:ilvl w:val="0"/>
          <w:numId w:val="28"/>
        </w:numPr>
        <w:ind w:firstLine="273"/>
        <w:jc w:val="both"/>
      </w:pPr>
      <w:r w:rsidRPr="00484EC0">
        <w:t>Габриелян О.С. Настольная книга для учителя/М. Блик и К, 2008</w:t>
      </w:r>
    </w:p>
    <w:p w:rsidR="00484EC0" w:rsidRPr="00484EC0" w:rsidRDefault="00484EC0" w:rsidP="00484EC0">
      <w:pPr>
        <w:ind w:left="567" w:firstLine="425"/>
        <w:jc w:val="center"/>
        <w:rPr>
          <w:b/>
          <w:i/>
        </w:rPr>
      </w:pPr>
      <w:r w:rsidRPr="00484EC0">
        <w:rPr>
          <w:b/>
          <w:i/>
        </w:rPr>
        <w:t>Дополнительная литература</w:t>
      </w:r>
    </w:p>
    <w:p w:rsidR="00484EC0" w:rsidRPr="00484EC0" w:rsidRDefault="00484EC0" w:rsidP="00484EC0">
      <w:pPr>
        <w:ind w:left="567" w:firstLine="425"/>
        <w:jc w:val="both"/>
      </w:pPr>
      <w:r w:rsidRPr="00484EC0">
        <w:lastRenderedPageBreak/>
        <w:t xml:space="preserve">1. Габриелян О.С., Остроумов И.Г. Общая химия в тестах, задачах, упражнениях. 11 </w:t>
      </w:r>
      <w:proofErr w:type="spellStart"/>
      <w:r w:rsidRPr="00484EC0">
        <w:t>кл</w:t>
      </w:r>
      <w:proofErr w:type="spellEnd"/>
      <w:r w:rsidRPr="00484EC0">
        <w:t>. – М.: Дрофа, 2004.</w:t>
      </w:r>
    </w:p>
    <w:p w:rsidR="00484EC0" w:rsidRPr="00484EC0" w:rsidRDefault="00484EC0" w:rsidP="00484EC0">
      <w:pPr>
        <w:ind w:left="567" w:firstLine="425"/>
        <w:jc w:val="both"/>
      </w:pPr>
      <w:r w:rsidRPr="00484EC0">
        <w:t xml:space="preserve">2. Проверочные работы по химии в 8-11 классах: Пособие для учителя/ </w:t>
      </w:r>
      <w:proofErr w:type="spellStart"/>
      <w:r w:rsidRPr="00484EC0">
        <w:t>Радецкий</w:t>
      </w:r>
      <w:proofErr w:type="spellEnd"/>
      <w:r w:rsidRPr="00484EC0">
        <w:t xml:space="preserve"> А.М. – М.: Просвещение, 2001.</w:t>
      </w:r>
    </w:p>
    <w:p w:rsidR="00484EC0" w:rsidRPr="00484EC0" w:rsidRDefault="00484EC0" w:rsidP="00484EC0">
      <w:pPr>
        <w:ind w:left="567" w:firstLine="425"/>
        <w:jc w:val="both"/>
      </w:pPr>
      <w:r w:rsidRPr="00484EC0">
        <w:t xml:space="preserve">3. </w:t>
      </w:r>
      <w:proofErr w:type="spellStart"/>
      <w:r w:rsidRPr="00484EC0">
        <w:t>С.В.Арефьев</w:t>
      </w:r>
      <w:proofErr w:type="spellEnd"/>
      <w:r w:rsidRPr="00484EC0">
        <w:t xml:space="preserve">. Уроки химии с применением информационных технологий. 10-11 </w:t>
      </w:r>
      <w:proofErr w:type="spellStart"/>
      <w:r w:rsidRPr="00484EC0">
        <w:t>кл</w:t>
      </w:r>
      <w:proofErr w:type="spellEnd"/>
      <w:r w:rsidRPr="00484EC0">
        <w:t>. М.: Глобус, 2009.</w:t>
      </w:r>
    </w:p>
    <w:p w:rsidR="00484EC0" w:rsidRPr="00484EC0" w:rsidRDefault="00484EC0" w:rsidP="00484EC0">
      <w:pPr>
        <w:ind w:left="567" w:firstLine="425"/>
        <w:jc w:val="both"/>
      </w:pPr>
      <w:r w:rsidRPr="00484EC0">
        <w:t xml:space="preserve">4. Химия. 10-11 классы: индивидуальный контроль знаний. Карточки-задания / Н.В. </w:t>
      </w:r>
      <w:proofErr w:type="spellStart"/>
      <w:r w:rsidRPr="00484EC0">
        <w:t>Ширшина</w:t>
      </w:r>
      <w:proofErr w:type="spellEnd"/>
      <w:r w:rsidRPr="00484EC0">
        <w:t>. – Волгоград: учитель, 2008</w:t>
      </w:r>
    </w:p>
    <w:p w:rsidR="00484EC0" w:rsidRPr="00484EC0" w:rsidRDefault="00484EC0" w:rsidP="00484EC0">
      <w:pPr>
        <w:ind w:left="567" w:firstLine="425"/>
        <w:jc w:val="both"/>
        <w:rPr>
          <w:b/>
          <w:i/>
        </w:rPr>
      </w:pPr>
    </w:p>
    <w:p w:rsidR="00484EC0" w:rsidRDefault="00484EC0" w:rsidP="00484EC0">
      <w:pPr>
        <w:ind w:left="567"/>
        <w:jc w:val="center"/>
        <w:rPr>
          <w:b/>
          <w:szCs w:val="20"/>
        </w:rPr>
      </w:pPr>
      <w:r w:rsidRPr="004D098B">
        <w:rPr>
          <w:b/>
          <w:szCs w:val="20"/>
        </w:rPr>
        <w:t xml:space="preserve">Электронные носители, </w:t>
      </w:r>
      <w:r>
        <w:rPr>
          <w:b/>
          <w:szCs w:val="20"/>
        </w:rPr>
        <w:t xml:space="preserve">ЦОР, </w:t>
      </w:r>
      <w:r w:rsidRPr="004D098B">
        <w:rPr>
          <w:b/>
          <w:szCs w:val="20"/>
        </w:rPr>
        <w:t>сайты в Интернете</w:t>
      </w:r>
      <w:r>
        <w:rPr>
          <w:b/>
          <w:szCs w:val="20"/>
        </w:rPr>
        <w:t>:</w:t>
      </w:r>
    </w:p>
    <w:p w:rsidR="00484EC0" w:rsidRDefault="00484EC0" w:rsidP="00484EC0">
      <w:pPr>
        <w:pStyle w:val="a3"/>
        <w:numPr>
          <w:ilvl w:val="1"/>
          <w:numId w:val="17"/>
        </w:numPr>
        <w:jc w:val="both"/>
        <w:rPr>
          <w:sz w:val="22"/>
          <w:szCs w:val="22"/>
        </w:rPr>
      </w:pPr>
      <w:r w:rsidRPr="00484EC0">
        <w:rPr>
          <w:sz w:val="22"/>
          <w:szCs w:val="22"/>
          <w:lang w:val="en-US"/>
        </w:rPr>
        <w:t>CD</w:t>
      </w:r>
      <w:r w:rsidRPr="00484EC0">
        <w:rPr>
          <w:sz w:val="22"/>
          <w:szCs w:val="22"/>
        </w:rPr>
        <w:t>-диски:</w:t>
      </w:r>
    </w:p>
    <w:p w:rsidR="00484EC0" w:rsidRPr="00484EC0" w:rsidRDefault="00484EC0" w:rsidP="00484EC0">
      <w:pPr>
        <w:pStyle w:val="a3"/>
        <w:numPr>
          <w:ilvl w:val="0"/>
          <w:numId w:val="23"/>
        </w:numPr>
        <w:ind w:left="1134" w:firstLine="0"/>
        <w:jc w:val="both"/>
        <w:rPr>
          <w:sz w:val="22"/>
          <w:szCs w:val="22"/>
        </w:rPr>
      </w:pPr>
      <w:proofErr w:type="spellStart"/>
      <w:r w:rsidRPr="00072DA3">
        <w:t>С.В.Арефьев</w:t>
      </w:r>
      <w:proofErr w:type="spellEnd"/>
      <w:r w:rsidRPr="00072DA3">
        <w:t xml:space="preserve">. Уроки химии. 10-11 </w:t>
      </w:r>
      <w:proofErr w:type="spellStart"/>
      <w:r w:rsidRPr="00072DA3">
        <w:t>кл</w:t>
      </w:r>
      <w:proofErr w:type="spellEnd"/>
      <w:r w:rsidRPr="00072DA3">
        <w:t>. – М.: Глобус 2009.</w:t>
      </w:r>
    </w:p>
    <w:p w:rsidR="00484EC0" w:rsidRPr="00484EC0" w:rsidRDefault="00484EC0" w:rsidP="00484EC0">
      <w:pPr>
        <w:pStyle w:val="a3"/>
        <w:numPr>
          <w:ilvl w:val="0"/>
          <w:numId w:val="23"/>
        </w:numPr>
        <w:ind w:left="1134" w:firstLine="0"/>
        <w:jc w:val="both"/>
        <w:rPr>
          <w:sz w:val="22"/>
          <w:szCs w:val="22"/>
        </w:rPr>
      </w:pPr>
      <w:r w:rsidRPr="00072DA3">
        <w:t>Химия 8-11кл. М.: «Кирилл и Мефодий», 2003.</w:t>
      </w:r>
    </w:p>
    <w:p w:rsidR="00484EC0" w:rsidRPr="00484EC0" w:rsidRDefault="00484EC0" w:rsidP="00484EC0">
      <w:pPr>
        <w:pStyle w:val="a3"/>
        <w:numPr>
          <w:ilvl w:val="0"/>
          <w:numId w:val="23"/>
        </w:numPr>
        <w:ind w:left="1134" w:firstLine="0"/>
        <w:jc w:val="both"/>
        <w:rPr>
          <w:sz w:val="22"/>
          <w:szCs w:val="22"/>
        </w:rPr>
      </w:pPr>
      <w:r w:rsidRPr="00072DA3">
        <w:t xml:space="preserve">Химия 8-11 </w:t>
      </w:r>
      <w:proofErr w:type="spellStart"/>
      <w:r w:rsidRPr="00072DA3">
        <w:t>кл</w:t>
      </w:r>
      <w:proofErr w:type="spellEnd"/>
      <w:r w:rsidRPr="00072DA3">
        <w:t>. Виртуал</w:t>
      </w:r>
      <w:r>
        <w:t xml:space="preserve">ьная лаборатория.  </w:t>
      </w:r>
      <w:proofErr w:type="spellStart"/>
      <w:r>
        <w:t>МарГТУ</w:t>
      </w:r>
      <w:proofErr w:type="spellEnd"/>
      <w:r>
        <w:t>, 2007</w:t>
      </w:r>
    </w:p>
    <w:p w:rsidR="00484EC0" w:rsidRPr="00484EC0" w:rsidRDefault="00484EC0" w:rsidP="00484EC0">
      <w:pPr>
        <w:pStyle w:val="a3"/>
        <w:numPr>
          <w:ilvl w:val="0"/>
          <w:numId w:val="23"/>
        </w:numPr>
        <w:ind w:left="1134" w:firstLine="0"/>
        <w:jc w:val="both"/>
        <w:rPr>
          <w:sz w:val="22"/>
          <w:szCs w:val="22"/>
        </w:rPr>
      </w:pPr>
      <w:r w:rsidRPr="00BE1D9F">
        <w:t xml:space="preserve">Химия для всех – XXI. Решение </w:t>
      </w:r>
      <w:proofErr w:type="spellStart"/>
      <w:proofErr w:type="gramStart"/>
      <w:r w:rsidRPr="00BE1D9F">
        <w:t>задач.ООО</w:t>
      </w:r>
      <w:proofErr w:type="spellEnd"/>
      <w:proofErr w:type="gramEnd"/>
      <w:r w:rsidRPr="00BE1D9F">
        <w:t xml:space="preserve"> </w:t>
      </w:r>
      <w:proofErr w:type="spellStart"/>
      <w:r w:rsidRPr="00BE1D9F">
        <w:t>Хронобус</w:t>
      </w:r>
      <w:proofErr w:type="spellEnd"/>
      <w:r w:rsidRPr="00BE1D9F">
        <w:t>, 2003</w:t>
      </w:r>
    </w:p>
    <w:p w:rsidR="00484EC0" w:rsidRPr="00484EC0" w:rsidRDefault="00484EC0" w:rsidP="00484EC0">
      <w:pPr>
        <w:pStyle w:val="a3"/>
        <w:numPr>
          <w:ilvl w:val="0"/>
          <w:numId w:val="23"/>
        </w:numPr>
        <w:ind w:left="1134" w:firstLine="0"/>
        <w:jc w:val="both"/>
        <w:rPr>
          <w:sz w:val="22"/>
          <w:szCs w:val="22"/>
        </w:rPr>
      </w:pPr>
      <w:r w:rsidRPr="00BE1D9F">
        <w:t xml:space="preserve">Открытая химия. Полный интерактивный курс химии. – </w:t>
      </w:r>
      <w:proofErr w:type="spellStart"/>
      <w:r w:rsidRPr="00BE1D9F">
        <w:t>Физикон</w:t>
      </w:r>
      <w:proofErr w:type="spellEnd"/>
      <w:r w:rsidRPr="00BE1D9F">
        <w:t>, 2005.</w:t>
      </w:r>
    </w:p>
    <w:p w:rsidR="00484EC0" w:rsidRPr="00484EC0" w:rsidRDefault="00484EC0" w:rsidP="00484EC0">
      <w:pPr>
        <w:pStyle w:val="a3"/>
        <w:numPr>
          <w:ilvl w:val="0"/>
          <w:numId w:val="23"/>
        </w:numPr>
        <w:ind w:left="1134" w:firstLine="0"/>
        <w:jc w:val="both"/>
        <w:rPr>
          <w:sz w:val="22"/>
          <w:szCs w:val="22"/>
        </w:rPr>
      </w:pPr>
      <w:r w:rsidRPr="00BE1D9F">
        <w:t xml:space="preserve">Химия для всех – XXI. Химические опыты со взрывами и без. - Под ред. А. К. </w:t>
      </w:r>
      <w:proofErr w:type="spellStart"/>
      <w:r w:rsidRPr="00BE1D9F">
        <w:t>Ахлебнина</w:t>
      </w:r>
      <w:proofErr w:type="spellEnd"/>
      <w:r w:rsidRPr="00BE1D9F">
        <w:t xml:space="preserve">, 2006. </w:t>
      </w:r>
    </w:p>
    <w:p w:rsidR="00484EC0" w:rsidRPr="00484EC0" w:rsidRDefault="00484EC0" w:rsidP="00484EC0">
      <w:pPr>
        <w:pStyle w:val="a3"/>
        <w:numPr>
          <w:ilvl w:val="1"/>
          <w:numId w:val="17"/>
        </w:numPr>
        <w:jc w:val="both"/>
        <w:rPr>
          <w:sz w:val="22"/>
          <w:szCs w:val="22"/>
        </w:rPr>
      </w:pPr>
      <w:r w:rsidRPr="00356852">
        <w:t>Сайты</w:t>
      </w:r>
      <w:r w:rsidRPr="00484EC0">
        <w:rPr>
          <w:lang w:val="en-US"/>
        </w:rPr>
        <w:t xml:space="preserve"> </w:t>
      </w:r>
      <w:r w:rsidRPr="00356852">
        <w:t>в</w:t>
      </w:r>
      <w:r w:rsidRPr="00484EC0">
        <w:rPr>
          <w:lang w:val="en-US"/>
        </w:rPr>
        <w:t xml:space="preserve"> </w:t>
      </w:r>
      <w:r w:rsidRPr="00356852">
        <w:t>Интернете</w:t>
      </w:r>
      <w:r w:rsidRPr="00484EC0">
        <w:rPr>
          <w:lang w:val="en-US"/>
        </w:rPr>
        <w:t>:</w:t>
      </w:r>
    </w:p>
    <w:p w:rsidR="00484EC0" w:rsidRPr="00484EC0" w:rsidRDefault="0094113B" w:rsidP="00484EC0">
      <w:pPr>
        <w:pStyle w:val="a3"/>
        <w:numPr>
          <w:ilvl w:val="0"/>
          <w:numId w:val="24"/>
        </w:numPr>
        <w:ind w:hanging="153"/>
        <w:jc w:val="both"/>
        <w:rPr>
          <w:rStyle w:val="a4"/>
          <w:color w:val="auto"/>
          <w:lang w:val="en-US"/>
        </w:rPr>
      </w:pPr>
      <w:hyperlink r:id="rId7" w:history="1">
        <w:r w:rsidR="00484EC0" w:rsidRPr="00484EC0">
          <w:rPr>
            <w:rStyle w:val="a4"/>
            <w:color w:val="auto"/>
            <w:lang w:val="en-US"/>
          </w:rPr>
          <w:t>interneturok.ru/</w:t>
        </w:r>
        <w:proofErr w:type="spellStart"/>
        <w:r w:rsidR="00484EC0" w:rsidRPr="00484EC0">
          <w:rPr>
            <w:rStyle w:val="a4"/>
            <w:color w:val="auto"/>
            <w:lang w:val="en-US"/>
          </w:rPr>
          <w:t>ru</w:t>
        </w:r>
        <w:proofErr w:type="spellEnd"/>
        <w:r w:rsidR="00484EC0" w:rsidRPr="00484EC0">
          <w:rPr>
            <w:rStyle w:val="a4"/>
            <w:color w:val="auto"/>
            <w:lang w:val="en-US"/>
          </w:rPr>
          <w:t>/school/chemistry/8-klass</w:t>
        </w:r>
      </w:hyperlink>
    </w:p>
    <w:p w:rsidR="00484EC0" w:rsidRPr="002024AD" w:rsidRDefault="0094113B" w:rsidP="00484EC0">
      <w:pPr>
        <w:pStyle w:val="a3"/>
        <w:numPr>
          <w:ilvl w:val="0"/>
          <w:numId w:val="24"/>
        </w:numPr>
        <w:ind w:hanging="153"/>
        <w:jc w:val="both"/>
        <w:rPr>
          <w:u w:val="single"/>
        </w:rPr>
      </w:pPr>
      <w:hyperlink r:id="rId8" w:history="1">
        <w:r w:rsidR="00484EC0" w:rsidRPr="00484EC0">
          <w:rPr>
            <w:rStyle w:val="a4"/>
            <w:color w:val="auto"/>
            <w:u w:color="000000" w:themeColor="text1"/>
          </w:rPr>
          <w:t>http://www.fipi.ru</w:t>
        </w:r>
      </w:hyperlink>
      <w:r w:rsidR="00484EC0" w:rsidRPr="006B087B">
        <w:t xml:space="preserve"> - Портал ФИПИ – Федеральный институт педагогических измерений</w:t>
      </w:r>
    </w:p>
    <w:p w:rsidR="00484EC0" w:rsidRDefault="00484EC0" w:rsidP="00484EC0">
      <w:pPr>
        <w:ind w:left="567"/>
        <w:jc w:val="both"/>
      </w:pPr>
    </w:p>
    <w:p w:rsidR="00484EC0" w:rsidRPr="003E30CF" w:rsidRDefault="00484EC0" w:rsidP="00484EC0">
      <w:pPr>
        <w:ind w:left="567" w:firstLine="426"/>
        <w:jc w:val="center"/>
        <w:rPr>
          <w:b/>
          <w:szCs w:val="28"/>
        </w:rPr>
      </w:pPr>
      <w:r w:rsidRPr="003E30CF">
        <w:rPr>
          <w:b/>
          <w:szCs w:val="28"/>
        </w:rPr>
        <w:t>Сведения о составителе программы</w:t>
      </w:r>
    </w:p>
    <w:p w:rsidR="00484EC0" w:rsidRPr="003E30CF" w:rsidRDefault="00484EC0" w:rsidP="00484EC0">
      <w:pPr>
        <w:ind w:left="567" w:firstLine="426"/>
        <w:jc w:val="both"/>
        <w:rPr>
          <w:szCs w:val="28"/>
        </w:rPr>
      </w:pPr>
      <w:proofErr w:type="spellStart"/>
      <w:r w:rsidRPr="003E30CF">
        <w:rPr>
          <w:szCs w:val="28"/>
        </w:rPr>
        <w:t>Калегина</w:t>
      </w:r>
      <w:proofErr w:type="spellEnd"/>
      <w:r w:rsidRPr="003E30CF">
        <w:rPr>
          <w:szCs w:val="28"/>
        </w:rPr>
        <w:t xml:space="preserve"> Светлана Ивановна</w:t>
      </w:r>
    </w:p>
    <w:p w:rsidR="00484EC0" w:rsidRPr="003E30CF" w:rsidRDefault="00484EC0" w:rsidP="00484EC0">
      <w:pPr>
        <w:ind w:left="567" w:firstLine="426"/>
        <w:jc w:val="both"/>
        <w:rPr>
          <w:szCs w:val="28"/>
        </w:rPr>
      </w:pPr>
      <w:r w:rsidRPr="003E30CF">
        <w:rPr>
          <w:szCs w:val="28"/>
        </w:rPr>
        <w:t>учитель химии, высшая квалификационная категория</w:t>
      </w:r>
    </w:p>
    <w:p w:rsidR="00484EC0" w:rsidRPr="003E30CF" w:rsidRDefault="00484EC0" w:rsidP="00484EC0">
      <w:pPr>
        <w:ind w:left="567" w:firstLine="426"/>
        <w:jc w:val="both"/>
        <w:rPr>
          <w:szCs w:val="28"/>
        </w:rPr>
      </w:pPr>
      <w:r w:rsidRPr="003E30CF">
        <w:rPr>
          <w:szCs w:val="28"/>
        </w:rPr>
        <w:t>контактный телефон 252-02-41</w:t>
      </w:r>
    </w:p>
    <w:p w:rsidR="00484EC0" w:rsidRPr="003E30CF" w:rsidRDefault="00484EC0" w:rsidP="00484EC0">
      <w:pPr>
        <w:ind w:left="567" w:firstLine="426"/>
        <w:jc w:val="both"/>
        <w:rPr>
          <w:szCs w:val="28"/>
        </w:rPr>
      </w:pPr>
    </w:p>
    <w:p w:rsidR="00484EC0" w:rsidRPr="00484EC0" w:rsidRDefault="00484EC0" w:rsidP="00484EC0">
      <w:pPr>
        <w:ind w:left="567"/>
        <w:jc w:val="both"/>
      </w:pPr>
    </w:p>
    <w:p w:rsidR="00474BF1" w:rsidRPr="00181795" w:rsidRDefault="00474BF1" w:rsidP="00181795">
      <w:pPr>
        <w:spacing w:after="200" w:line="276" w:lineRule="auto"/>
        <w:ind w:left="567" w:firstLine="426"/>
        <w:jc w:val="both"/>
      </w:pPr>
    </w:p>
    <w:p w:rsidR="00474BF1" w:rsidRPr="00181795" w:rsidRDefault="00474BF1" w:rsidP="00181795">
      <w:pPr>
        <w:ind w:left="567" w:firstLine="426"/>
        <w:jc w:val="both"/>
        <w:rPr>
          <w:b/>
        </w:rPr>
      </w:pPr>
    </w:p>
    <w:sectPr w:rsidR="00474BF1" w:rsidRPr="00181795" w:rsidSect="008F6AC0">
      <w:pgSz w:w="11906" w:h="16838"/>
      <w:pgMar w:top="510" w:right="510" w:bottom="709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13B" w:rsidRDefault="0094113B" w:rsidP="00181795">
      <w:r>
        <w:separator/>
      </w:r>
    </w:p>
  </w:endnote>
  <w:endnote w:type="continuationSeparator" w:id="0">
    <w:p w:rsidR="0094113B" w:rsidRDefault="0094113B" w:rsidP="0018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13B" w:rsidRDefault="0094113B" w:rsidP="00181795">
      <w:r>
        <w:separator/>
      </w:r>
    </w:p>
  </w:footnote>
  <w:footnote w:type="continuationSeparator" w:id="0">
    <w:p w:rsidR="0094113B" w:rsidRDefault="0094113B" w:rsidP="00181795">
      <w:r>
        <w:continuationSeparator/>
      </w:r>
    </w:p>
  </w:footnote>
  <w:footnote w:id="1">
    <w:p w:rsidR="00F76358" w:rsidRPr="00214DA6" w:rsidRDefault="00F76358" w:rsidP="008A0504">
      <w:pPr>
        <w:pStyle w:val="a7"/>
        <w:spacing w:line="240" w:lineRule="auto"/>
        <w:ind w:left="360" w:hanging="360"/>
        <w:rPr>
          <w:sz w:val="18"/>
        </w:rPr>
      </w:pPr>
      <w:r w:rsidRPr="00214DA6">
        <w:rPr>
          <w:sz w:val="18"/>
          <w:szCs w:val="18"/>
          <w:vertAlign w:val="superscript"/>
        </w:rPr>
        <w:footnoteRef/>
      </w:r>
      <w:r w:rsidRPr="00214DA6">
        <w:rPr>
          <w:sz w:val="18"/>
          <w:szCs w:val="18"/>
          <w:vertAlign w:val="superscript"/>
        </w:rPr>
        <w:t xml:space="preserve"> </w:t>
      </w:r>
      <w:r>
        <w:rPr>
          <w:sz w:val="18"/>
        </w:rPr>
        <w:tab/>
      </w:r>
      <w:r w:rsidRPr="00214DA6">
        <w:rPr>
          <w:sz w:val="18"/>
        </w:rPr>
        <w:t xml:space="preserve">Курсивом в тексте выделен материал, который подлежит изучению, но не включается в </w:t>
      </w:r>
      <w:r>
        <w:rPr>
          <w:sz w:val="18"/>
        </w:rPr>
        <w:t>Т</w:t>
      </w:r>
      <w:r w:rsidRPr="00214DA6">
        <w:rPr>
          <w:sz w:val="18"/>
        </w:rPr>
        <w:t>ребования к уровню подготовки выпускников.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4B3"/>
    <w:multiLevelType w:val="hybridMultilevel"/>
    <w:tmpl w:val="B4BACB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AB41E2"/>
    <w:multiLevelType w:val="hybridMultilevel"/>
    <w:tmpl w:val="8AD8F61A"/>
    <w:lvl w:ilvl="0" w:tplc="0D2A7D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9247C"/>
    <w:multiLevelType w:val="hybridMultilevel"/>
    <w:tmpl w:val="FC3E66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217B3A"/>
    <w:multiLevelType w:val="hybridMultilevel"/>
    <w:tmpl w:val="94F87D18"/>
    <w:lvl w:ilvl="0" w:tplc="00C265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10A500C"/>
    <w:multiLevelType w:val="multilevel"/>
    <w:tmpl w:val="23AA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5720AE"/>
    <w:multiLevelType w:val="hybridMultilevel"/>
    <w:tmpl w:val="E5407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A236F"/>
    <w:multiLevelType w:val="hybridMultilevel"/>
    <w:tmpl w:val="6C36D730"/>
    <w:lvl w:ilvl="0" w:tplc="EDCC493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D02A69"/>
    <w:multiLevelType w:val="hybridMultilevel"/>
    <w:tmpl w:val="326CAF1A"/>
    <w:lvl w:ilvl="0" w:tplc="7834EEB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F8D01E1"/>
    <w:multiLevelType w:val="multilevel"/>
    <w:tmpl w:val="7F66D2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3E1797"/>
    <w:multiLevelType w:val="hybridMultilevel"/>
    <w:tmpl w:val="3DDA43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B3087"/>
    <w:multiLevelType w:val="multilevel"/>
    <w:tmpl w:val="EE0619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084045"/>
    <w:multiLevelType w:val="hybridMultilevel"/>
    <w:tmpl w:val="CB2848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245A70"/>
    <w:multiLevelType w:val="hybridMultilevel"/>
    <w:tmpl w:val="965484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5517A3A"/>
    <w:multiLevelType w:val="multilevel"/>
    <w:tmpl w:val="8E98E7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7072BB"/>
    <w:multiLevelType w:val="hybridMultilevel"/>
    <w:tmpl w:val="9288FB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B0271"/>
    <w:multiLevelType w:val="hybridMultilevel"/>
    <w:tmpl w:val="B1E638B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92A5A04"/>
    <w:multiLevelType w:val="hybridMultilevel"/>
    <w:tmpl w:val="3882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119DF"/>
    <w:multiLevelType w:val="hybridMultilevel"/>
    <w:tmpl w:val="01B255B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FA50199"/>
    <w:multiLevelType w:val="hybridMultilevel"/>
    <w:tmpl w:val="0650679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D435C7"/>
    <w:multiLevelType w:val="hybridMultilevel"/>
    <w:tmpl w:val="77F2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41D71"/>
    <w:multiLevelType w:val="hybridMultilevel"/>
    <w:tmpl w:val="7562915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ED40CEA"/>
    <w:multiLevelType w:val="hybridMultilevel"/>
    <w:tmpl w:val="457AB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279E4"/>
    <w:multiLevelType w:val="hybridMultilevel"/>
    <w:tmpl w:val="016A82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7A1248A"/>
    <w:multiLevelType w:val="hybridMultilevel"/>
    <w:tmpl w:val="E45408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7"/>
  </w:num>
  <w:num w:numId="4">
    <w:abstractNumId w:val="13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23"/>
  </w:num>
  <w:num w:numId="11">
    <w:abstractNumId w:val="19"/>
  </w:num>
  <w:num w:numId="12">
    <w:abstractNumId w:val="15"/>
  </w:num>
  <w:num w:numId="13">
    <w:abstractNumId w:val="3"/>
  </w:num>
  <w:num w:numId="14">
    <w:abstractNumId w:val="20"/>
  </w:num>
  <w:num w:numId="15">
    <w:abstractNumId w:val="24"/>
  </w:num>
  <w:num w:numId="16">
    <w:abstractNumId w:val="12"/>
  </w:num>
  <w:num w:numId="17">
    <w:abstractNumId w:val="2"/>
  </w:num>
  <w:num w:numId="18">
    <w:abstractNumId w:val="16"/>
  </w:num>
  <w:num w:numId="19">
    <w:abstractNumId w:val="5"/>
  </w:num>
  <w:num w:numId="20">
    <w:abstractNumId w:val="9"/>
  </w:num>
  <w:num w:numId="21">
    <w:abstractNumId w:val="14"/>
  </w:num>
  <w:num w:numId="22">
    <w:abstractNumId w:val="11"/>
  </w:num>
  <w:num w:numId="23">
    <w:abstractNumId w:val="18"/>
  </w:num>
  <w:num w:numId="24">
    <w:abstractNumId w:val="22"/>
  </w:num>
  <w:num w:numId="25">
    <w:abstractNumId w:val="0"/>
  </w:num>
  <w:num w:numId="26">
    <w:abstractNumId w:val="8"/>
  </w:num>
  <w:num w:numId="27">
    <w:abstractNumId w:val="2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74"/>
    <w:rsid w:val="000133AF"/>
    <w:rsid w:val="0006235F"/>
    <w:rsid w:val="00072DA3"/>
    <w:rsid w:val="000E1598"/>
    <w:rsid w:val="000F3253"/>
    <w:rsid w:val="0012551D"/>
    <w:rsid w:val="0014452B"/>
    <w:rsid w:val="00152EC7"/>
    <w:rsid w:val="00165DEF"/>
    <w:rsid w:val="00181795"/>
    <w:rsid w:val="00192D54"/>
    <w:rsid w:val="001D4EFB"/>
    <w:rsid w:val="001F2BAE"/>
    <w:rsid w:val="001F380E"/>
    <w:rsid w:val="002024AD"/>
    <w:rsid w:val="00240D73"/>
    <w:rsid w:val="0024404F"/>
    <w:rsid w:val="00273EF5"/>
    <w:rsid w:val="002746E4"/>
    <w:rsid w:val="0027532E"/>
    <w:rsid w:val="00297BB6"/>
    <w:rsid w:val="002C46C4"/>
    <w:rsid w:val="002E49FB"/>
    <w:rsid w:val="002F5A1E"/>
    <w:rsid w:val="003220E4"/>
    <w:rsid w:val="00347110"/>
    <w:rsid w:val="00361535"/>
    <w:rsid w:val="0036680B"/>
    <w:rsid w:val="003764A3"/>
    <w:rsid w:val="00391323"/>
    <w:rsid w:val="003A0519"/>
    <w:rsid w:val="003B0E49"/>
    <w:rsid w:val="003B236E"/>
    <w:rsid w:val="003F297F"/>
    <w:rsid w:val="00420ABC"/>
    <w:rsid w:val="00455BBF"/>
    <w:rsid w:val="00474BF1"/>
    <w:rsid w:val="00476763"/>
    <w:rsid w:val="0047787C"/>
    <w:rsid w:val="00484EC0"/>
    <w:rsid w:val="00485A56"/>
    <w:rsid w:val="004F3C25"/>
    <w:rsid w:val="005161F6"/>
    <w:rsid w:val="0053276F"/>
    <w:rsid w:val="00601274"/>
    <w:rsid w:val="00647BD7"/>
    <w:rsid w:val="00657239"/>
    <w:rsid w:val="00670624"/>
    <w:rsid w:val="006A3482"/>
    <w:rsid w:val="006A500C"/>
    <w:rsid w:val="006A6894"/>
    <w:rsid w:val="00714B40"/>
    <w:rsid w:val="007676F9"/>
    <w:rsid w:val="0079743C"/>
    <w:rsid w:val="00802BA7"/>
    <w:rsid w:val="00806B22"/>
    <w:rsid w:val="00815109"/>
    <w:rsid w:val="00864CC0"/>
    <w:rsid w:val="00883D94"/>
    <w:rsid w:val="008A0504"/>
    <w:rsid w:val="008F6AC0"/>
    <w:rsid w:val="0090076C"/>
    <w:rsid w:val="00912155"/>
    <w:rsid w:val="00921363"/>
    <w:rsid w:val="00922F13"/>
    <w:rsid w:val="00930307"/>
    <w:rsid w:val="0094113B"/>
    <w:rsid w:val="009B6472"/>
    <w:rsid w:val="009E1692"/>
    <w:rsid w:val="009E6C0B"/>
    <w:rsid w:val="009F1244"/>
    <w:rsid w:val="00A05BE7"/>
    <w:rsid w:val="00A36CD2"/>
    <w:rsid w:val="00A95897"/>
    <w:rsid w:val="00AF1187"/>
    <w:rsid w:val="00B03EE9"/>
    <w:rsid w:val="00B5682F"/>
    <w:rsid w:val="00B575B3"/>
    <w:rsid w:val="00B869DD"/>
    <w:rsid w:val="00BE415B"/>
    <w:rsid w:val="00C231FE"/>
    <w:rsid w:val="00C66E39"/>
    <w:rsid w:val="00C90C0F"/>
    <w:rsid w:val="00D652BC"/>
    <w:rsid w:val="00DE4B1A"/>
    <w:rsid w:val="00E01246"/>
    <w:rsid w:val="00E51535"/>
    <w:rsid w:val="00E54722"/>
    <w:rsid w:val="00EA156B"/>
    <w:rsid w:val="00EA3E2A"/>
    <w:rsid w:val="00EB5BAC"/>
    <w:rsid w:val="00F413A7"/>
    <w:rsid w:val="00F57ED9"/>
    <w:rsid w:val="00F76358"/>
    <w:rsid w:val="00FA0877"/>
    <w:rsid w:val="00FD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22B1"/>
  <w15:docId w15:val="{ACC28F7A-F88D-404E-9255-2F1DA4DD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E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50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81795"/>
    <w:pPr>
      <w:widowControl w:val="0"/>
      <w:autoSpaceDE w:val="0"/>
      <w:autoSpaceDN w:val="0"/>
      <w:adjustRightInd w:val="0"/>
      <w:spacing w:before="240" w:after="60" w:line="480" w:lineRule="auto"/>
      <w:ind w:firstLine="560"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00C"/>
    <w:pPr>
      <w:ind w:left="720"/>
      <w:contextualSpacing/>
    </w:pPr>
  </w:style>
  <w:style w:type="character" w:customStyle="1" w:styleId="blk">
    <w:name w:val="blk"/>
    <w:rsid w:val="006A500C"/>
  </w:style>
  <w:style w:type="character" w:styleId="a4">
    <w:name w:val="Hyperlink"/>
    <w:basedOn w:val="a0"/>
    <w:uiPriority w:val="99"/>
    <w:unhideWhenUsed/>
    <w:rsid w:val="006A689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6894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930307"/>
  </w:style>
  <w:style w:type="character" w:customStyle="1" w:styleId="60">
    <w:name w:val="Заголовок 6 Знак"/>
    <w:basedOn w:val="a0"/>
    <w:link w:val="6"/>
    <w:semiHidden/>
    <w:rsid w:val="0018179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181795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181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181795"/>
    <w:pPr>
      <w:spacing w:line="360" w:lineRule="auto"/>
      <w:ind w:firstLine="567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1817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181795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1817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Plain Text"/>
    <w:basedOn w:val="a"/>
    <w:link w:val="ac"/>
    <w:semiHidden/>
    <w:unhideWhenUsed/>
    <w:rsid w:val="00181795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18179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unhideWhenUsed/>
    <w:rsid w:val="0018179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EA3E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">
    <w:name w:val="Нет списка1"/>
    <w:next w:val="a2"/>
    <w:semiHidden/>
    <w:rsid w:val="008F6AC0"/>
  </w:style>
  <w:style w:type="table" w:styleId="ae">
    <w:name w:val="Table Grid"/>
    <w:basedOn w:val="a1"/>
    <w:rsid w:val="008F6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8A05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714B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urok.ru/ru/school/chemistry/8-kla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16</Pages>
  <Words>4790</Words>
  <Characters>27307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Света</dc:creator>
  <cp:lastModifiedBy>Кабинет 11</cp:lastModifiedBy>
  <cp:revision>37</cp:revision>
  <dcterms:created xsi:type="dcterms:W3CDTF">2014-08-01T09:01:00Z</dcterms:created>
  <dcterms:modified xsi:type="dcterms:W3CDTF">2016-09-08T11:57:00Z</dcterms:modified>
</cp:coreProperties>
</file>