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E3" w:rsidRPr="00F11CFD" w:rsidRDefault="004F1527" w:rsidP="008B11E3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11CFD">
        <w:rPr>
          <w:rStyle w:val="c3"/>
          <w:b/>
          <w:bCs/>
          <w:color w:val="222222"/>
          <w:sz w:val="40"/>
          <w:szCs w:val="40"/>
        </w:rPr>
        <w:t>П</w:t>
      </w:r>
      <w:r w:rsidR="008B11E3" w:rsidRPr="00F11CFD">
        <w:rPr>
          <w:rStyle w:val="c3"/>
          <w:b/>
          <w:bCs/>
          <w:color w:val="222222"/>
          <w:sz w:val="40"/>
          <w:szCs w:val="40"/>
        </w:rPr>
        <w:t>роект</w:t>
      </w:r>
    </w:p>
    <w:p w:rsidR="008B11E3" w:rsidRPr="00F11CFD" w:rsidRDefault="008B11E3" w:rsidP="00F11CFD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11CFD">
        <w:rPr>
          <w:rStyle w:val="c3"/>
          <w:b/>
          <w:bCs/>
          <w:color w:val="222222"/>
          <w:sz w:val="40"/>
          <w:szCs w:val="40"/>
        </w:rPr>
        <w:t> </w:t>
      </w:r>
      <w:r w:rsidR="00F11CFD" w:rsidRPr="00F11CFD">
        <w:rPr>
          <w:rStyle w:val="c3"/>
          <w:b/>
          <w:bCs/>
          <w:color w:val="222222"/>
          <w:sz w:val="40"/>
          <w:szCs w:val="40"/>
        </w:rPr>
        <w:t>н</w:t>
      </w:r>
      <w:r w:rsidRPr="00F11CFD">
        <w:rPr>
          <w:rStyle w:val="c3"/>
          <w:b/>
          <w:bCs/>
          <w:color w:val="222222"/>
          <w:sz w:val="40"/>
          <w:szCs w:val="40"/>
        </w:rPr>
        <w:t>а</w:t>
      </w:r>
      <w:r w:rsidR="00F11CFD" w:rsidRPr="00F11CFD">
        <w:rPr>
          <w:rFonts w:ascii="Calibri" w:hAnsi="Calibri" w:cs="Calibri"/>
          <w:color w:val="000000"/>
          <w:sz w:val="40"/>
          <w:szCs w:val="40"/>
        </w:rPr>
        <w:t xml:space="preserve"> </w:t>
      </w:r>
      <w:r w:rsidRPr="00F11CFD">
        <w:rPr>
          <w:rStyle w:val="c3"/>
          <w:b/>
          <w:bCs/>
          <w:color w:val="222222"/>
          <w:sz w:val="40"/>
          <w:szCs w:val="40"/>
        </w:rPr>
        <w:t>тему «Животные жарких стран»</w:t>
      </w:r>
      <w:r w:rsidR="00F11CFD" w:rsidRPr="00F11CFD">
        <w:rPr>
          <w:rStyle w:val="c3"/>
          <w:b/>
          <w:bCs/>
          <w:color w:val="222222"/>
          <w:sz w:val="40"/>
          <w:szCs w:val="40"/>
        </w:rPr>
        <w:t xml:space="preserve"> </w:t>
      </w:r>
      <w:r w:rsidR="00F11CFD">
        <w:rPr>
          <w:rStyle w:val="c3"/>
          <w:b/>
          <w:bCs/>
          <w:color w:val="222222"/>
          <w:sz w:val="40"/>
          <w:szCs w:val="40"/>
        </w:rPr>
        <w:t xml:space="preserve">для детей подготовительной </w:t>
      </w:r>
      <w:r w:rsidR="00F11CFD" w:rsidRPr="00F11CFD">
        <w:rPr>
          <w:rStyle w:val="c3"/>
          <w:b/>
          <w:bCs/>
          <w:color w:val="222222"/>
          <w:sz w:val="40"/>
          <w:szCs w:val="40"/>
        </w:rPr>
        <w:t>группы</w:t>
      </w:r>
      <w:r w:rsidR="00F11CFD">
        <w:rPr>
          <w:rStyle w:val="c3"/>
          <w:b/>
          <w:bCs/>
          <w:color w:val="222222"/>
          <w:sz w:val="40"/>
          <w:szCs w:val="40"/>
        </w:rPr>
        <w:t>.</w:t>
      </w:r>
    </w:p>
    <w:p w:rsidR="008B11E3" w:rsidRPr="00FC1F9A" w:rsidRDefault="008B11E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11E3" w:rsidRPr="00FC1F9A" w:rsidRDefault="00F11C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F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Вид проекта:</w:t>
      </w:r>
      <w:r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познавательно-творческий.</w:t>
      </w:r>
      <w:r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Продолжительность проекта: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F1527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краткосрочный (1 неделя).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Участники проекта: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</w:t>
      </w:r>
      <w:r w:rsidR="004F1527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подготовительной группы, воспитатели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1527" w:rsidRPr="00FC1F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Актуальность</w:t>
      </w:r>
      <w:r w:rsidR="008B11E3" w:rsidRPr="00FC1F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Животный мир жарких стран очень разнообразен и привлекателен для детей. </w:t>
      </w:r>
      <w:r w:rsidR="004F1527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заметил</w:t>
      </w:r>
      <w:r w:rsidR="004F1527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 детей к животным: дети пытались рисовать черепах, жирафов, крокодилов и т.д.; делились впечатлениями от увиденных познавательных передач, обращали внимание на иллюстрации из книг, особый интерес к животным во время образовательной деятельности «Ознакомление с окружающим миром». Так появилась идея углубленного изучения темы «Животные жарких стран».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F9A">
        <w:rPr>
          <w:rStyle w:val="c19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Проблема</w:t>
      </w:r>
      <w:r w:rsidRPr="00FC1F9A">
        <w:rPr>
          <w:rStyle w:val="c23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: </w:t>
      </w:r>
      <w:r w:rsidRPr="00FC1F9A">
        <w:rPr>
          <w:rStyle w:val="c16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Недостаточный уровень знаний у детей по теме «Животные жарких стран». </w:t>
      </w:r>
      <w:r w:rsidR="008B11E3" w:rsidRPr="00FC1F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F1527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асширить знания детей о животных жарких стран.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•Формировать представление о природных зонах Земли;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•Познакомить детей с дикими животными: джунглей, пустыни, саваны.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•Кто они, эти животные</w:t>
      </w:r>
      <w:r w:rsidR="004F1527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жарких стран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Их образ жизни, повадки, приспособленность к среде обитания.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План реализации проекта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этап проекта. Подготовительный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 с детьми (выявление уровня знаний о диких животных)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Подбор материала </w:t>
      </w:r>
      <w:r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воспитателями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•литературных </w:t>
      </w:r>
      <w:r w:rsidR="004F1527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произведений; загадки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•информационного материала о животных;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•дидактических игр;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•сбор карти</w:t>
      </w:r>
      <w:r w:rsidR="004F1527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нок с изображением жарких стран и фигурок животных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 этап проекта. Основной.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1.</w:t>
      </w:r>
      <w:r w:rsidR="00DE28F1" w:rsidRPr="00FC1F9A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Р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ечевое </w:t>
      </w:r>
      <w:r w:rsidR="00DE28F1" w:rsidRPr="00FC1F9A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развитие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•чтение-беседы </w:t>
      </w:r>
      <w:proofErr w:type="spellStart"/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А.А.Клыкова</w:t>
      </w:r>
      <w:proofErr w:type="spellEnd"/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«Беседы о животных»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•составление рассказов о животных.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•разгадывание загадок «Дикие животные».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•чтение книги </w:t>
      </w:r>
      <w:proofErr w:type="spellStart"/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Е.Чарушина</w:t>
      </w:r>
      <w:proofErr w:type="spellEnd"/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«Животные жарких и холодных стран»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3. Игровая деятельность: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•сюжетно-ролевые игра «Цирк»;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•дидактические игры «Кто, где живёт», «Кто, чем питается».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4. Физическое развитие: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•подвижная игра «Море волнуется» (имитация повадок).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5. Художественно-эстетическое развитие.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•Прослушивание детских песен: «Про львов», «Песенка о жирафе», « Помогите бегемоту», « Розовый слон»;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•лепка «Животные жарких стран»;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•рисование «</w:t>
      </w:r>
      <w:r w:rsidR="00DE28F1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•рисование </w:t>
      </w:r>
      <w:r w:rsidR="00DE28F1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«Путешествие в Африку».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 этап проекта. Заключительный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•Итоговая беседа (анализ проделанной работы);</w:t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11E3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="00DE28F1"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детских творческих работ на тему «Животные жарких стран».</w:t>
      </w:r>
    </w:p>
    <w:p w:rsidR="00FC1F9A" w:rsidRPr="00FC1F9A" w:rsidRDefault="008B11E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F9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Ожидаемые результаты для детей:</w:t>
      </w:r>
      <w:r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работы над проектом дети получили и научились:</w:t>
      </w:r>
      <w:r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•более углубленные знания о животных жарких странах;</w:t>
      </w:r>
      <w:r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•об особенности их строения, передвижения;</w:t>
      </w:r>
      <w:r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•рисовать и лепить животных;</w:t>
      </w:r>
      <w:r w:rsidRPr="00FC1F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1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•составлять рассказы о них.</w:t>
      </w:r>
    </w:p>
    <w:p w:rsidR="008B11E3" w:rsidRPr="00FC1F9A" w:rsidRDefault="008B11E3" w:rsidP="008B11E3">
      <w:pPr>
        <w:pStyle w:val="c21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FC1F9A">
        <w:rPr>
          <w:rStyle w:val="c19"/>
          <w:b/>
          <w:bCs/>
          <w:color w:val="222222"/>
          <w:sz w:val="28"/>
          <w:szCs w:val="28"/>
        </w:rPr>
        <w:t>Результаты проекта:</w:t>
      </w:r>
    </w:p>
    <w:p w:rsidR="008B11E3" w:rsidRPr="00FC1F9A" w:rsidRDefault="008B11E3" w:rsidP="003E2673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F9A">
        <w:rPr>
          <w:rStyle w:val="c16"/>
          <w:color w:val="222222"/>
          <w:sz w:val="28"/>
          <w:szCs w:val="28"/>
        </w:rPr>
        <w:t>На протяжении всего времени, отведенного на реализацию проекта, дети познакомились с новыми художественными произведениями, отображающими жизнь и повадки животных жарких стран, места их обитания. Научились проявлять доброе и бережное отношение к животным.</w:t>
      </w:r>
    </w:p>
    <w:p w:rsidR="008B11E3" w:rsidRPr="00FC1F9A" w:rsidRDefault="00AC11D0" w:rsidP="003E2673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6"/>
          <w:color w:val="222222"/>
          <w:sz w:val="28"/>
          <w:szCs w:val="28"/>
        </w:rPr>
        <w:t>У детей</w:t>
      </w:r>
      <w:r w:rsidR="008B11E3" w:rsidRPr="00FC1F9A">
        <w:rPr>
          <w:rStyle w:val="c16"/>
          <w:color w:val="222222"/>
          <w:sz w:val="28"/>
          <w:szCs w:val="28"/>
        </w:rPr>
        <w:t xml:space="preserve"> пополнился и активизировался словарный запас, расширился кругозор.</w:t>
      </w:r>
    </w:p>
    <w:p w:rsidR="008B11E3" w:rsidRPr="00FC1F9A" w:rsidRDefault="008B11E3" w:rsidP="003E2673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F9A">
        <w:rPr>
          <w:rStyle w:val="c16"/>
          <w:color w:val="222222"/>
          <w:sz w:val="28"/>
          <w:szCs w:val="28"/>
        </w:rPr>
        <w:t>Дети активно вовлекали в свою исследовательскую деятельность родителей, что позволяло активизировать внутрисемейные взаимоотношения и привлечь внимание родителей к познавательному развитию детей.</w:t>
      </w:r>
    </w:p>
    <w:p w:rsidR="008B11E3" w:rsidRPr="00FC1F9A" w:rsidRDefault="008B11E3" w:rsidP="003E267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11E3" w:rsidRPr="00FC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1B"/>
    <w:rsid w:val="003E2673"/>
    <w:rsid w:val="004F1527"/>
    <w:rsid w:val="005128BF"/>
    <w:rsid w:val="0064781B"/>
    <w:rsid w:val="008B11E3"/>
    <w:rsid w:val="00AC11D0"/>
    <w:rsid w:val="00DE28F1"/>
    <w:rsid w:val="00F11CFD"/>
    <w:rsid w:val="00FC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0673"/>
  <w15:chartTrackingRefBased/>
  <w15:docId w15:val="{60039679-2E93-4CAE-9BE7-EB4223FC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1E3"/>
    <w:rPr>
      <w:b/>
      <w:bCs/>
    </w:rPr>
  </w:style>
  <w:style w:type="paragraph" w:customStyle="1" w:styleId="c21">
    <w:name w:val="c21"/>
    <w:basedOn w:val="a"/>
    <w:rsid w:val="008B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B11E3"/>
  </w:style>
  <w:style w:type="paragraph" w:customStyle="1" w:styleId="c11">
    <w:name w:val="c11"/>
    <w:basedOn w:val="a"/>
    <w:rsid w:val="008B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B11E3"/>
  </w:style>
  <w:style w:type="character" w:customStyle="1" w:styleId="c3">
    <w:name w:val="c3"/>
    <w:basedOn w:val="a0"/>
    <w:rsid w:val="008B11E3"/>
  </w:style>
  <w:style w:type="paragraph" w:customStyle="1" w:styleId="c36">
    <w:name w:val="c36"/>
    <w:basedOn w:val="a"/>
    <w:rsid w:val="008B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B11E3"/>
  </w:style>
  <w:style w:type="paragraph" w:styleId="a4">
    <w:name w:val="List Paragraph"/>
    <w:basedOn w:val="a"/>
    <w:uiPriority w:val="34"/>
    <w:qFormat/>
    <w:rsid w:val="00FC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ГБДОУ60 №2</dc:creator>
  <cp:keywords/>
  <dc:description/>
  <cp:lastModifiedBy>ГБДОУ60 №2</cp:lastModifiedBy>
  <cp:revision>8</cp:revision>
  <dcterms:created xsi:type="dcterms:W3CDTF">2026-01-12T11:33:00Z</dcterms:created>
  <dcterms:modified xsi:type="dcterms:W3CDTF">2026-01-13T05:27:00Z</dcterms:modified>
</cp:coreProperties>
</file>