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43" w:rsidRPr="00BD22CB" w:rsidRDefault="00607DE6" w:rsidP="00B10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</w:t>
      </w:r>
      <w:bookmarkStart w:id="0" w:name="_GoBack"/>
      <w:bookmarkEnd w:id="0"/>
      <w:r w:rsidR="00B10E23" w:rsidRPr="00BD22C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B10E23" w:rsidRPr="00BD22CB" w:rsidRDefault="00B10E23" w:rsidP="00B10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Юдихинская средняя общеобразовательная школа</w:t>
      </w:r>
    </w:p>
    <w:p w:rsidR="00B10E23" w:rsidRPr="00BD22CB" w:rsidRDefault="00B10E23" w:rsidP="00B10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B10E23" w:rsidRPr="00BD22CB" w:rsidRDefault="00B10E23" w:rsidP="001D45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3505"/>
        <w:gridCol w:w="3440"/>
      </w:tblGrid>
      <w:tr w:rsidR="001D4543" w:rsidRPr="00BD22CB" w:rsidTr="006A1F4D">
        <w:trPr>
          <w:trHeight w:val="28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3" w:rsidRPr="00BD22CB" w:rsidRDefault="00BD22CB" w:rsidP="00B1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D4543" w:rsidRPr="00BD22CB" w:rsidRDefault="001D4543" w:rsidP="00B1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0D6C65" w:rsidRPr="00BD22CB">
              <w:rPr>
                <w:rFonts w:ascii="Times New Roman" w:hAnsi="Times New Roman" w:cs="Times New Roman"/>
                <w:sz w:val="24"/>
                <w:szCs w:val="24"/>
              </w:rPr>
              <w:t>гуманитарного цикла  _______________</w:t>
            </w:r>
          </w:p>
          <w:p w:rsidR="000D6C65" w:rsidRPr="00BD22CB" w:rsidRDefault="00BD22CB" w:rsidP="00B1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А.С.</w:t>
            </w:r>
          </w:p>
          <w:p w:rsidR="001D4543" w:rsidRPr="00BD22CB" w:rsidRDefault="00B10E23" w:rsidP="006A1F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   от </w:t>
            </w:r>
            <w:r w:rsidR="001D4543" w:rsidRPr="00BD22CB"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F3517C" w:rsidRPr="00BD2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4543"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4543" w:rsidRPr="00BD22CB" w:rsidRDefault="001D4543" w:rsidP="00B1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3" w:rsidRPr="00BD22CB" w:rsidRDefault="00BD22CB" w:rsidP="00B1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D4543" w:rsidRPr="00BD22CB" w:rsidRDefault="00BD22CB" w:rsidP="00B1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D4543" w:rsidRPr="00BD22CB" w:rsidRDefault="00F3517C" w:rsidP="00B1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«_______»______20</w:t>
            </w:r>
            <w:r w:rsidR="00BD22CB" w:rsidRPr="00250BE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1D4543" w:rsidRPr="00BD22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4543" w:rsidRPr="00BD22CB" w:rsidRDefault="001D4543" w:rsidP="00B1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43" w:rsidRPr="00BD22CB" w:rsidRDefault="00BD22CB" w:rsidP="00B1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D4543" w:rsidRPr="00BD22CB" w:rsidRDefault="00B10E23" w:rsidP="00B1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D4543"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КОУ  Юдихинской сош___________  /Павлова Т.Н./</w:t>
            </w:r>
          </w:p>
          <w:p w:rsidR="001D4543" w:rsidRPr="00BD22CB" w:rsidRDefault="001D4543" w:rsidP="00B1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№________</w:t>
            </w:r>
          </w:p>
          <w:p w:rsidR="001D4543" w:rsidRPr="00BD22CB" w:rsidRDefault="001D4543" w:rsidP="00B1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от «_______»____20</w:t>
            </w:r>
            <w:r w:rsidR="00BD2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4543" w:rsidRPr="00BD22CB" w:rsidRDefault="001D4543" w:rsidP="00B1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543" w:rsidRPr="00BD22CB" w:rsidRDefault="001D4543" w:rsidP="001D454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D4543" w:rsidRPr="005868FD" w:rsidRDefault="001D4543" w:rsidP="001D4543">
      <w:pPr>
        <w:jc w:val="center"/>
        <w:rPr>
          <w:rFonts w:ascii="Times New Roman" w:hAnsi="Times New Roman" w:cs="Times New Roman"/>
          <w:sz w:val="32"/>
          <w:szCs w:val="32"/>
        </w:rPr>
      </w:pPr>
      <w:r w:rsidRPr="005868FD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1D4543" w:rsidRPr="005868FD" w:rsidRDefault="00B10E23" w:rsidP="00B10E23">
      <w:pPr>
        <w:pBdr>
          <w:bottom w:val="single" w:sz="12" w:space="6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5868FD">
        <w:rPr>
          <w:rFonts w:ascii="Times New Roman" w:hAnsi="Times New Roman" w:cs="Times New Roman"/>
          <w:sz w:val="32"/>
          <w:szCs w:val="32"/>
        </w:rPr>
        <w:t>по литературе</w:t>
      </w:r>
    </w:p>
    <w:p w:rsidR="001D4543" w:rsidRPr="005868FD" w:rsidRDefault="00F50808" w:rsidP="001D45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8FD">
        <w:rPr>
          <w:rFonts w:ascii="Times New Roman" w:hAnsi="Times New Roman" w:cs="Times New Roman"/>
          <w:sz w:val="28"/>
          <w:szCs w:val="28"/>
        </w:rPr>
        <w:t>9</w:t>
      </w:r>
      <w:r w:rsidR="00B10E23" w:rsidRPr="005868F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D4543" w:rsidRPr="00BD22CB" w:rsidRDefault="001D4543" w:rsidP="001D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543" w:rsidRPr="00BD22CB" w:rsidRDefault="00B10E23" w:rsidP="000E2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="000E273D" w:rsidRPr="00BD22CB">
        <w:rPr>
          <w:rFonts w:ascii="Times New Roman" w:hAnsi="Times New Roman" w:cs="Times New Roman"/>
          <w:sz w:val="24"/>
          <w:szCs w:val="24"/>
        </w:rPr>
        <w:t>программы по литературе для общеобразовательных учреждений/А. Г. Кутузов, А.К. Киселёв,Е.С. Романичева и др.; под ред. А.Г. Кутузова. -5 изд.,стереотип. – М.:Дрофа, 2010. – 79 с. 5-11 класс</w:t>
      </w:r>
    </w:p>
    <w:p w:rsidR="001D4543" w:rsidRPr="00BD22CB" w:rsidRDefault="001D4543" w:rsidP="000E273D">
      <w:pPr>
        <w:ind w:right="3138"/>
        <w:rPr>
          <w:rFonts w:ascii="Times New Roman" w:hAnsi="Times New Roman" w:cs="Times New Roman"/>
          <w:sz w:val="24"/>
          <w:szCs w:val="24"/>
        </w:rPr>
      </w:pPr>
    </w:p>
    <w:p w:rsidR="00AD7DA9" w:rsidRPr="00BD22CB" w:rsidRDefault="000E273D" w:rsidP="00E11C28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 xml:space="preserve">                   Составитель: </w:t>
      </w:r>
    </w:p>
    <w:p w:rsidR="001D4543" w:rsidRPr="00BD22CB" w:rsidRDefault="00BD22CB" w:rsidP="00E11C28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Поталюк Людмила Геннадьевна</w:t>
      </w:r>
    </w:p>
    <w:p w:rsidR="000D6C65" w:rsidRDefault="000E273D" w:rsidP="00E11C28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D7DA9" w:rsidRPr="00BD22CB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="00BD22CB">
        <w:rPr>
          <w:rFonts w:ascii="Times New Roman" w:hAnsi="Times New Roman" w:cs="Times New Roman"/>
          <w:sz w:val="24"/>
          <w:szCs w:val="24"/>
        </w:rPr>
        <w:t xml:space="preserve">и </w:t>
      </w:r>
      <w:r w:rsidR="004E69BB" w:rsidRPr="00BD22CB">
        <w:rPr>
          <w:rFonts w:ascii="Times New Roman" w:hAnsi="Times New Roman" w:cs="Times New Roman"/>
          <w:sz w:val="24"/>
          <w:szCs w:val="24"/>
        </w:rPr>
        <w:t>литературы</w:t>
      </w:r>
    </w:p>
    <w:p w:rsidR="00BD22CB" w:rsidRPr="00BD22CB" w:rsidRDefault="00BD22CB" w:rsidP="00E11C28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1D4543" w:rsidRPr="00BD22CB" w:rsidRDefault="001D4543" w:rsidP="001D4543">
      <w:pPr>
        <w:ind w:right="3138"/>
        <w:jc w:val="center"/>
        <w:rPr>
          <w:rFonts w:ascii="Times New Roman" w:hAnsi="Times New Roman" w:cs="Times New Roman"/>
          <w:sz w:val="24"/>
          <w:szCs w:val="24"/>
        </w:rPr>
      </w:pPr>
    </w:p>
    <w:p w:rsidR="001D4543" w:rsidRPr="00BD22CB" w:rsidRDefault="001D4543" w:rsidP="001D4543">
      <w:pPr>
        <w:ind w:right="3138"/>
        <w:jc w:val="center"/>
        <w:rPr>
          <w:rFonts w:ascii="Times New Roman" w:hAnsi="Times New Roman" w:cs="Times New Roman"/>
          <w:sz w:val="24"/>
          <w:szCs w:val="24"/>
        </w:rPr>
      </w:pPr>
    </w:p>
    <w:p w:rsidR="001D4543" w:rsidRPr="00BD22CB" w:rsidRDefault="001D4543" w:rsidP="001D4543">
      <w:pPr>
        <w:ind w:right="3138"/>
        <w:jc w:val="center"/>
        <w:rPr>
          <w:rFonts w:ascii="Times New Roman" w:hAnsi="Times New Roman" w:cs="Times New Roman"/>
          <w:sz w:val="24"/>
          <w:szCs w:val="24"/>
        </w:rPr>
      </w:pPr>
    </w:p>
    <w:p w:rsidR="00E11C28" w:rsidRDefault="00E11C28" w:rsidP="001D4543">
      <w:pPr>
        <w:ind w:right="3138"/>
        <w:jc w:val="center"/>
        <w:rPr>
          <w:rFonts w:ascii="Times New Roman" w:hAnsi="Times New Roman" w:cs="Times New Roman"/>
          <w:sz w:val="24"/>
          <w:szCs w:val="24"/>
        </w:rPr>
      </w:pPr>
    </w:p>
    <w:p w:rsidR="00BD22CB" w:rsidRDefault="00BD22CB" w:rsidP="001D4543">
      <w:pPr>
        <w:ind w:right="3138"/>
        <w:jc w:val="center"/>
        <w:rPr>
          <w:rFonts w:ascii="Times New Roman" w:hAnsi="Times New Roman" w:cs="Times New Roman"/>
          <w:sz w:val="24"/>
          <w:szCs w:val="24"/>
        </w:rPr>
      </w:pPr>
    </w:p>
    <w:p w:rsidR="004E69BB" w:rsidRPr="00BD22CB" w:rsidRDefault="004E69BB" w:rsidP="005868FD">
      <w:pPr>
        <w:ind w:right="3138"/>
        <w:rPr>
          <w:rFonts w:ascii="Times New Roman" w:hAnsi="Times New Roman" w:cs="Times New Roman"/>
          <w:sz w:val="24"/>
          <w:szCs w:val="24"/>
        </w:rPr>
      </w:pPr>
    </w:p>
    <w:p w:rsidR="00BD22CB" w:rsidRPr="00BD22CB" w:rsidRDefault="000E273D" w:rsidP="00BD2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с. Юдиха</w:t>
      </w:r>
      <w:r w:rsidR="00BD22CB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5868FD" w:rsidRDefault="005868FD" w:rsidP="00BD22CB">
      <w:pPr>
        <w:tabs>
          <w:tab w:val="left" w:pos="2610"/>
          <w:tab w:val="left" w:pos="3885"/>
          <w:tab w:val="right" w:pos="9638"/>
        </w:tabs>
        <w:jc w:val="center"/>
        <w:rPr>
          <w:b/>
          <w:sz w:val="36"/>
          <w:szCs w:val="36"/>
        </w:rPr>
      </w:pPr>
    </w:p>
    <w:p w:rsidR="001D4543" w:rsidRDefault="001D4543" w:rsidP="00BD22CB">
      <w:pPr>
        <w:tabs>
          <w:tab w:val="left" w:pos="2610"/>
          <w:tab w:val="left" w:pos="3885"/>
          <w:tab w:val="right" w:pos="963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Пояснительная записка</w:t>
      </w:r>
    </w:p>
    <w:p w:rsidR="001D4543" w:rsidRPr="00BD22CB" w:rsidRDefault="000D6C65" w:rsidP="00195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документов</w:t>
      </w:r>
    </w:p>
    <w:p w:rsidR="001D4543" w:rsidRPr="00BD22CB" w:rsidRDefault="001D4543" w:rsidP="00195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*Государственный стандарт общего образования</w:t>
      </w:r>
    </w:p>
    <w:p w:rsidR="001D4543" w:rsidRPr="00BD22CB" w:rsidRDefault="001D4543" w:rsidP="00195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*Примерная программа основного общего образования по литературе</w:t>
      </w:r>
    </w:p>
    <w:p w:rsidR="001D4543" w:rsidRPr="00BD22CB" w:rsidRDefault="001D4543" w:rsidP="00195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*Программа по литературе  для общеобразовательных учреждений (5-11 классы) под редакцией А. Г. Кутузова  / М., Дрофа,  20</w:t>
      </w:r>
      <w:r w:rsidR="001957AD" w:rsidRPr="00BD22CB">
        <w:rPr>
          <w:rFonts w:ascii="Times New Roman" w:hAnsi="Times New Roman" w:cs="Times New Roman"/>
          <w:sz w:val="24"/>
          <w:szCs w:val="24"/>
        </w:rPr>
        <w:t>10</w:t>
      </w:r>
      <w:r w:rsidRPr="00BD22CB">
        <w:rPr>
          <w:rFonts w:ascii="Times New Roman" w:hAnsi="Times New Roman" w:cs="Times New Roman"/>
          <w:sz w:val="24"/>
          <w:szCs w:val="24"/>
        </w:rPr>
        <w:t xml:space="preserve"> г. /.</w:t>
      </w:r>
    </w:p>
    <w:p w:rsidR="001D4543" w:rsidRPr="00BD22CB" w:rsidRDefault="001D4543" w:rsidP="001957A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DF56E9" w:rsidRPr="00BD22CB" w:rsidRDefault="00DF56E9" w:rsidP="00DF56E9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CB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DF56E9" w:rsidRPr="00BD22CB" w:rsidRDefault="00DF56E9" w:rsidP="00DF56E9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формирование читателя,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слова.</w:t>
      </w:r>
    </w:p>
    <w:p w:rsidR="00DF56E9" w:rsidRPr="00BD22CB" w:rsidRDefault="00DF56E9" w:rsidP="00DF56E9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CB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DF56E9" w:rsidRPr="00BD22CB" w:rsidRDefault="00DF56E9" w:rsidP="00FC02A3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•</w:t>
      </w:r>
      <w:r w:rsidRPr="00BD22CB">
        <w:rPr>
          <w:rFonts w:ascii="Times New Roman" w:hAnsi="Times New Roman" w:cs="Times New Roman"/>
          <w:sz w:val="24"/>
          <w:szCs w:val="24"/>
        </w:rPr>
        <w:tab/>
        <w:t>освоение текстов художественных произведений;</w:t>
      </w:r>
    </w:p>
    <w:p w:rsidR="00DF56E9" w:rsidRPr="00BD22CB" w:rsidRDefault="00DF56E9" w:rsidP="00FC02A3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•</w:t>
      </w:r>
      <w:r w:rsidRPr="00BD22CB">
        <w:rPr>
          <w:rFonts w:ascii="Times New Roman" w:hAnsi="Times New Roman" w:cs="Times New Roman"/>
          <w:sz w:val="24"/>
          <w:szCs w:val="24"/>
        </w:rPr>
        <w:tab/>
        <w:t>формирование представлений о литературе как культурном феномене, занимающем специфическое место в жизни нации и человека;</w:t>
      </w:r>
    </w:p>
    <w:p w:rsidR="00DF56E9" w:rsidRPr="00BD22CB" w:rsidRDefault="00DF56E9" w:rsidP="00FC02A3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•</w:t>
      </w:r>
      <w:r w:rsidRPr="00BD22CB">
        <w:rPr>
          <w:rFonts w:ascii="Times New Roman" w:hAnsi="Times New Roman" w:cs="Times New Roman"/>
          <w:sz w:val="24"/>
          <w:szCs w:val="24"/>
        </w:rPr>
        <w:tab/>
        <w:t>осмысление литературы как особой формы освоения культурной традиции;</w:t>
      </w:r>
    </w:p>
    <w:p w:rsidR="00DF56E9" w:rsidRPr="00BD22CB" w:rsidRDefault="00DF56E9" w:rsidP="00FC02A3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•</w:t>
      </w:r>
      <w:r w:rsidRPr="00BD22CB">
        <w:rPr>
          <w:rFonts w:ascii="Times New Roman" w:hAnsi="Times New Roman" w:cs="Times New Roman"/>
          <w:sz w:val="24"/>
          <w:szCs w:val="24"/>
        </w:rPr>
        <w:tab/>
        <w:t>формирование системы гуманитарных понятий, составляющих этико-эстетический компонент искусства;</w:t>
      </w:r>
    </w:p>
    <w:p w:rsidR="00DF56E9" w:rsidRPr="00BD22CB" w:rsidRDefault="00DF56E9" w:rsidP="00FC02A3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•</w:t>
      </w:r>
      <w:r w:rsidRPr="00BD22CB">
        <w:rPr>
          <w:rFonts w:ascii="Times New Roman" w:hAnsi="Times New Roman" w:cs="Times New Roman"/>
          <w:sz w:val="24"/>
          <w:szCs w:val="24"/>
        </w:rPr>
        <w:tab/>
        <w:t>формирование эстетического вкуса как ориентира самостоятельной читательской деятельности;</w:t>
      </w:r>
    </w:p>
    <w:p w:rsidR="00DF56E9" w:rsidRPr="00BD22CB" w:rsidRDefault="00DF56E9" w:rsidP="00FC02A3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•</w:t>
      </w:r>
      <w:r w:rsidRPr="00BD22CB">
        <w:rPr>
          <w:rFonts w:ascii="Times New Roman" w:hAnsi="Times New Roman" w:cs="Times New Roman"/>
          <w:sz w:val="24"/>
          <w:szCs w:val="24"/>
        </w:rPr>
        <w:tab/>
        <w:t>формирование эмоциональной культуры личности и социально значимого ценностного отношения к миру и искусству;</w:t>
      </w:r>
    </w:p>
    <w:p w:rsidR="00DF56E9" w:rsidRPr="00BD22CB" w:rsidRDefault="00DF56E9" w:rsidP="00FC02A3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•</w:t>
      </w:r>
      <w:r w:rsidRPr="00BD22CB">
        <w:rPr>
          <w:rFonts w:ascii="Times New Roman" w:hAnsi="Times New Roman" w:cs="Times New Roman"/>
          <w:sz w:val="24"/>
          <w:szCs w:val="24"/>
        </w:rPr>
        <w:tab/>
        <w:t>формирование и развитие умений грамотного и свободного владения устной и письменной речью;</w:t>
      </w:r>
    </w:p>
    <w:p w:rsidR="00DF56E9" w:rsidRPr="00BD22CB" w:rsidRDefault="00DF56E9" w:rsidP="00FC02A3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•</w:t>
      </w:r>
      <w:r w:rsidRPr="00BD22CB">
        <w:rPr>
          <w:rFonts w:ascii="Times New Roman" w:hAnsi="Times New Roman" w:cs="Times New Roman"/>
          <w:sz w:val="24"/>
          <w:szCs w:val="24"/>
        </w:rPr>
        <w:tab/>
        <w:t>формирование основных эстетических и теоретико-литературных понятий как условия полноценного восприятия, анализа и интерпретации литературно-художественных произведений;</w:t>
      </w:r>
    </w:p>
    <w:p w:rsidR="003508BB" w:rsidRPr="00BD22CB" w:rsidRDefault="00DF56E9" w:rsidP="00FC02A3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•</w:t>
      </w:r>
      <w:r w:rsidRPr="00BD22CB">
        <w:rPr>
          <w:rFonts w:ascii="Times New Roman" w:hAnsi="Times New Roman" w:cs="Times New Roman"/>
          <w:sz w:val="24"/>
          <w:szCs w:val="24"/>
        </w:rPr>
        <w:tab/>
        <w:t>освоение историко-литературных сведений, обеспечивающих адекватное и полноценное понимание художественного произведения.</w:t>
      </w:r>
    </w:p>
    <w:p w:rsidR="000D6C65" w:rsidRPr="00BD22CB" w:rsidRDefault="000D6C65" w:rsidP="00FC02A3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CB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FC02A3" w:rsidRPr="00BD22CB" w:rsidRDefault="00FC02A3" w:rsidP="00FC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>*Программа по литературе  для общеобразовательных учреждений (5-11 классы) под редакцией А. Г. Кутузова  / М., Дрофа,  2010 г. /.</w:t>
      </w:r>
    </w:p>
    <w:p w:rsidR="00FC02A3" w:rsidRPr="00BD22CB" w:rsidRDefault="00FC02A3" w:rsidP="00FC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2CB">
        <w:rPr>
          <w:rFonts w:ascii="Times New Roman" w:hAnsi="Times New Roman" w:cs="Times New Roman"/>
          <w:sz w:val="24"/>
          <w:szCs w:val="24"/>
        </w:rPr>
        <w:t xml:space="preserve"> «В мире литературы»  9 класс. Учебник- хрестоматия для общеобразовательных учреждений. В двух частях. Под общей редакцией А. Г. Кутузова /М., Дрофа, 2008 г. /.   </w:t>
      </w:r>
    </w:p>
    <w:p w:rsidR="00AD7DA9" w:rsidRPr="00BD22CB" w:rsidRDefault="00AD7DA9" w:rsidP="00FC02A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22CB">
        <w:rPr>
          <w:rFonts w:ascii="Times New Roman" w:hAnsi="Times New Roman" w:cs="Times New Roman"/>
          <w:sz w:val="24"/>
          <w:szCs w:val="24"/>
          <w:u w:val="single"/>
        </w:rPr>
        <w:t>По Федеральному базисному плану на изучение литературы в 9 классе отводится 105 часов, из расчета 3 часа в неделю.</w:t>
      </w:r>
    </w:p>
    <w:p w:rsidR="00FC02A3" w:rsidRPr="00BD22CB" w:rsidRDefault="00FC02A3" w:rsidP="00FC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2A3" w:rsidRPr="00BD22CB" w:rsidRDefault="00FC02A3" w:rsidP="00FC02A3">
      <w:pPr>
        <w:pStyle w:val="2"/>
        <w:ind w:left="0"/>
        <w:jc w:val="center"/>
        <w:rPr>
          <w:b/>
        </w:rPr>
      </w:pPr>
      <w:r w:rsidRPr="00BD22CB">
        <w:rPr>
          <w:b/>
        </w:rPr>
        <w:t>Формы контроля:</w:t>
      </w:r>
    </w:p>
    <w:p w:rsidR="00FC02A3" w:rsidRPr="00BD22CB" w:rsidRDefault="00FC02A3" w:rsidP="00FC02A3">
      <w:pPr>
        <w:pStyle w:val="2"/>
        <w:ind w:left="0"/>
      </w:pPr>
      <w:r w:rsidRPr="00BD22CB">
        <w:t>- беседа;</w:t>
      </w:r>
    </w:p>
    <w:p w:rsidR="00FC02A3" w:rsidRPr="00BD22CB" w:rsidRDefault="00FC02A3" w:rsidP="00FC02A3">
      <w:pPr>
        <w:pStyle w:val="2"/>
        <w:ind w:left="0"/>
      </w:pPr>
      <w:r w:rsidRPr="00BD22CB">
        <w:t>- тест;</w:t>
      </w:r>
    </w:p>
    <w:p w:rsidR="00FC02A3" w:rsidRPr="00BD22CB" w:rsidRDefault="00FC02A3" w:rsidP="00FC02A3">
      <w:pPr>
        <w:pStyle w:val="2"/>
        <w:ind w:left="0"/>
      </w:pPr>
      <w:r w:rsidRPr="00BD22CB">
        <w:t>- чтение наизусть;</w:t>
      </w:r>
    </w:p>
    <w:p w:rsidR="00FC02A3" w:rsidRPr="00BD22CB" w:rsidRDefault="00FC02A3" w:rsidP="00FC02A3">
      <w:pPr>
        <w:pStyle w:val="2"/>
        <w:ind w:left="0"/>
      </w:pPr>
      <w:r w:rsidRPr="00BD22CB">
        <w:t>- выразительное чтение;</w:t>
      </w:r>
    </w:p>
    <w:p w:rsidR="00FC02A3" w:rsidRPr="00BD22CB" w:rsidRDefault="00FC02A3" w:rsidP="00FC02A3">
      <w:pPr>
        <w:pStyle w:val="2"/>
        <w:ind w:left="0"/>
      </w:pPr>
      <w:r w:rsidRPr="00BD22CB">
        <w:t>- анализ текста;</w:t>
      </w:r>
    </w:p>
    <w:p w:rsidR="00FC02A3" w:rsidRPr="00BD22CB" w:rsidRDefault="00FC02A3" w:rsidP="00FC02A3">
      <w:pPr>
        <w:pStyle w:val="2"/>
        <w:ind w:left="0"/>
      </w:pPr>
      <w:r w:rsidRPr="00BD22CB">
        <w:t>- сочинение;</w:t>
      </w:r>
    </w:p>
    <w:p w:rsidR="00FC02A3" w:rsidRPr="00BD22CB" w:rsidRDefault="00FC02A3" w:rsidP="00FC02A3">
      <w:pPr>
        <w:pStyle w:val="2"/>
        <w:ind w:left="0"/>
      </w:pPr>
      <w:r w:rsidRPr="00BD22CB">
        <w:t>-конспектирование;</w:t>
      </w:r>
    </w:p>
    <w:p w:rsidR="00FC02A3" w:rsidRPr="00BD22CB" w:rsidRDefault="00FC02A3" w:rsidP="00FC02A3">
      <w:pPr>
        <w:pStyle w:val="2"/>
        <w:ind w:left="0"/>
      </w:pPr>
      <w:r w:rsidRPr="00BD22CB">
        <w:lastRenderedPageBreak/>
        <w:t>- создание презентации;</w:t>
      </w:r>
    </w:p>
    <w:p w:rsidR="000D6C65" w:rsidRPr="00BD22CB" w:rsidRDefault="000D6C65" w:rsidP="00FC02A3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2A3" w:rsidRPr="00BD22CB" w:rsidRDefault="00FC02A3" w:rsidP="00FC02A3">
      <w:pPr>
        <w:pStyle w:val="2"/>
        <w:jc w:val="center"/>
        <w:rPr>
          <w:b/>
        </w:rPr>
      </w:pPr>
      <w:r w:rsidRPr="00BD22CB">
        <w:rPr>
          <w:b/>
        </w:rPr>
        <w:t xml:space="preserve">ОСНОВНОЕ СОДЕРЖАНИЕ </w:t>
      </w:r>
      <w:r w:rsidR="00250BE2">
        <w:rPr>
          <w:b/>
        </w:rPr>
        <w:t xml:space="preserve">ТЕМ </w:t>
      </w:r>
      <w:r w:rsidRPr="00BD22CB">
        <w:rPr>
          <w:b/>
        </w:rPr>
        <w:t>УЧЕБНОГО КУРСА</w:t>
      </w:r>
    </w:p>
    <w:p w:rsidR="00FC02A3" w:rsidRPr="00BD22CB" w:rsidRDefault="00FC02A3" w:rsidP="00FC02A3">
      <w:pPr>
        <w:pStyle w:val="2"/>
        <w:jc w:val="left"/>
      </w:pPr>
    </w:p>
    <w:p w:rsidR="00FC02A3" w:rsidRPr="00BD22CB" w:rsidRDefault="00FC02A3" w:rsidP="00FC02A3">
      <w:pPr>
        <w:pStyle w:val="2"/>
        <w:jc w:val="center"/>
        <w:rPr>
          <w:b/>
        </w:rPr>
      </w:pPr>
      <w:r w:rsidRPr="00BD22CB">
        <w:rPr>
          <w:b/>
        </w:rPr>
        <w:t>Автор — образ — читатель</w:t>
      </w:r>
    </w:p>
    <w:p w:rsidR="00FC02A3" w:rsidRPr="00BD22CB" w:rsidRDefault="00FC02A3" w:rsidP="00FC02A3">
      <w:pPr>
        <w:pStyle w:val="2"/>
        <w:jc w:val="center"/>
        <w:rPr>
          <w:b/>
        </w:rPr>
      </w:pPr>
      <w:r w:rsidRPr="00BD22CB">
        <w:rPr>
          <w:b/>
        </w:rPr>
        <w:t>Введение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Читатель и жизнь литературного произведения. Образ — послание автора читателю, его современнику и потомку. Чтение и осмысление художественного произведения читателями разных поколений и эпох. Чтение и перечитывание. Интерпретация.</w:t>
      </w:r>
    </w:p>
    <w:p w:rsidR="00FC02A3" w:rsidRPr="00BD22CB" w:rsidRDefault="00FC02A3" w:rsidP="00E11C28">
      <w:pPr>
        <w:pStyle w:val="2"/>
        <w:ind w:left="0"/>
        <w:jc w:val="left"/>
      </w:pP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СРЕДНИЕ ВЕКА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Лирическая поэзия средних веков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Ук дела Бакалариа. «</w:t>
      </w:r>
      <w:r w:rsidRPr="00BD22CB">
        <w:rPr>
          <w:i/>
        </w:rPr>
        <w:t xml:space="preserve">Вместо нежного привета...»; Рудольф фон Фенис. «Должно быть, сам себе я враг и с к о н-н ы й...»; Безымянный поэт. «Любовь к филологии» </w:t>
      </w:r>
      <w:r w:rsidRPr="00BD22CB">
        <w:t>(стихотворение по выбору). Поэтическое мастерство трубадуров, миннезингеров и вагантов. Основные мотивы их поэзии. Новый тип лирического героя.</w:t>
      </w:r>
    </w:p>
    <w:p w:rsidR="00FC02A3" w:rsidRPr="00BD22CB" w:rsidRDefault="00FC02A3" w:rsidP="00E11C28">
      <w:pPr>
        <w:pStyle w:val="2"/>
        <w:ind w:left="0"/>
        <w:jc w:val="left"/>
        <w:rPr>
          <w:b/>
        </w:rPr>
      </w:pPr>
      <w:r w:rsidRPr="00BD22CB">
        <w:t>Советы библиотеки</w:t>
      </w:r>
      <w:r w:rsidRPr="00BD22CB">
        <w:rPr>
          <w:b/>
        </w:rPr>
        <w:t>.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ВОЗРОЖДЕНИЕ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У. Шекспир. «</w:t>
      </w:r>
      <w:r w:rsidRPr="00BD22CB">
        <w:rPr>
          <w:i/>
        </w:rPr>
        <w:t>Г а м л е т».</w:t>
      </w:r>
      <w:r w:rsidRPr="00BD22CB">
        <w:t xml:space="preserve"> Эпоха Возрождения: новый взгляд на человека. «Проклятые вопросы бытия». «Вечные образы и проблемы» в трагедии. Основной конфликт и его различные интерпретации.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М. де Сервантес Сааведра. «</w:t>
      </w:r>
      <w:r w:rsidRPr="00BD22CB">
        <w:rPr>
          <w:i/>
        </w:rPr>
        <w:t>Дон Кихот»</w:t>
      </w:r>
      <w:r w:rsidRPr="00BD22CB">
        <w:t xml:space="preserve"> (глава по выбору). Рыцарский роман или пародия на него? Интерпретация образа главного героя. Образ и символ. Жизнь произведения во времени.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Советы библиотеки.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ЭПОХА ПРОСВЕЩЕНИЯ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Мольер. «</w:t>
      </w:r>
      <w:r w:rsidRPr="00BD22CB">
        <w:rPr>
          <w:i/>
        </w:rPr>
        <w:t>Т а р т ю ф».</w:t>
      </w:r>
      <w:r w:rsidRPr="00BD22CB">
        <w:t xml:space="preserve"> Человек эпохи абсолютизма. «Вечные образы» и их восприятие читателями разных эпох. Злободневность и актуальность комедии. Мастерство комедийной интриги. Понятие о классицизме.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И. В. Гёте. «</w:t>
      </w:r>
      <w:r w:rsidRPr="00BD22CB">
        <w:rPr>
          <w:i/>
        </w:rPr>
        <w:t xml:space="preserve">Фауст» </w:t>
      </w:r>
      <w:r w:rsidRPr="00BD22CB">
        <w:t>(фрагменты). Интерпретация народной легенды о Фаусте. Добро и зло в трагедии. Жажда познания как свойство человеческого духа.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Прошлое — настоящее — будущее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Классицизм, сентиментализм, романтизм в XVIII—XIX веков (повторение).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Творческий практикум.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Презентация самостоятельно прочитанного произведения  русской литературы конца XVIII — начала XIX века.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Советы библиотеки.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XIX ВЕК. ЗОЛОТОЙ ВЕК РУССКОЙ ЛИТЕРАТУРЫ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Понятие о художественном мире писателя.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Художественный мир романтической поэзии.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В. А. Жуковский. «</w:t>
      </w:r>
      <w:r w:rsidRPr="00BD22CB">
        <w:rPr>
          <w:i/>
        </w:rPr>
        <w:t xml:space="preserve">М о р е», «Н а в о д н е н и е»; К. Н. Батюшков. «Мой гений», «Пробуждение», «Есть наслаждение в дикости лесов...» </w:t>
      </w:r>
      <w:r w:rsidRPr="00BD22CB">
        <w:t>(два-три стихотворения по выбору). Лирика Жуковского и Батюшкова как предтеча пушкинской лирики. Основные темы и мотивы.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Советы библиотеки.</w:t>
      </w:r>
    </w:p>
    <w:p w:rsidR="00FC02A3" w:rsidRPr="00BD22CB" w:rsidRDefault="00FC02A3" w:rsidP="00E11C28">
      <w:pPr>
        <w:pStyle w:val="2"/>
        <w:ind w:left="0"/>
        <w:jc w:val="left"/>
        <w:rPr>
          <w:b/>
        </w:rPr>
      </w:pPr>
      <w:r w:rsidRPr="00BD22CB">
        <w:rPr>
          <w:b/>
        </w:rPr>
        <w:t>Художественный мир А. С. Грибоедова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rPr>
          <w:i/>
        </w:rPr>
        <w:t>«Горе от ум а».</w:t>
      </w:r>
      <w:r w:rsidRPr="00BD22CB">
        <w:t xml:space="preserve"> История создания и публикации. Смысл названия. Проблема ума как центральная проблема комедии.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Своеобразие конфликта и жанра. Композиция комедии: наличие двух сюжетных линий.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Система персонажей комедии. «</w:t>
      </w:r>
      <w:r w:rsidRPr="00BD22CB">
        <w:rPr>
          <w:i/>
        </w:rPr>
        <w:t>Безумие</w:t>
      </w:r>
      <w:r w:rsidRPr="00BD22CB">
        <w:t xml:space="preserve">» Чацкого в контексте идеологической борьбы эпохи. Споры вокруг образа главного героя. «Мучителей толпа» в изображении Грибоедова. </w:t>
      </w:r>
      <w:r w:rsidRPr="00BD22CB">
        <w:lastRenderedPageBreak/>
        <w:t>Введение второстепенных и внесценических персонажей как способ открытия границ сценического времени и пространства.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Новаторский характер стиха и языка комедии.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Комедия «</w:t>
      </w:r>
      <w:r w:rsidRPr="00BD22CB">
        <w:rPr>
          <w:i/>
        </w:rPr>
        <w:t>Горе от ума»</w:t>
      </w:r>
      <w:r w:rsidRPr="00BD22CB">
        <w:t xml:space="preserve"> и ее читатели (И. А. Гончаров. «М и л ь о н т е р з а н и й»).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Творческий практикум.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Мини-сочинение, план и тезисы сочинения.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Советы библиотеки.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Художественный мир А. С. Пушкина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А. С. Пушкин — «начало всех начал» и ориентир русской культуры.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 xml:space="preserve">Лирика: </w:t>
      </w:r>
      <w:r w:rsidRPr="00BD22CB">
        <w:rPr>
          <w:i/>
        </w:rPr>
        <w:t xml:space="preserve">«К Чаадаев у», «К мор ю», «Н я н е», «К***» («Я помню чудное мгновенье...»), «19 октября» («Роняет лес багряный свой убор...»), «П р о р о к», «А н ч а р», «Н а холмах Грузии лежит ночная мгла...», «Я вас любил...» </w:t>
      </w:r>
      <w:r w:rsidRPr="00BD22CB">
        <w:t>(для обязательного изучения).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«</w:t>
      </w:r>
      <w:r w:rsidRPr="00BD22CB">
        <w:rPr>
          <w:i/>
        </w:rPr>
        <w:t>Деревня», «Вольность», «Ар и он», «Вакхическая песня», «М а д о н а», «Чаадаеву»</w:t>
      </w:r>
      <w:r w:rsidRPr="00BD22CB">
        <w:t xml:space="preserve"> (два-три стихотворения по выбору).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Тематическое и жанровое многообразие поэзии Пушкина. Свобода как гражданский, нравственный и философский идеал. Дружеская и любовная лирика. Тема поэтического самоопределения.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rPr>
          <w:i/>
        </w:rPr>
        <w:t>«Евгений Онегин».</w:t>
      </w:r>
      <w:r w:rsidRPr="00BD22CB">
        <w:t xml:space="preserve"> Творческая история романа. Своеобразие жанра, «энциклопедичность».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Название романа и проблема героя в художественном мире произведения. Автор и его герои. Нравственная и философская проблематика. Герои романа и герои русской литературы.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Своеобразие композиции. Внесюжетные элементы и их роль. Тематика лирических отступлений. Онегинская строфа.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«</w:t>
      </w:r>
      <w:r w:rsidRPr="00BD22CB">
        <w:rPr>
          <w:i/>
        </w:rPr>
        <w:t>М аленькие трагедии»</w:t>
      </w:r>
      <w:r w:rsidRPr="00BD22CB">
        <w:t xml:space="preserve"> как опыты «драматических изучений» человека. «Пир во время чум ы». Основные образы, тематика и проблематика.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Взаимосвязь и взаимовлияние прозы и поэзии в творчестве А. С. Пушкина.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rPr>
          <w:i/>
        </w:rPr>
        <w:t>«Пиковая дама</w:t>
      </w:r>
      <w:r w:rsidRPr="00BD22CB">
        <w:t>». Смысл эпиграфов. Нравственная проблематика, проблема «наполеонизма». Образ Германа. Жизненная философия героя. Особенности пушкинской фантастики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Творческий практикум. Эссе «Проза Пушкина насквозь проникнута поэзией». Доклад: «Жанр... в лирике А. С. Пушкина». Самостоятельная интерпретация лирического текста. Сочинение (в любом жанре) на нравственно-эпическую тему. Советы библиотеки.</w:t>
      </w:r>
    </w:p>
    <w:p w:rsidR="00A87D0E" w:rsidRPr="00BD22CB" w:rsidRDefault="00A87D0E" w:rsidP="00E11C28">
      <w:pPr>
        <w:pStyle w:val="2"/>
        <w:ind w:left="0"/>
        <w:jc w:val="center"/>
        <w:rPr>
          <w:b/>
        </w:rPr>
      </w:pPr>
    </w:p>
    <w:p w:rsidR="00A87D0E" w:rsidRPr="00BD22CB" w:rsidRDefault="00A87D0E" w:rsidP="00E11C28">
      <w:pPr>
        <w:pStyle w:val="2"/>
        <w:ind w:left="0"/>
        <w:jc w:val="center"/>
        <w:rPr>
          <w:b/>
        </w:rPr>
      </w:pPr>
    </w:p>
    <w:p w:rsidR="00A87D0E" w:rsidRPr="00BD22CB" w:rsidRDefault="00A87D0E" w:rsidP="00E11C28">
      <w:pPr>
        <w:pStyle w:val="2"/>
        <w:ind w:left="0"/>
        <w:jc w:val="center"/>
        <w:rPr>
          <w:b/>
        </w:rPr>
      </w:pP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Художественный мир М. Ю. Лермонтова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Лирика: «</w:t>
      </w:r>
      <w:r w:rsidRPr="00BD22CB">
        <w:rPr>
          <w:i/>
        </w:rPr>
        <w:t>Дума», «Поэт» («Отделкой золотой блистает мой кинжал...»), «И скучно и грустно», «Нет, не тебя так пылко я люблю...», «Родина», «П р о р о к», «Смерт ь поэта»</w:t>
      </w:r>
      <w:r w:rsidRPr="00BD22CB">
        <w:t xml:space="preserve"> (для обязательного изучения).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rPr>
          <w:i/>
        </w:rPr>
        <w:t>«Нет, я не Байрон, я другой...», «К и н ж а л», «Ж а л о б а т у р к а», «Т у ч и»</w:t>
      </w:r>
      <w:r w:rsidRPr="00BD22CB">
        <w:t xml:space="preserve"> (три стихотворения по выбору).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Основные темы и мотивы лирики М. Ю. Лермонтова. Лирическое я поэта. Биографическое начало в лирике. Своеобразие поэтического видения мира и его воплощение в лирике.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«Герой нашего времени». Смысл названия. Своеобразие жанра и композиции. Функции авторского предисловия. Система рассказчиков. Особенности повествовательной манеры. Романтизм и реализм в романе. Психологизм.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Печорин в системе художественных образов романа. Тема героя и времени, своеобразие ее решения. Глубина нравственной проблематики.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Творческий практикум. Интерпретация поэтического текста.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Сочинение: характеристика героя, сравнительная характеристика, размышление нравственно-философского характера. Литературно-критическое эссе. Советы библиотеки.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Художественный мир Н. В. Гоголя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rPr>
          <w:i/>
        </w:rPr>
        <w:t>«Р е в и з о р».</w:t>
      </w:r>
      <w:r w:rsidRPr="00BD22CB">
        <w:t xml:space="preserve"> Своеобразие сюжета, системы образов. Гоголевский смех. Страх как основа развития комедийного действия. Мастерство композиции и речевых характеристик. Своеобразие конфликта. Функции «немой сцены» и эпиграфа. Собирательный образ города.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lastRenderedPageBreak/>
        <w:t>«</w:t>
      </w:r>
      <w:r w:rsidRPr="00BD22CB">
        <w:rPr>
          <w:i/>
        </w:rPr>
        <w:t>Мертвые душ и</w:t>
      </w:r>
      <w:r w:rsidRPr="00BD22CB">
        <w:t>». История создания и публикации. Эволюция замысла поэмы. Смысл названия, проблема жанра. Сюжетно-композиционные особенности, «сквозные образы».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Система художественных образов поэмы. Способы создания характеров, идейно-художественные функции детали. Особое место образов Плюшкина и Чичикова.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Город в изображении Гоголя. Место «</w:t>
      </w:r>
      <w:r w:rsidRPr="00BD22CB">
        <w:rPr>
          <w:i/>
        </w:rPr>
        <w:t>Повести о капитане Копейкине</w:t>
      </w:r>
      <w:r w:rsidRPr="00BD22CB">
        <w:t>» в структуре поэмы.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Своеобразие повествовательной манеры. Единство сатирического и лирического начал в поэме как воплощение авторского замысла. Образ автора и основные средства его создания. Тема Родины и народа, ее неоднозначная трактовка.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Творческий практикум.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Сочинение (в любом жанре), доклад, реферат. Словарь крылатых слов и выражений комедии «</w:t>
      </w:r>
      <w:r w:rsidRPr="00BD22CB">
        <w:rPr>
          <w:i/>
        </w:rPr>
        <w:t>Ревизор»</w:t>
      </w:r>
      <w:r w:rsidRPr="00BD22CB">
        <w:t xml:space="preserve"> или поэмы «</w:t>
      </w:r>
      <w:r w:rsidRPr="00BD22CB">
        <w:rPr>
          <w:i/>
        </w:rPr>
        <w:t>Мертвые души</w:t>
      </w:r>
      <w:r w:rsidRPr="00BD22CB">
        <w:t>». Советы библиотеки.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 xml:space="preserve">Художественный мир русской литературы второй половины XIX века (обобщение ранее изученного) 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Герой и время как «узловая» проблема литературы XIX века. Типы героев в изображении русских писателей (Н. Некрасов, Ф. Достоевский, И. Тургенев, Л. Толстой, А. Чехов). «Сквозные образы и мотивы».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XX ВЕК. ЭПОХА ВОЙН И РЕВОЛЮЦИЙ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Новаторство в области художественной формы на рубеже XIX-XX веков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 xml:space="preserve">А. П. Чехов. </w:t>
      </w:r>
      <w:r w:rsidRPr="00BD22CB">
        <w:rPr>
          <w:i/>
        </w:rPr>
        <w:t>«Скрипка Ротшильда».</w:t>
      </w:r>
      <w:r w:rsidRPr="00BD22CB">
        <w:t xml:space="preserve"> Своеобразие тематики и проблематики. Деталь и ее художественные функции.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 xml:space="preserve">И. А. Бунин. </w:t>
      </w:r>
      <w:r w:rsidRPr="00BD22CB">
        <w:rPr>
          <w:i/>
        </w:rPr>
        <w:t>«Роза Иерихона»</w:t>
      </w:r>
      <w:r w:rsidRPr="00BD22CB">
        <w:t xml:space="preserve"> как лирико-философское эссе. Тема памяти.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rPr>
          <w:i/>
        </w:rPr>
        <w:t>«Темные аллеи».</w:t>
      </w:r>
      <w:r w:rsidRPr="00BD22CB">
        <w:t xml:space="preserve"> Сюжет, характер, образ. Изображение «мгновения» жизни как художественный прием. Психологизм и лиризм бунинского художественного стиля. Реминисценция и ее художественная функция.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Малый эпический жанр в литературе начала XX века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 xml:space="preserve">(изучение одного произведения по выбору) 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 xml:space="preserve"> В. М. Гаршин. «</w:t>
      </w:r>
      <w:r w:rsidRPr="00BD22CB">
        <w:rPr>
          <w:i/>
        </w:rPr>
        <w:t>Красный цветок».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Обыденность и героизм в художественном мире писателя. Символический образ Красного цветка.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Н. С. Гумилев. «</w:t>
      </w:r>
      <w:r w:rsidRPr="00BD22CB">
        <w:rPr>
          <w:i/>
        </w:rPr>
        <w:t>Золотой рыцарь».</w:t>
      </w:r>
      <w:r w:rsidRPr="00BD22CB">
        <w:t xml:space="preserve"> Традиции баллады в рассказе. Неоромантический герой.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Э. По. «</w:t>
      </w:r>
      <w:r w:rsidRPr="00BD22CB">
        <w:rPr>
          <w:i/>
        </w:rPr>
        <w:t>П а д е н и е д о м а А ш е р о в</w:t>
      </w:r>
      <w:r w:rsidRPr="00BD22CB">
        <w:t>». Фантастические события и реальное объяснение. Образ героя. Поэтика ужасного.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 xml:space="preserve"> О. Уайльд. «</w:t>
      </w:r>
      <w:r w:rsidRPr="00BD22CB">
        <w:rPr>
          <w:i/>
        </w:rPr>
        <w:t>Кентервильское привидение».</w:t>
      </w:r>
      <w:r w:rsidRPr="00BD22CB">
        <w:t xml:space="preserve"> Художественное своеобразие рассказа. Образ и символ в рассказе.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Творческий практикум.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Презентация самостоятельно прочитанного произведения.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 xml:space="preserve"> Советы библиотеки</w:t>
      </w:r>
    </w:p>
    <w:p w:rsidR="00E11C28" w:rsidRPr="00BD22CB" w:rsidRDefault="00E11C28" w:rsidP="00E11C28">
      <w:pPr>
        <w:pStyle w:val="2"/>
        <w:ind w:left="0"/>
        <w:jc w:val="left"/>
      </w:pP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«Поэтическая революция»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 xml:space="preserve">А. А. Блок, </w:t>
      </w:r>
      <w:r w:rsidRPr="00BD22CB">
        <w:rPr>
          <w:i/>
        </w:rPr>
        <w:t xml:space="preserve">«Гамаюн», «Поэт в изгнаньи и сомненьи...», «Рожденные в годы глухие...»; </w:t>
      </w:r>
      <w:r w:rsidRPr="00BD22CB">
        <w:t xml:space="preserve">В.В.Маяковский. </w:t>
      </w:r>
      <w:r w:rsidRPr="00BD22CB">
        <w:rPr>
          <w:i/>
        </w:rPr>
        <w:t xml:space="preserve">«Ода революции», «Хорошее отношение к лошадям», «Нате!»; </w:t>
      </w:r>
      <w:r w:rsidRPr="00BD22CB">
        <w:t xml:space="preserve">Б. Л. Пастернак. </w:t>
      </w:r>
      <w:r w:rsidRPr="00BD22CB">
        <w:rPr>
          <w:i/>
        </w:rPr>
        <w:t>«М е т е л ь», «С в е т а е т», «Петухи</w:t>
      </w:r>
      <w:r w:rsidRPr="00BD22CB">
        <w:t>». Традиции и новаторство лирики начала XX века. Особенности художественной образности.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 xml:space="preserve">А.А.Ахматова. </w:t>
      </w:r>
      <w:r w:rsidRPr="00BD22CB">
        <w:rPr>
          <w:i/>
        </w:rPr>
        <w:t xml:space="preserve">«Смятение», «Перед весной бывают дни такие...», «Сероглазый король»; </w:t>
      </w:r>
      <w:r w:rsidRPr="00BD22CB">
        <w:t>М. И. Цветаева.</w:t>
      </w:r>
      <w:r w:rsidRPr="00BD22CB">
        <w:rPr>
          <w:i/>
        </w:rPr>
        <w:t xml:space="preserve"> «Ошибка», «Идешь на меня похожий...», «Вот опять окно...». </w:t>
      </w:r>
      <w:r w:rsidRPr="00BD22CB">
        <w:t>Образ-переживание лирического героя и приемы его создания в творчестве поэтов.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Человек в эпоху войн и революций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М. А. Булгаков. «</w:t>
      </w:r>
      <w:r w:rsidRPr="00BD22CB">
        <w:rPr>
          <w:i/>
        </w:rPr>
        <w:t>Собачье сердце».</w:t>
      </w:r>
      <w:r w:rsidRPr="00BD22CB">
        <w:t xml:space="preserve"> Система образов произведения. Сатирические традиции русской литературы в повести, ее новаторство. Отражение в повести революционной действительности и глубина философской проблематики. Фантастика и реальность в повести. Образы повести, ставшие символами.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lastRenderedPageBreak/>
        <w:t>М. А. Шолохов. «</w:t>
      </w:r>
      <w:r w:rsidRPr="00BD22CB">
        <w:rPr>
          <w:i/>
        </w:rPr>
        <w:t>Судьба человека».</w:t>
      </w:r>
      <w:r w:rsidRPr="00BD22CB">
        <w:t xml:space="preserve"> Война в жизни народа и человека. Человек в экстремальной ситуации. Психологизм повествования. Образ главного героя: безысходная трагичность или победившая трагедию сила духа.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 xml:space="preserve">А. И. Солженицын. </w:t>
      </w:r>
      <w:r w:rsidRPr="00BD22CB">
        <w:rPr>
          <w:i/>
        </w:rPr>
        <w:t>«М а т р е н и н двор».</w:t>
      </w:r>
      <w:r w:rsidRPr="00BD22CB">
        <w:t xml:space="preserve"> Русский национальный характер в изображении Солженицына. Автор и повествователь. Смысл названия произведения.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Творческий практикум.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Эссе или классная дискуссия «Уроки эксперимента».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Народный характер в литературе (сочинение в любом жанре).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Проза второй половины XX века</w:t>
      </w:r>
    </w:p>
    <w:p w:rsidR="00FC02A3" w:rsidRPr="00BD22CB" w:rsidRDefault="00FC02A3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(изучение одного произведения по выбору)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Ч.Т.Айтматов. «</w:t>
      </w:r>
      <w:r w:rsidRPr="00BD22CB">
        <w:rPr>
          <w:i/>
        </w:rPr>
        <w:t>Белый пароход (После сказки)»;</w:t>
      </w:r>
      <w:r w:rsidRPr="00BD22CB">
        <w:t xml:space="preserve"> Ф. А. Искандер. </w:t>
      </w:r>
      <w:r w:rsidRPr="00BD22CB">
        <w:rPr>
          <w:i/>
        </w:rPr>
        <w:t>«Сандро из Ч е г е м а</w:t>
      </w:r>
      <w:r w:rsidRPr="00BD22CB">
        <w:t xml:space="preserve">»; Ю. Рытхэу. </w:t>
      </w:r>
      <w:r w:rsidRPr="00BD22CB">
        <w:rPr>
          <w:i/>
        </w:rPr>
        <w:t xml:space="preserve">«Под сенью волшебной гор ы»; </w:t>
      </w:r>
      <w:r w:rsidRPr="00BD22CB">
        <w:t xml:space="preserve">В. Г. Распутин. </w:t>
      </w:r>
      <w:r w:rsidRPr="00BD22CB">
        <w:rPr>
          <w:i/>
        </w:rPr>
        <w:t>«Не мог у-у»</w:t>
      </w:r>
      <w:r w:rsidRPr="00BD22CB">
        <w:t xml:space="preserve"> и др. Традиции и новаторство прозы 70—80-х годов. Нравственно-философская проблематика. Образы-типы. Писательское мастерство.</w:t>
      </w:r>
    </w:p>
    <w:p w:rsidR="00FC02A3" w:rsidRPr="00BD22CB" w:rsidRDefault="00FC02A3" w:rsidP="00E11C28">
      <w:pPr>
        <w:pStyle w:val="2"/>
        <w:ind w:left="0"/>
        <w:jc w:val="left"/>
      </w:pPr>
      <w:r w:rsidRPr="00BD22CB">
        <w:t>Советы библиотеки.</w:t>
      </w:r>
    </w:p>
    <w:p w:rsidR="00FC02A3" w:rsidRPr="00BD22CB" w:rsidRDefault="00FC02A3" w:rsidP="00E11C28">
      <w:pPr>
        <w:pStyle w:val="2"/>
        <w:ind w:left="0"/>
        <w:jc w:val="center"/>
      </w:pPr>
      <w:r w:rsidRPr="00BD22CB">
        <w:rPr>
          <w:b/>
        </w:rPr>
        <w:t>Итоговая читательская конференция. Художественное произведение и его читатели</w:t>
      </w:r>
      <w:r w:rsidRPr="00BD22CB">
        <w:rPr>
          <w:b/>
        </w:rPr>
        <w:tab/>
      </w:r>
    </w:p>
    <w:p w:rsidR="00FC02A3" w:rsidRPr="00BD22CB" w:rsidRDefault="00FC02A3" w:rsidP="00E11C28">
      <w:pPr>
        <w:pStyle w:val="2"/>
        <w:ind w:left="0" w:firstLine="1100"/>
        <w:jc w:val="left"/>
      </w:pPr>
    </w:p>
    <w:p w:rsidR="00A87D0E" w:rsidRPr="00BD22CB" w:rsidRDefault="00A87D0E" w:rsidP="00E11C28">
      <w:pPr>
        <w:pStyle w:val="2"/>
        <w:ind w:left="0"/>
        <w:jc w:val="center"/>
        <w:rPr>
          <w:b/>
        </w:rPr>
      </w:pPr>
    </w:p>
    <w:p w:rsidR="00F50808" w:rsidRPr="00BD22CB" w:rsidRDefault="00F50808" w:rsidP="00E11C28">
      <w:pPr>
        <w:pStyle w:val="2"/>
        <w:ind w:left="0"/>
        <w:jc w:val="center"/>
        <w:rPr>
          <w:b/>
        </w:rPr>
      </w:pPr>
      <w:r w:rsidRPr="00BD22CB">
        <w:rPr>
          <w:b/>
        </w:rPr>
        <w:t>Требования к уровню подготовки  учащихся 9 класса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деятельностной сфере, поэтому программа направлена на выработку у учащихся следующих основных умений: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владение техникой грамотного и осмысленного чтения;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владение умениями выразительного чтения;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восприятие художественного произведения как сюжетно-ком-позиционного единства в его причинно-следственных связях;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умение видеть в произведении автора и авторское отношение к героям и событиям, к читателю;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умение выделять этическую, социал</w:t>
      </w:r>
      <w:r w:rsidR="00AF0CDC" w:rsidRPr="00BD22CB">
        <w:t>ьно-историческую и нравственно-</w:t>
      </w:r>
      <w:r w:rsidRPr="00BD22CB">
        <w:t>философскую проблематику произведения;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умение определять жанрово-родовую природу произведения как воплощение историко-культурного развития искусства слова;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умение самостоятельно анализировать литературно-художест</w:t>
      </w:r>
      <w:r w:rsidR="00AF0CDC" w:rsidRPr="00BD22CB">
        <w:t>вен</w:t>
      </w:r>
      <w:r w:rsidRPr="00BD22CB">
        <w:t>ные произведения и их фрагменты соответственно уровню подготовки;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 xml:space="preserve">умение давать эстетическую </w:t>
      </w:r>
      <w:r w:rsidR="00AF0CDC" w:rsidRPr="00BD22CB">
        <w:t>оценку произведения и аргументи</w:t>
      </w:r>
      <w:r w:rsidRPr="00BD22CB">
        <w:t>ровать ее..(интерпретация произведения в контексте художественной культуры и традиции);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 xml:space="preserve">умение грамотно строить </w:t>
      </w:r>
      <w:r w:rsidR="00AF0CDC" w:rsidRPr="00BD22CB">
        <w:t>монологические высказывания раз</w:t>
      </w:r>
      <w:r w:rsidRPr="00BD22CB">
        <w:t>личных форм и жанров, владеть культурой диалогической речи;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умение выполнять письменные работы различных жанров, в том числе творческого характера;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умение выполнять элементарные исследовательские работы, грамотно презентовать и оформлять исследовательские результаты (профильный уровень).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Последовательное формирование умений идет на протяжении всех лет обучения.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В результате изучения литературы ученик должен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знать/понимать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образную природу словесного искусства;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содержание изученных литературных произведений;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основные факты жизни и творческого пути А.С.Грибоедова, А.С.Пушкина, М.Ю.Лермонтова, Н.В.Гоголя;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изученные теоретико-литературные понятия;</w:t>
      </w:r>
    </w:p>
    <w:p w:rsidR="00F50808" w:rsidRPr="00BD22CB" w:rsidRDefault="00F50808" w:rsidP="00E11C28">
      <w:pPr>
        <w:pStyle w:val="2"/>
        <w:ind w:left="0"/>
        <w:jc w:val="left"/>
        <w:rPr>
          <w:b/>
        </w:rPr>
      </w:pPr>
      <w:r w:rsidRPr="00BD22CB">
        <w:tab/>
      </w:r>
      <w:r w:rsidRPr="00BD22CB">
        <w:rPr>
          <w:b/>
        </w:rPr>
        <w:t>уметь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воспринимать и анализировать художественный текст;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lastRenderedPageBreak/>
        <w:t>•</w:t>
      </w:r>
      <w:r w:rsidRPr="00BD22CB">
        <w:tab/>
        <w:t>выделять смысловые части художественного текста, составлять тезисы и план прочитанного;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определять род и жанр литературного произведения;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характеризовать особенности сюжета, композиции, роль изобразительно-выразительных средств;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сопоставлять эпизоды литературных произведений и сравнивать их героев;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выявлять авторскую позицию;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выражать свое отношение к прочитанному;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владеть различными видами пересказа;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строить устные и письменные высказывания в связи с изученным произведением;</w:t>
      </w:r>
    </w:p>
    <w:p w:rsidR="00F50808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3508BB" w:rsidRPr="00BD22CB" w:rsidRDefault="00F50808" w:rsidP="00E11C28">
      <w:pPr>
        <w:pStyle w:val="2"/>
        <w:ind w:left="0"/>
        <w:jc w:val="left"/>
      </w:pPr>
      <w:r w:rsidRPr="00BD22CB">
        <w:t>•</w:t>
      </w:r>
      <w:r w:rsidRPr="00BD22CB">
        <w:tab/>
        <w:t>писать отзывы о самостоятельно прочитанных произведениях, сочинения</w:t>
      </w:r>
      <w:r w:rsidR="00AF0CDC" w:rsidRPr="00BD22CB">
        <w:t>.</w:t>
      </w:r>
    </w:p>
    <w:p w:rsidR="00A23678" w:rsidRPr="00BD22CB" w:rsidRDefault="009C2F45" w:rsidP="008F574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665"/>
        <w:gridCol w:w="6461"/>
        <w:gridCol w:w="1285"/>
        <w:gridCol w:w="1620"/>
      </w:tblGrid>
      <w:tr w:rsidR="005868FD" w:rsidRPr="00BD22CB" w:rsidTr="005868FD">
        <w:trPr>
          <w:trHeight w:val="293"/>
        </w:trPr>
        <w:tc>
          <w:tcPr>
            <w:tcW w:w="675" w:type="dxa"/>
            <w:vMerge w:val="restart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5868FD" w:rsidRPr="00BD22CB" w:rsidRDefault="005868FD" w:rsidP="008F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05" w:type="dxa"/>
            <w:vMerge w:val="restart"/>
          </w:tcPr>
          <w:p w:rsidR="005868FD" w:rsidRPr="00BD22CB" w:rsidRDefault="005868FD" w:rsidP="008F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88" w:type="dxa"/>
            <w:vMerge w:val="restart"/>
          </w:tcPr>
          <w:p w:rsidR="005868FD" w:rsidRPr="00BD22CB" w:rsidRDefault="005868FD" w:rsidP="008F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практических</w:t>
            </w:r>
          </w:p>
        </w:tc>
      </w:tr>
      <w:tr w:rsidR="005868FD" w:rsidRPr="00BD22CB" w:rsidTr="005868FD">
        <w:trPr>
          <w:trHeight w:val="293"/>
        </w:trPr>
        <w:tc>
          <w:tcPr>
            <w:tcW w:w="675" w:type="dxa"/>
            <w:vMerge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5868FD" w:rsidRPr="00BD22CB" w:rsidRDefault="005868FD" w:rsidP="008F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5868FD" w:rsidRPr="00BD22CB" w:rsidRDefault="005868FD" w:rsidP="008F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5868FD" w:rsidRPr="00BD22CB" w:rsidRDefault="005868FD" w:rsidP="008F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FD" w:rsidRPr="00BD22CB" w:rsidTr="005868FD">
        <w:tc>
          <w:tcPr>
            <w:tcW w:w="67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30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5868FD" w:rsidRPr="00BD22CB" w:rsidRDefault="005868FD" w:rsidP="0058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FD" w:rsidRPr="00BD22CB" w:rsidTr="005868FD">
        <w:tc>
          <w:tcPr>
            <w:tcW w:w="67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63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Лирическая поэзия средних веков</w:t>
            </w:r>
          </w:p>
        </w:tc>
        <w:tc>
          <w:tcPr>
            <w:tcW w:w="130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5868FD" w:rsidRPr="00BD22CB" w:rsidRDefault="005868FD" w:rsidP="0058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FD" w:rsidRPr="00BD22CB" w:rsidTr="005868FD">
        <w:tc>
          <w:tcPr>
            <w:tcW w:w="67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Эпоха Возрождения</w:t>
            </w:r>
          </w:p>
        </w:tc>
        <w:tc>
          <w:tcPr>
            <w:tcW w:w="130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868FD" w:rsidRPr="00BD22CB" w:rsidRDefault="005868FD" w:rsidP="0058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FD" w:rsidRPr="00BD22CB" w:rsidTr="005868FD">
        <w:tc>
          <w:tcPr>
            <w:tcW w:w="67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130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868FD" w:rsidRPr="00BD22CB" w:rsidRDefault="005868FD" w:rsidP="0058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8FD" w:rsidRPr="00BD22CB" w:rsidTr="005868FD">
        <w:tc>
          <w:tcPr>
            <w:tcW w:w="67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19 век – золотой век русской литературы</w:t>
            </w:r>
          </w:p>
        </w:tc>
        <w:tc>
          <w:tcPr>
            <w:tcW w:w="130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8" w:type="dxa"/>
          </w:tcPr>
          <w:p w:rsidR="005868FD" w:rsidRPr="00BD22CB" w:rsidRDefault="00250BE2" w:rsidP="0058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68FD" w:rsidRPr="00BD22CB" w:rsidTr="005868FD">
        <w:tc>
          <w:tcPr>
            <w:tcW w:w="67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Духовная литература</w:t>
            </w:r>
          </w:p>
        </w:tc>
        <w:tc>
          <w:tcPr>
            <w:tcW w:w="130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868FD" w:rsidRPr="00BD22CB" w:rsidRDefault="00250BE2" w:rsidP="0058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8FD" w:rsidRPr="00BD22CB" w:rsidTr="005868FD">
        <w:tc>
          <w:tcPr>
            <w:tcW w:w="67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20 век – эпоха войн и революций</w:t>
            </w:r>
          </w:p>
        </w:tc>
        <w:tc>
          <w:tcPr>
            <w:tcW w:w="1305" w:type="dxa"/>
          </w:tcPr>
          <w:p w:rsidR="005868FD" w:rsidRPr="00BD22CB" w:rsidRDefault="005868FD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8" w:type="dxa"/>
          </w:tcPr>
          <w:p w:rsidR="005868FD" w:rsidRPr="00BD22CB" w:rsidRDefault="005868FD" w:rsidP="0058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FD" w:rsidRPr="00BD22CB" w:rsidTr="005868FD">
        <w:tc>
          <w:tcPr>
            <w:tcW w:w="67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Итоговая читательская конференция</w:t>
            </w:r>
          </w:p>
        </w:tc>
        <w:tc>
          <w:tcPr>
            <w:tcW w:w="130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5868FD" w:rsidRPr="00BD22CB" w:rsidRDefault="005868FD" w:rsidP="0058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FD" w:rsidRPr="00BD22CB" w:rsidTr="005868FD">
        <w:tc>
          <w:tcPr>
            <w:tcW w:w="67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5868FD" w:rsidRPr="00BD22CB" w:rsidRDefault="005868FD" w:rsidP="001D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1388" w:type="dxa"/>
          </w:tcPr>
          <w:p w:rsidR="005868FD" w:rsidRPr="00BD22CB" w:rsidRDefault="009C2F45" w:rsidP="0058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23678" w:rsidRPr="003508BB" w:rsidRDefault="00A23678" w:rsidP="003508BB">
      <w:pPr>
        <w:ind w:firstLine="708"/>
        <w:rPr>
          <w:rFonts w:cstheme="minorHAnsi"/>
          <w:sz w:val="32"/>
          <w:szCs w:val="32"/>
        </w:rPr>
      </w:pPr>
    </w:p>
    <w:p w:rsidR="001D4543" w:rsidRDefault="001D4543" w:rsidP="001D454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135F92" w:rsidRPr="008E0FC3" w:rsidRDefault="00135F92" w:rsidP="008E0FC3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8E0FC3">
        <w:rPr>
          <w:b/>
          <w:sz w:val="28"/>
          <w:szCs w:val="28"/>
        </w:rPr>
        <w:t>Поурочное планирование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837"/>
        <w:gridCol w:w="1270"/>
        <w:gridCol w:w="2432"/>
        <w:gridCol w:w="1854"/>
        <w:gridCol w:w="1938"/>
      </w:tblGrid>
      <w:tr w:rsidR="004E6B1D" w:rsidTr="009D526F">
        <w:tc>
          <w:tcPr>
            <w:tcW w:w="523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D2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37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70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32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54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38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 w:rsidR="004E6B1D" w:rsidTr="009D526F">
        <w:tc>
          <w:tcPr>
            <w:tcW w:w="523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270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32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Автор – образ - читатель</w:t>
            </w:r>
          </w:p>
        </w:tc>
        <w:tc>
          <w:tcPr>
            <w:tcW w:w="1854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Лирическая поэзия средних веков</w:t>
            </w:r>
          </w:p>
        </w:tc>
        <w:tc>
          <w:tcPr>
            <w:tcW w:w="1270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32" w:type="dxa"/>
          </w:tcPr>
          <w:p w:rsidR="00135F92" w:rsidRPr="00BD22CB" w:rsidRDefault="00135F92" w:rsidP="00135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Ук дела Бакалариа. Поэтическое мастерство трубадуров, миннезингеров и вагантов. </w:t>
            </w:r>
          </w:p>
        </w:tc>
        <w:tc>
          <w:tcPr>
            <w:tcW w:w="1854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135F92" w:rsidRPr="00BD22CB" w:rsidRDefault="00135F92" w:rsidP="001D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Эпоха Возрождения</w:t>
            </w: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У. Шекспир. «Г а м л е т». </w:t>
            </w:r>
          </w:p>
        </w:tc>
        <w:tc>
          <w:tcPr>
            <w:tcW w:w="1854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М. де Сервантес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Сааведра. «Дон Кихот» (глава по выбору).</w:t>
            </w:r>
          </w:p>
        </w:tc>
        <w:tc>
          <w:tcPr>
            <w:tcW w:w="1854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938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Рыцарский роман или пародия на него?</w:t>
            </w:r>
          </w:p>
        </w:tc>
        <w:tc>
          <w:tcPr>
            <w:tcW w:w="1854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Эпоха Просвещения</w:t>
            </w: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Мольер. «Т а р т ю ф». Человек эпохи абсолютизма. </w:t>
            </w:r>
          </w:p>
        </w:tc>
        <w:tc>
          <w:tcPr>
            <w:tcW w:w="1854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И. В. Гёте. «Фауст» (фрагменты).  Добро и зло в трагедии.</w:t>
            </w:r>
          </w:p>
        </w:tc>
        <w:tc>
          <w:tcPr>
            <w:tcW w:w="1854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</w:t>
            </w:r>
          </w:p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Презентация самостоятельно прочитанного произведения  русской литературы конца XVIII — начала XIX века.</w:t>
            </w:r>
          </w:p>
        </w:tc>
        <w:tc>
          <w:tcPr>
            <w:tcW w:w="1854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38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19 век. Золотой век русской литературы</w:t>
            </w: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В. А. Жуковский. «М о р е», «Н а в о д н е н и е» К. Н. Батюшков. «Мой гений», «Пробуждение» и др.</w:t>
            </w:r>
          </w:p>
        </w:tc>
        <w:tc>
          <w:tcPr>
            <w:tcW w:w="1854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Беседа, выразительное чтение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мир А.С. Грибоедова</w:t>
            </w: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Художественный мир А. С. Грибоедова</w:t>
            </w:r>
          </w:p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«Горе от ум а». История создания и публикации.</w:t>
            </w:r>
          </w:p>
        </w:tc>
        <w:tc>
          <w:tcPr>
            <w:tcW w:w="1854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Своеобразие конфликта и жанра.</w:t>
            </w:r>
          </w:p>
        </w:tc>
        <w:tc>
          <w:tcPr>
            <w:tcW w:w="1854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конфликта и жанра. Композиция комедии: наличие двух сюжетных линий. </w:t>
            </w:r>
          </w:p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Система персонажей комедии.</w:t>
            </w:r>
          </w:p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Споры вокруг образа главного героя.</w:t>
            </w:r>
          </w:p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второстепенных и внесценических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персонажей</w:t>
            </w:r>
          </w:p>
        </w:tc>
        <w:tc>
          <w:tcPr>
            <w:tcW w:w="1854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Новаторский характер стиха и языка комедии.</w:t>
            </w:r>
          </w:p>
        </w:tc>
        <w:tc>
          <w:tcPr>
            <w:tcW w:w="1854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</w:t>
            </w:r>
          </w:p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Мини-сочинение, план и тезисы сочинения.</w:t>
            </w:r>
          </w:p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знаний </w:t>
            </w:r>
          </w:p>
        </w:tc>
        <w:tc>
          <w:tcPr>
            <w:tcW w:w="1938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Мини-сочинение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</w:t>
            </w:r>
          </w:p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Мини-сочинение, план и тезисы сочинения.</w:t>
            </w:r>
          </w:p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мир А.С. Пушкина</w:t>
            </w:r>
          </w:p>
        </w:tc>
        <w:tc>
          <w:tcPr>
            <w:tcW w:w="1270" w:type="dxa"/>
          </w:tcPr>
          <w:p w:rsidR="004E6B1D" w:rsidRPr="00BD22CB" w:rsidRDefault="00E035C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2432" w:type="dxa"/>
          </w:tcPr>
          <w:p w:rsidR="004E6B1D" w:rsidRPr="00BD22CB" w:rsidRDefault="00573357" w:rsidP="00ED3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А. С. Пушкин — «начало всех нача</w:t>
            </w:r>
            <w:r w:rsidR="00ED36F6" w:rsidRPr="00BD22CB">
              <w:rPr>
                <w:rFonts w:ascii="Times New Roman" w:hAnsi="Times New Roman" w:cs="Times New Roman"/>
                <w:sz w:val="24"/>
                <w:szCs w:val="24"/>
              </w:rPr>
              <w:t>л» и ориентир русской культуры.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Беседа, стихотворение наизусть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ED36F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Лирика: «К Чаадаев у», «К мор ю», «Н я н е», «К***» («Я помню чудное мгновенье...»).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ED36F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«19 октября» («Роняет лес багряный свой убор...»), «П р о р о к», «А н ч а р»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ED36F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«Н а холмах Грузии лежит ночная мгла...», «Я вас любил...» (для обязательного изучения).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ED36F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«Деревня», «Вольность», «Ар и он», «Вакхическая песня», «М а д о н а», «Чаадаеву» (два-три стихотворения по выбору).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ED36F6" w:rsidP="00B63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Тематическое и жанровое многообразие поэзии Пушкина.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ED36F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Дружеская и любовная лирика. Тема поэтического самоопределения.  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B63D6E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«Евгений Онегин».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история романа.</w:t>
            </w:r>
          </w:p>
        </w:tc>
        <w:tc>
          <w:tcPr>
            <w:tcW w:w="1854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B63D6E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Своеобразие жанра, «энциклопедичность».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B63D6E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Название романа и проблема героя в художественном мире произведения.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ED36F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Внесюжетные элементы и их роль.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Конспектирование и анализ текста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ED36F6" w:rsidRPr="00BD22CB" w:rsidRDefault="00ED36F6" w:rsidP="00ED3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лирических </w:t>
            </w:r>
          </w:p>
          <w:p w:rsidR="004E6B1D" w:rsidRPr="00BD22CB" w:rsidRDefault="00ED36F6" w:rsidP="00ED3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отступлений.</w:t>
            </w:r>
          </w:p>
        </w:tc>
        <w:tc>
          <w:tcPr>
            <w:tcW w:w="1854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E6B1D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ED36F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Онегинская строфа.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Конспектирование и анализ текста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B63D6E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«Маленькие трагедии» как опыты «драматических изучений» человека.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B63D6E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и взаимовлияние прозы и поэзии в творчестве А. С. Пушкина.  </w:t>
            </w:r>
          </w:p>
        </w:tc>
        <w:tc>
          <w:tcPr>
            <w:tcW w:w="1854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E6B1D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B63D6E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«Пиковая дама». Смысл эпиграфов. Нравственная проблематика, проблема «наполеонизма».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B63D6E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Образ Германа. Жизненная философия героя.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C045F1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1D" w:rsidRPr="00BD22CB" w:rsidRDefault="00C045F1" w:rsidP="00C0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B63D6E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Особенности пушкинской фантастики.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B63D6E" w:rsidRPr="00BD22CB" w:rsidRDefault="00B63D6E" w:rsidP="00B63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</w:t>
            </w:r>
          </w:p>
          <w:p w:rsidR="004E6B1D" w:rsidRPr="00BD22CB" w:rsidRDefault="00C045F1" w:rsidP="00B63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="00B63D6E"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 «Жанр... в лирике А. С. Пушкина». 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938" w:type="dxa"/>
          </w:tcPr>
          <w:p w:rsidR="004E6B1D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B63D6E" w:rsidRPr="00BD22CB" w:rsidRDefault="00B63D6E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</w:t>
            </w:r>
          </w:p>
          <w:p w:rsidR="004E6B1D" w:rsidRPr="00BD22CB" w:rsidRDefault="00B63D6E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Сочинение (в любом жанре) на нравственно-эпическую тему.</w:t>
            </w:r>
          </w:p>
        </w:tc>
        <w:tc>
          <w:tcPr>
            <w:tcW w:w="1854" w:type="dxa"/>
          </w:tcPr>
          <w:p w:rsidR="004E6B1D" w:rsidRPr="00BD22CB" w:rsidRDefault="007270CC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938" w:type="dxa"/>
          </w:tcPr>
          <w:p w:rsidR="004E6B1D" w:rsidRPr="00BD22CB" w:rsidRDefault="00C045F1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7" w:type="dxa"/>
          </w:tcPr>
          <w:p w:rsidR="004E6B1D" w:rsidRPr="00BD22CB" w:rsidRDefault="00773164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мир М.Ю. </w:t>
            </w: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Лермонтова</w:t>
            </w:r>
          </w:p>
        </w:tc>
        <w:tc>
          <w:tcPr>
            <w:tcW w:w="1270" w:type="dxa"/>
          </w:tcPr>
          <w:p w:rsidR="004E6B1D" w:rsidRPr="00BD22CB" w:rsidRDefault="00773164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часов</w:t>
            </w:r>
          </w:p>
        </w:tc>
        <w:tc>
          <w:tcPr>
            <w:tcW w:w="2432" w:type="dxa"/>
          </w:tcPr>
          <w:p w:rsidR="004E6B1D" w:rsidRPr="00BD22CB" w:rsidRDefault="00773164" w:rsidP="0049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и </w:t>
            </w:r>
            <w:r w:rsidR="00493BA7"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мотивы лирики М. </w:t>
            </w:r>
            <w:r w:rsidR="00493BA7"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Лермонтова.</w:t>
            </w: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нового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Биографическое начало в лирике. Своеобразие поэтического видения мира и его воплощение в лирике.</w:t>
            </w: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93BA7" w:rsidRPr="00BD22CB" w:rsidRDefault="00493BA7" w:rsidP="0049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Лирическое «я» поэта. </w:t>
            </w:r>
          </w:p>
          <w:p w:rsidR="004E6B1D" w:rsidRPr="00BD22CB" w:rsidRDefault="00493BA7" w:rsidP="0049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«Дума», «Поэт» («Отделкой золотой блистает мой кинжал...»)</w:t>
            </w: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93BA7" w:rsidRPr="00BD22CB" w:rsidRDefault="00493BA7" w:rsidP="0049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</w:t>
            </w:r>
          </w:p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 «Пророк» </w:t>
            </w: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времени». Смысл названия.</w:t>
            </w: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9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времени». Смысл названия.</w:t>
            </w: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93BA7" w:rsidRPr="00BD22CB" w:rsidRDefault="00493BA7" w:rsidP="0049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жанра и композиции. </w:t>
            </w:r>
          </w:p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Тема героя и времени, своеобразие ее решения.</w:t>
            </w: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9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Тема героя и времени, своеобразие ее решения.</w:t>
            </w: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Глубина нравственной проблематики.</w:t>
            </w: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Глубина нравственной проблематики.</w:t>
            </w: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93BA7" w:rsidRPr="00BD22CB" w:rsidRDefault="00493BA7" w:rsidP="0049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</w:t>
            </w:r>
          </w:p>
          <w:p w:rsidR="004E6B1D" w:rsidRPr="00BD22CB" w:rsidRDefault="00493BA7" w:rsidP="0049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Сочинение: характеристика героя, сравнительная характеристика, размышление нравственно-философского характера.</w:t>
            </w:r>
          </w:p>
        </w:tc>
        <w:tc>
          <w:tcPr>
            <w:tcW w:w="1854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938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37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мир Н.В. Гоголя</w:t>
            </w:r>
          </w:p>
        </w:tc>
        <w:tc>
          <w:tcPr>
            <w:tcW w:w="1270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2432" w:type="dxa"/>
          </w:tcPr>
          <w:p w:rsidR="004E6B1D" w:rsidRPr="00BD22CB" w:rsidRDefault="00493BA7" w:rsidP="002E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«Р е в и з о р». Своеобразие сюжета, сист</w:t>
            </w:r>
            <w:r w:rsidR="002E1EE5"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емы образов. 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2E1EE5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Мастерство композиции и речевых характеристик.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«Мертвые души». История создания и публикации.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Смысл названия, проблема жанра.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Сюжетно-композиционные особенности, «сквозные образы».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Система художественных образов поэмы.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Особое место образов Плюшкина и Чичикова.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9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Город в изображении Гоголя. 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Образ автора и основные средства его создания.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Тема Родины и народа, ее неоднозначная трактовка.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Тема Родины и народа, ее неоднозначная трактовка.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Словарь крылатых слов и выражений комедии «Ревизор» или поэмы «Мертвые души».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Составление словаря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37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мир русской литературы второй половины 19 века</w:t>
            </w:r>
          </w:p>
        </w:tc>
        <w:tc>
          <w:tcPr>
            <w:tcW w:w="1270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32" w:type="dxa"/>
          </w:tcPr>
          <w:p w:rsidR="004E6B1D" w:rsidRPr="00BD22CB" w:rsidRDefault="00493BA7" w:rsidP="00E84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Герой и время как «уз</w:t>
            </w:r>
            <w:r w:rsidR="00E847B9" w:rsidRPr="00BD22CB">
              <w:rPr>
                <w:rFonts w:ascii="Times New Roman" w:hAnsi="Times New Roman" w:cs="Times New Roman"/>
                <w:sz w:val="24"/>
                <w:szCs w:val="24"/>
              </w:rPr>
              <w:t>ловая» проблема литературы XIX в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ека.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Типы героев в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изображении русских писателей второй половины 19 века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знаний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493BA7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«Сквозные образы и мотивы».</w:t>
            </w:r>
          </w:p>
        </w:tc>
        <w:tc>
          <w:tcPr>
            <w:tcW w:w="1854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938" w:type="dxa"/>
          </w:tcPr>
          <w:p w:rsidR="004E6B1D" w:rsidRPr="00BD22CB" w:rsidRDefault="00E847B9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78635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7" w:type="dxa"/>
          </w:tcPr>
          <w:p w:rsidR="004E6B1D" w:rsidRPr="00BD22CB" w:rsidRDefault="0078635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литература</w:t>
            </w:r>
          </w:p>
        </w:tc>
        <w:tc>
          <w:tcPr>
            <w:tcW w:w="1270" w:type="dxa"/>
          </w:tcPr>
          <w:p w:rsidR="004E6B1D" w:rsidRPr="00BD22CB" w:rsidRDefault="0078635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32" w:type="dxa"/>
          </w:tcPr>
          <w:p w:rsidR="004E6B1D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Архимандрит Иоанн (Крестьянкин). </w:t>
            </w:r>
          </w:p>
        </w:tc>
        <w:tc>
          <w:tcPr>
            <w:tcW w:w="1854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E6B1D" w:rsidRPr="00BD22CB" w:rsidRDefault="0078635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4E6B1D" w:rsidTr="009D526F">
        <w:tc>
          <w:tcPr>
            <w:tcW w:w="523" w:type="dxa"/>
          </w:tcPr>
          <w:p w:rsidR="004E6B1D" w:rsidRPr="00BD22CB" w:rsidRDefault="0078635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7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6B1D" w:rsidRPr="00BD22CB" w:rsidRDefault="004E6B1D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E6B1D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«Слово на Светлой пасхальной седмице» Иеромах Роман. </w:t>
            </w:r>
          </w:p>
        </w:tc>
        <w:tc>
          <w:tcPr>
            <w:tcW w:w="1854" w:type="dxa"/>
          </w:tcPr>
          <w:p w:rsidR="004E6B1D" w:rsidRPr="00BD22CB" w:rsidRDefault="0078635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</w:t>
            </w:r>
          </w:p>
        </w:tc>
        <w:tc>
          <w:tcPr>
            <w:tcW w:w="1938" w:type="dxa"/>
          </w:tcPr>
          <w:p w:rsidR="004E6B1D" w:rsidRPr="00BD22CB" w:rsidRDefault="00786356" w:rsidP="004E6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духовная традиция и светская русская литература. </w:t>
            </w:r>
          </w:p>
        </w:tc>
        <w:tc>
          <w:tcPr>
            <w:tcW w:w="1854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938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56" w:rsidRPr="00BD22CB" w:rsidRDefault="00786356" w:rsidP="0078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37" w:type="dxa"/>
          </w:tcPr>
          <w:p w:rsidR="00786356" w:rsidRPr="00BD22CB" w:rsidRDefault="009D526F" w:rsidP="009D5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20 век. Эпоха войн и революций. Новаторство в области художественной формы на рубеже 19-20 веков.</w:t>
            </w:r>
          </w:p>
        </w:tc>
        <w:tc>
          <w:tcPr>
            <w:tcW w:w="1270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2432" w:type="dxa"/>
          </w:tcPr>
          <w:p w:rsidR="009D526F" w:rsidRPr="00BD22CB" w:rsidRDefault="009D526F" w:rsidP="009D5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Чехов. «Скрипка Ротшильда». Своеобразие тематики и проблематики. </w:t>
            </w:r>
          </w:p>
          <w:p w:rsidR="009D526F" w:rsidRPr="00BD22CB" w:rsidRDefault="009D526F" w:rsidP="009D5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56" w:rsidRPr="00BD22CB" w:rsidRDefault="009D526F" w:rsidP="009D5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Деталь и ее художественные функции.</w:t>
            </w:r>
          </w:p>
        </w:tc>
        <w:tc>
          <w:tcPr>
            <w:tcW w:w="1854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И. А. Бунин. «Роза Иерихона» как лирико-философское эссе.</w:t>
            </w:r>
          </w:p>
        </w:tc>
        <w:tc>
          <w:tcPr>
            <w:tcW w:w="1854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Тема памяти.</w:t>
            </w:r>
          </w:p>
        </w:tc>
        <w:tc>
          <w:tcPr>
            <w:tcW w:w="1854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«Темные аллеи». Сюжет, характер, образ.</w:t>
            </w:r>
          </w:p>
        </w:tc>
        <w:tc>
          <w:tcPr>
            <w:tcW w:w="1854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D526F" w:rsidRPr="00BD22CB" w:rsidRDefault="009D526F" w:rsidP="009D5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В. М. Гаршин. «Красный цветок».</w:t>
            </w:r>
          </w:p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Обыденность и героизм в художественном мире писателя.</w:t>
            </w:r>
          </w:p>
        </w:tc>
        <w:tc>
          <w:tcPr>
            <w:tcW w:w="1854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9D526F" w:rsidP="009D5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Символический образ Красного цветка.</w:t>
            </w:r>
          </w:p>
        </w:tc>
        <w:tc>
          <w:tcPr>
            <w:tcW w:w="1854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9D526F" w:rsidRPr="00BD22CB" w:rsidRDefault="009D526F" w:rsidP="009D5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</w:t>
            </w:r>
          </w:p>
          <w:p w:rsidR="00786356" w:rsidRPr="00BD22CB" w:rsidRDefault="009D526F" w:rsidP="009D5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самостоятельно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произведения. (по выбору)</w:t>
            </w:r>
          </w:p>
        </w:tc>
        <w:tc>
          <w:tcPr>
            <w:tcW w:w="1854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комплексного применения знаний</w:t>
            </w:r>
          </w:p>
        </w:tc>
        <w:tc>
          <w:tcPr>
            <w:tcW w:w="1938" w:type="dxa"/>
          </w:tcPr>
          <w:p w:rsidR="00786356" w:rsidRPr="00BD22CB" w:rsidRDefault="009D526F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37" w:type="dxa"/>
          </w:tcPr>
          <w:p w:rsidR="00786356" w:rsidRPr="00BD22CB" w:rsidRDefault="00F157F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Малый эпический жанр</w:t>
            </w:r>
          </w:p>
        </w:tc>
        <w:tc>
          <w:tcPr>
            <w:tcW w:w="1270" w:type="dxa"/>
          </w:tcPr>
          <w:p w:rsidR="00786356" w:rsidRPr="00BD22CB" w:rsidRDefault="00F157F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432" w:type="dxa"/>
          </w:tcPr>
          <w:p w:rsidR="00786356" w:rsidRPr="00BD22CB" w:rsidRDefault="00004C3D" w:rsidP="0000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Н. С. Гумилев. «Золотой рыцарь». Традиции баллады в рассказе. </w:t>
            </w: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04C3D" w:rsidRPr="00BD22CB" w:rsidRDefault="00004C3D" w:rsidP="0000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Э. По. «П а д е н и е д о м а А ш е р о в». </w:t>
            </w:r>
          </w:p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О. Уайльд. «Кентервильское привидение».</w:t>
            </w: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рассказа. Образ и символ в рассказе.</w:t>
            </w: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А. А. Блок, «Гамаюн», «Поэт в изгнаньи и сомненьи...», «Рожденные в годы глухие...»;</w:t>
            </w: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37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революция</w:t>
            </w:r>
          </w:p>
        </w:tc>
        <w:tc>
          <w:tcPr>
            <w:tcW w:w="1270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2432" w:type="dxa"/>
          </w:tcPr>
          <w:p w:rsidR="00786356" w:rsidRPr="00BD22CB" w:rsidRDefault="00004C3D" w:rsidP="0000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В.В.Маяковский. «Ода революции», «Хорошее отношение к лошадям», «Нате!».</w:t>
            </w: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Б. Л. Пастернак. «М е т е л ь», «С в е т а е т», «Петухи».</w:t>
            </w: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004C3D" w:rsidP="0000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А.А.Ахматова. «Смятение», «Перед весной бывают дни такие...».</w:t>
            </w: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004C3D" w:rsidP="0000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А.А.Ахматова. «Сероглазый король» и др</w:t>
            </w: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М. И. Цветаева. «Ошибка», «Идешь на меня похожий...», «Вот опять окно...».</w:t>
            </w: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04C3D" w:rsidRPr="00BD22CB" w:rsidRDefault="00004C3D" w:rsidP="0000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</w:t>
            </w:r>
          </w:p>
          <w:p w:rsidR="00004C3D" w:rsidRPr="00BD22CB" w:rsidRDefault="00004C3D" w:rsidP="00004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Поэтический семинар.</w:t>
            </w:r>
          </w:p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Дискуссия «Существует ли женская поэзия?»</w:t>
            </w:r>
          </w:p>
        </w:tc>
        <w:tc>
          <w:tcPr>
            <w:tcW w:w="1854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938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37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в эпоху войн и </w:t>
            </w: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революций</w:t>
            </w:r>
          </w:p>
        </w:tc>
        <w:tc>
          <w:tcPr>
            <w:tcW w:w="1270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часов</w:t>
            </w:r>
          </w:p>
        </w:tc>
        <w:tc>
          <w:tcPr>
            <w:tcW w:w="2432" w:type="dxa"/>
          </w:tcPr>
          <w:p w:rsidR="008C697C" w:rsidRPr="00BD22CB" w:rsidRDefault="008C697C" w:rsidP="008C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Человек в эпоху войн и революций</w:t>
            </w:r>
          </w:p>
          <w:p w:rsidR="00786356" w:rsidRPr="00BD22CB" w:rsidRDefault="008C697C" w:rsidP="008C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А. Булгаков. «Собачье сердце». Система образов произведения. 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нового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Краткий пересказ с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анализом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Сатирические традиции русской литературы в повести, ее новаторство.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Краткий пересказ с анализом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Фантастика и реальность в повести.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Краткий пересказ с анализом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Образы повести, ставшие символами.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Краткий пересказ с анализом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М. А. Шолохов. «Судьба человека».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Психологизм повествования.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героя: безысходная трагичность или победившая трагедию сила духа.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Краткий пересказ с анализом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А.И.Солженицын «Матрёнин двор».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характер в изображении Солженицына.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Краткий пересказ с анализом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8C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Автор и повествователь. 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Краткий пересказ с анализом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b/>
                <w:sz w:val="24"/>
                <w:szCs w:val="24"/>
              </w:rPr>
              <w:t>Проза второй половины 20 века</w:t>
            </w:r>
          </w:p>
        </w:tc>
        <w:tc>
          <w:tcPr>
            <w:tcW w:w="1270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В. Г. Распутин. «Не мог у-у» и др.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Краткий пересказ с анализом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прозы 70—80-х годов.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Образы-типы. Писательское мастерство.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C697C" w:rsidRPr="00BD22CB" w:rsidRDefault="008C697C" w:rsidP="008C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56" w:rsidRPr="00BD22CB" w:rsidRDefault="008C697C" w:rsidP="008C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Ч.Т.Айтматов. «Белый пароход (После сказки)»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Краткий пересказ с анализом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Ф. А. Искандер. «Сандро из Ч е г е м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а»; Ю. Рытхэу. «Под сенью волшебной гор ы».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нового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Краткий пересказ с </w:t>
            </w: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анализом текста</w:t>
            </w:r>
          </w:p>
        </w:tc>
      </w:tr>
      <w:tr w:rsidR="00786356" w:rsidTr="009D526F">
        <w:tc>
          <w:tcPr>
            <w:tcW w:w="523" w:type="dxa"/>
          </w:tcPr>
          <w:p w:rsidR="00786356" w:rsidRPr="00BD22CB" w:rsidRDefault="00004C3D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37" w:type="dxa"/>
          </w:tcPr>
          <w:p w:rsidR="00786356" w:rsidRPr="00BD22CB" w:rsidRDefault="00786356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32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Итоговая читательская конференция. Роль традиции в развитии литературы</w:t>
            </w:r>
          </w:p>
        </w:tc>
        <w:tc>
          <w:tcPr>
            <w:tcW w:w="1854" w:type="dxa"/>
          </w:tcPr>
          <w:p w:rsidR="00786356" w:rsidRPr="00BD22CB" w:rsidRDefault="001B4151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1938" w:type="dxa"/>
          </w:tcPr>
          <w:p w:rsidR="00786356" w:rsidRPr="00BD22CB" w:rsidRDefault="008C697C" w:rsidP="0078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C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</w:tbl>
    <w:p w:rsidR="00135F92" w:rsidRDefault="00BD22CB" w:rsidP="001D454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  <w:sectPr w:rsidR="00135F92" w:rsidSect="00E11C28">
          <w:footerReference w:type="default" r:id="rId8"/>
          <w:pgSz w:w="11906" w:h="16838"/>
          <w:pgMar w:top="1134" w:right="1134" w:bottom="709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CA7834" w:rsidRDefault="00CA7834" w:rsidP="00BD22CB">
      <w:pPr>
        <w:pStyle w:val="2"/>
        <w:ind w:left="0"/>
        <w:rPr>
          <w:rFonts w:asciiTheme="minorHAnsi" w:hAnsiTheme="minorHAnsi" w:cstheme="minorHAnsi"/>
          <w:b/>
          <w:sz w:val="36"/>
          <w:szCs w:val="36"/>
        </w:rPr>
      </w:pPr>
    </w:p>
    <w:p w:rsidR="00A87D0E" w:rsidRPr="00A23678" w:rsidRDefault="008E0FC3" w:rsidP="00A87D0E">
      <w:pPr>
        <w:pStyle w:val="2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6"/>
          <w:szCs w:val="36"/>
        </w:rPr>
        <w:t>Перечень учебно-методического обеспечения</w:t>
      </w:r>
    </w:p>
    <w:p w:rsidR="005D6333" w:rsidRDefault="005D6333" w:rsidP="001D4543">
      <w:pPr>
        <w:ind w:right="-2400" w:firstLine="400"/>
        <w:jc w:val="both"/>
      </w:pPr>
    </w:p>
    <w:p w:rsidR="008E0FC3" w:rsidRPr="00456FAF" w:rsidRDefault="00F8082B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hyperlink r:id="rId9" w:history="1">
        <w:r w:rsidR="008E0FC3" w:rsidRPr="00456FAF">
          <w:rPr>
            <w:rStyle w:val="ad"/>
            <w:rFonts w:ascii="Century Schoolbook" w:hAnsi="Century Schoolbook"/>
            <w:sz w:val="24"/>
            <w:szCs w:val="24"/>
          </w:rPr>
          <w:t>http://litera.edu.ru/</w:t>
        </w:r>
      </w:hyperlink>
      <w:r w:rsidR="008E0FC3" w:rsidRPr="00456FAF">
        <w:rPr>
          <w:rFonts w:ascii="Times New Roman" w:hAnsi="Times New Roman"/>
          <w:sz w:val="24"/>
          <w:szCs w:val="24"/>
        </w:rPr>
        <w:t xml:space="preserve">Коллекция «Русская и зарубежная литература для школы» Российского общеобразовательного портала </w:t>
      </w:r>
    </w:p>
    <w:p w:rsidR="008E0FC3" w:rsidRPr="00456FAF" w:rsidRDefault="00F8082B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hyperlink r:id="rId10" w:history="1">
        <w:r w:rsidR="008E0FC3" w:rsidRPr="00456FAF">
          <w:rPr>
            <w:rStyle w:val="ad"/>
            <w:rFonts w:ascii="Century Schoolbook" w:hAnsi="Century Schoolbook"/>
            <w:sz w:val="24"/>
            <w:szCs w:val="24"/>
          </w:rPr>
          <w:t>http://metlit.nm.ru/</w:t>
        </w:r>
      </w:hyperlink>
      <w:r w:rsidR="008E0FC3" w:rsidRPr="00456FAF">
        <w:rPr>
          <w:rFonts w:ascii="Times New Roman" w:hAnsi="Times New Roman"/>
          <w:sz w:val="24"/>
          <w:szCs w:val="24"/>
        </w:rPr>
        <w:t>Методика преподавания литературы</w:t>
      </w:r>
    </w:p>
    <w:p w:rsidR="008E0FC3" w:rsidRDefault="00F8082B" w:rsidP="002F3A65">
      <w:pPr>
        <w:pStyle w:val="ac"/>
        <w:numPr>
          <w:ilvl w:val="0"/>
          <w:numId w:val="6"/>
        </w:numPr>
        <w:spacing w:line="240" w:lineRule="auto"/>
        <w:ind w:left="100" w:firstLine="1100"/>
      </w:pPr>
      <w:hyperlink r:id="rId11" w:history="1">
        <w:r w:rsidR="008E0FC3" w:rsidRPr="002F3A65">
          <w:rPr>
            <w:rStyle w:val="ad"/>
            <w:rFonts w:ascii="Century Schoolbook" w:hAnsi="Century Schoolbook"/>
            <w:sz w:val="24"/>
            <w:szCs w:val="24"/>
          </w:rPr>
          <w:t>http://pisatel.org/old/</w:t>
        </w:r>
      </w:hyperlink>
      <w:r w:rsidR="008E0FC3" w:rsidRPr="002F3A65">
        <w:rPr>
          <w:rFonts w:ascii="Times New Roman" w:hAnsi="Times New Roman"/>
          <w:sz w:val="24"/>
          <w:szCs w:val="24"/>
        </w:rPr>
        <w:t>Древнерусская литература</w:t>
      </w:r>
    </w:p>
    <w:p w:rsidR="008E0FC3" w:rsidRPr="00456FAF" w:rsidRDefault="00F8082B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hyperlink r:id="rId12" w:history="1">
        <w:r w:rsidR="008E0FC3" w:rsidRPr="00456FAF">
          <w:rPr>
            <w:rStyle w:val="ad"/>
            <w:rFonts w:ascii="Century Schoolbook" w:hAnsi="Century Schoolbook"/>
            <w:sz w:val="24"/>
            <w:szCs w:val="24"/>
          </w:rPr>
          <w:t>http://www.aleksandrpushkin.net.ru/</w:t>
        </w:r>
      </w:hyperlink>
      <w:r w:rsidR="008E0FC3" w:rsidRPr="00456FAF">
        <w:rPr>
          <w:rFonts w:ascii="Times New Roman" w:hAnsi="Times New Roman"/>
          <w:sz w:val="24"/>
          <w:szCs w:val="24"/>
        </w:rPr>
        <w:t>Пушкин Александр Сергеевич</w:t>
      </w:r>
    </w:p>
    <w:p w:rsidR="008E0FC3" w:rsidRPr="00456FAF" w:rsidRDefault="008E0FC3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56FAF">
        <w:rPr>
          <w:rFonts w:ascii="Century Schoolbook" w:hAnsi="Century Schoolbook"/>
          <w:color w:val="0000CC"/>
          <w:sz w:val="24"/>
          <w:szCs w:val="24"/>
          <w:u w:val="single"/>
        </w:rPr>
        <w:t>http://www.antonchehov.org.ru/</w:t>
      </w:r>
      <w:r w:rsidRPr="00456FAF">
        <w:rPr>
          <w:rFonts w:ascii="Times New Roman" w:hAnsi="Times New Roman"/>
          <w:sz w:val="24"/>
          <w:szCs w:val="24"/>
        </w:rPr>
        <w:t>Чехов Антон Павлович</w:t>
      </w:r>
    </w:p>
    <w:p w:rsidR="008E0FC3" w:rsidRPr="00456FAF" w:rsidRDefault="00F8082B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hyperlink r:id="rId13" w:history="1">
        <w:r w:rsidR="008E0FC3" w:rsidRPr="00456FAF">
          <w:rPr>
            <w:rStyle w:val="ad"/>
            <w:rFonts w:ascii="Century Schoolbook" w:hAnsi="Century Schoolbook"/>
            <w:sz w:val="24"/>
            <w:szCs w:val="24"/>
          </w:rPr>
          <w:t>http://www.fonvisin.net.ru/</w:t>
        </w:r>
      </w:hyperlink>
      <w:r w:rsidR="008E0FC3" w:rsidRPr="00456FAF">
        <w:rPr>
          <w:rFonts w:ascii="Times New Roman" w:hAnsi="Times New Roman"/>
          <w:sz w:val="24"/>
          <w:szCs w:val="24"/>
        </w:rPr>
        <w:t>Фонвизин Денис Иванович</w:t>
      </w:r>
    </w:p>
    <w:p w:rsidR="008E0FC3" w:rsidRPr="00456FAF" w:rsidRDefault="00F8082B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hyperlink r:id="rId14" w:history="1">
        <w:r w:rsidR="008E0FC3" w:rsidRPr="00456FAF">
          <w:rPr>
            <w:rStyle w:val="ad"/>
            <w:rFonts w:ascii="Century Schoolbook" w:hAnsi="Century Schoolbook"/>
            <w:sz w:val="24"/>
            <w:szCs w:val="24"/>
          </w:rPr>
          <w:t>http://www.fplib.ru/</w:t>
        </w:r>
      </w:hyperlink>
      <w:r w:rsidR="008E0FC3" w:rsidRPr="00456FAF">
        <w:rPr>
          <w:rFonts w:ascii="Times New Roman" w:hAnsi="Times New Roman"/>
          <w:sz w:val="24"/>
          <w:szCs w:val="24"/>
        </w:rPr>
        <w:t>Русская поэзия XIX и XX веков</w:t>
      </w:r>
    </w:p>
    <w:p w:rsidR="008E0FC3" w:rsidRPr="00456FAF" w:rsidRDefault="00F8082B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hyperlink r:id="rId15" w:history="1">
        <w:r w:rsidR="008E0FC3" w:rsidRPr="00456FAF">
          <w:rPr>
            <w:rStyle w:val="ad"/>
            <w:rFonts w:ascii="Century Schoolbook" w:hAnsi="Century Schoolbook"/>
            <w:sz w:val="24"/>
            <w:szCs w:val="24"/>
          </w:rPr>
          <w:t>http://www.lermontow.org.ru/</w:t>
        </w:r>
      </w:hyperlink>
      <w:r w:rsidR="008E0FC3" w:rsidRPr="00456FAF">
        <w:rPr>
          <w:rFonts w:ascii="Times New Roman" w:hAnsi="Times New Roman"/>
          <w:sz w:val="24"/>
          <w:szCs w:val="24"/>
        </w:rPr>
        <w:t>Лермонтов Михаил Юрьевич</w:t>
      </w:r>
    </w:p>
    <w:p w:rsidR="008E0FC3" w:rsidRPr="00456FAF" w:rsidRDefault="00F8082B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hyperlink r:id="rId16" w:history="1">
        <w:r w:rsidR="008E0FC3" w:rsidRPr="00456FAF">
          <w:rPr>
            <w:rStyle w:val="ad"/>
            <w:rFonts w:ascii="Century Schoolbook" w:hAnsi="Century Schoolbook"/>
            <w:sz w:val="24"/>
            <w:szCs w:val="24"/>
          </w:rPr>
          <w:t>http://www.levtolstoy.org.ru/</w:t>
        </w:r>
      </w:hyperlink>
      <w:r w:rsidR="008E0FC3" w:rsidRPr="00456FAF">
        <w:rPr>
          <w:rFonts w:ascii="Times New Roman" w:hAnsi="Times New Roman"/>
          <w:sz w:val="24"/>
          <w:szCs w:val="24"/>
        </w:rPr>
        <w:t>Салтыков-Щедрин Михаил Евграфович</w:t>
      </w:r>
    </w:p>
    <w:p w:rsidR="008E0FC3" w:rsidRPr="00456FAF" w:rsidRDefault="00F8082B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hyperlink r:id="rId17" w:history="1">
        <w:r w:rsidR="008E0FC3" w:rsidRPr="00456FAF">
          <w:rPr>
            <w:rStyle w:val="ad"/>
            <w:rFonts w:ascii="Century Schoolbook" w:hAnsi="Century Schoolbook"/>
            <w:sz w:val="24"/>
            <w:szCs w:val="24"/>
          </w:rPr>
          <w:t>http://www.levtolstoy.org.ru/</w:t>
        </w:r>
      </w:hyperlink>
      <w:r w:rsidR="008E0FC3" w:rsidRPr="00456FAF">
        <w:rPr>
          <w:rFonts w:ascii="Times New Roman" w:hAnsi="Times New Roman"/>
          <w:sz w:val="24"/>
          <w:szCs w:val="24"/>
        </w:rPr>
        <w:t>Толстой Лев Николаевич</w:t>
      </w:r>
    </w:p>
    <w:p w:rsidR="008E0FC3" w:rsidRPr="00456FAF" w:rsidRDefault="00F8082B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hyperlink r:id="rId18" w:history="1">
        <w:r w:rsidR="008E0FC3" w:rsidRPr="00456FAF">
          <w:rPr>
            <w:rStyle w:val="ad"/>
            <w:rFonts w:ascii="Century Schoolbook" w:hAnsi="Century Schoolbook"/>
            <w:sz w:val="24"/>
            <w:szCs w:val="24"/>
          </w:rPr>
          <w:t>http://www.nekrasow.org.ru/</w:t>
        </w:r>
      </w:hyperlink>
      <w:r w:rsidR="008E0FC3" w:rsidRPr="00456FAF">
        <w:rPr>
          <w:rFonts w:ascii="Times New Roman" w:hAnsi="Times New Roman"/>
          <w:sz w:val="24"/>
          <w:szCs w:val="24"/>
        </w:rPr>
        <w:t>Некрасов Николай Алексеевич</w:t>
      </w:r>
    </w:p>
    <w:p w:rsidR="008E0FC3" w:rsidRPr="00456FAF" w:rsidRDefault="00F8082B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hyperlink r:id="rId19" w:history="1">
        <w:r w:rsidR="008E0FC3" w:rsidRPr="00456FAF">
          <w:rPr>
            <w:rStyle w:val="ad"/>
            <w:rFonts w:ascii="Century Schoolbook" w:hAnsi="Century Schoolbook"/>
            <w:sz w:val="24"/>
            <w:szCs w:val="24"/>
          </w:rPr>
          <w:t>http://www.nikolaygogol.org.ru/</w:t>
        </w:r>
      </w:hyperlink>
      <w:r w:rsidR="008E0FC3" w:rsidRPr="00456FAF">
        <w:rPr>
          <w:rFonts w:ascii="Times New Roman" w:hAnsi="Times New Roman"/>
          <w:sz w:val="24"/>
          <w:szCs w:val="24"/>
        </w:rPr>
        <w:t>Гоголь Николай Васильевич</w:t>
      </w:r>
    </w:p>
    <w:p w:rsidR="008E0FC3" w:rsidRPr="00456FAF" w:rsidRDefault="008E0FC3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56FAF">
        <w:rPr>
          <w:rFonts w:ascii="Century Schoolbook" w:hAnsi="Century Schoolbook"/>
          <w:color w:val="0000CC"/>
          <w:sz w:val="24"/>
          <w:szCs w:val="24"/>
          <w:u w:val="single"/>
        </w:rPr>
        <w:t>http://www.turgenev.org.ru/</w:t>
      </w:r>
      <w:r w:rsidRPr="00456FAF">
        <w:rPr>
          <w:rFonts w:ascii="Times New Roman" w:hAnsi="Times New Roman"/>
          <w:sz w:val="24"/>
          <w:szCs w:val="24"/>
        </w:rPr>
        <w:t>Тургенев Иван Сергеевич</w:t>
      </w:r>
    </w:p>
    <w:p w:rsidR="008E0FC3" w:rsidRPr="00456FAF" w:rsidRDefault="00F8082B" w:rsidP="00456FAF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hyperlink r:id="rId20" w:history="1">
        <w:r w:rsidR="008E0FC3" w:rsidRPr="00456FAF">
          <w:rPr>
            <w:rStyle w:val="ad"/>
            <w:rFonts w:ascii="Century Schoolbook" w:hAnsi="Century Schoolbook"/>
            <w:sz w:val="24"/>
            <w:szCs w:val="24"/>
          </w:rPr>
          <w:t>http://www.tutchev.net.ru/</w:t>
        </w:r>
      </w:hyperlink>
      <w:r w:rsidR="008E0FC3" w:rsidRPr="00456FAF">
        <w:rPr>
          <w:rFonts w:ascii="Times New Roman" w:hAnsi="Times New Roman"/>
          <w:sz w:val="24"/>
          <w:szCs w:val="24"/>
        </w:rPr>
        <w:t>Тютчев Федор Иванович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 xml:space="preserve">Альбом по литературе. 9 класс 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>Антышева В.Ю. А.С. Пушкин. М.Ю. Лермонтов. Н.В. Гоголь. – Йошкар-Ола, 2004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>Антышева В.Ю.Л.Н. Толстой. Н.А. Некрасов. – Йошкар-Ола, 2004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>В гостях у Пушкина/ под ред. Л.И. Глизериной.- Йошкар-Ола, 2002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>И духа не угашайте/ сост. А.М. Шалагинова.- Чебоксары, Клио, 2004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>Классика и современность/ под ред. Л.Н. Сарбаш. – Чебоксары, Клио, 2001</w:t>
      </w:r>
    </w:p>
    <w:p w:rsidR="008E0FC3" w:rsidRPr="00456FAF" w:rsidRDefault="008E0FC3" w:rsidP="00456FAF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AF">
        <w:rPr>
          <w:rFonts w:ascii="Times New Roman" w:hAnsi="Times New Roman" w:cs="Times New Roman"/>
          <w:sz w:val="24"/>
          <w:szCs w:val="24"/>
        </w:rPr>
        <w:t>Кутузов А.Г В мире литературы. 9 класс – М.: Дрофа,  2009.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>Мы научимся жить/ сост. А.М. Шалагинова.- Чебоксары, Клио, 2004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>Перунова Е.Н. Сценарии литературного клуба. – М.: Вако, 2007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>Поэт в Росси больше, чем поэт/ сост. Г.А. Кузьмина. -Чебоксары: Клио, 2000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>Справочник школьника. Литература./ под ред. И.О. Родина- М. : Астрель, 2005</w:t>
      </w:r>
    </w:p>
    <w:p w:rsidR="008E0FC3" w:rsidRPr="00456FAF" w:rsidRDefault="008E0FC3" w:rsidP="00456FAF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56FAF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ресурсы: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>Энциклопедия для детей. Всемирная литература./ под ред. М. Аксёнова. – М.: Аванта+, 2005</w:t>
      </w:r>
    </w:p>
    <w:p w:rsidR="008E0FC3" w:rsidRPr="00456FAF" w:rsidRDefault="008E0FC3" w:rsidP="00456FAF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56FAF">
        <w:rPr>
          <w:rFonts w:ascii="Times New Roman" w:hAnsi="Times New Roman"/>
          <w:sz w:val="24"/>
          <w:szCs w:val="24"/>
        </w:rPr>
        <w:t>Энциклопедия для детей.. Русская литература. В двух частях./ под ред. М. Аксёнова. – М.: Аванта+, 2008</w:t>
      </w:r>
    </w:p>
    <w:sectPr w:rsidR="008E0FC3" w:rsidRPr="00456FAF" w:rsidSect="008C69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2B" w:rsidRDefault="00F8082B" w:rsidP="000E273D">
      <w:pPr>
        <w:spacing w:after="0" w:line="240" w:lineRule="auto"/>
      </w:pPr>
      <w:r>
        <w:separator/>
      </w:r>
    </w:p>
  </w:endnote>
  <w:endnote w:type="continuationSeparator" w:id="0">
    <w:p w:rsidR="00F8082B" w:rsidRDefault="00F8082B" w:rsidP="000E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7FC" w:rsidRPr="000E273D" w:rsidRDefault="00F157FC" w:rsidP="000E273D">
    <w:pPr>
      <w:pStyle w:val="a7"/>
      <w:tabs>
        <w:tab w:val="clear" w:pos="4677"/>
        <w:tab w:val="clear" w:pos="9355"/>
        <w:tab w:val="left" w:pos="2655"/>
      </w:tabs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2B" w:rsidRDefault="00F8082B" w:rsidP="000E273D">
      <w:pPr>
        <w:spacing w:after="0" w:line="240" w:lineRule="auto"/>
      </w:pPr>
      <w:r>
        <w:separator/>
      </w:r>
    </w:p>
  </w:footnote>
  <w:footnote w:type="continuationSeparator" w:id="0">
    <w:p w:rsidR="00F8082B" w:rsidRDefault="00F8082B" w:rsidP="000E2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6698A"/>
    <w:multiLevelType w:val="hybridMultilevel"/>
    <w:tmpl w:val="61D2537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A2F1905"/>
    <w:multiLevelType w:val="hybridMultilevel"/>
    <w:tmpl w:val="DE32AFA0"/>
    <w:lvl w:ilvl="0" w:tplc="F85479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24FD7"/>
    <w:multiLevelType w:val="hybridMultilevel"/>
    <w:tmpl w:val="6A608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907685"/>
    <w:multiLevelType w:val="hybridMultilevel"/>
    <w:tmpl w:val="F5B0019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87658F"/>
    <w:multiLevelType w:val="hybridMultilevel"/>
    <w:tmpl w:val="F18AE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543"/>
    <w:rsid w:val="00004C3D"/>
    <w:rsid w:val="00013B9E"/>
    <w:rsid w:val="00022B9C"/>
    <w:rsid w:val="00024CCD"/>
    <w:rsid w:val="0005200C"/>
    <w:rsid w:val="00097CB3"/>
    <w:rsid w:val="000B0F6E"/>
    <w:rsid w:val="000B1FBD"/>
    <w:rsid w:val="000B2821"/>
    <w:rsid w:val="000B315C"/>
    <w:rsid w:val="000C3E0B"/>
    <w:rsid w:val="000D6C65"/>
    <w:rsid w:val="000E0877"/>
    <w:rsid w:val="000E273D"/>
    <w:rsid w:val="000E3444"/>
    <w:rsid w:val="000E38A0"/>
    <w:rsid w:val="0010002D"/>
    <w:rsid w:val="00114B6E"/>
    <w:rsid w:val="00135F92"/>
    <w:rsid w:val="00136819"/>
    <w:rsid w:val="00137EB7"/>
    <w:rsid w:val="00160B15"/>
    <w:rsid w:val="001957AD"/>
    <w:rsid w:val="001A70FD"/>
    <w:rsid w:val="001B4151"/>
    <w:rsid w:val="001D4543"/>
    <w:rsid w:val="00200EB5"/>
    <w:rsid w:val="00201735"/>
    <w:rsid w:val="002021BD"/>
    <w:rsid w:val="00213E8A"/>
    <w:rsid w:val="00233CAF"/>
    <w:rsid w:val="00250BE2"/>
    <w:rsid w:val="00265E3A"/>
    <w:rsid w:val="00281769"/>
    <w:rsid w:val="002A1F62"/>
    <w:rsid w:val="002A2987"/>
    <w:rsid w:val="002A3A0F"/>
    <w:rsid w:val="002A7387"/>
    <w:rsid w:val="002B43CE"/>
    <w:rsid w:val="002E1EE5"/>
    <w:rsid w:val="002E3015"/>
    <w:rsid w:val="002F3A65"/>
    <w:rsid w:val="003144F1"/>
    <w:rsid w:val="00344184"/>
    <w:rsid w:val="00347715"/>
    <w:rsid w:val="003508BB"/>
    <w:rsid w:val="0037485A"/>
    <w:rsid w:val="003A15C0"/>
    <w:rsid w:val="003B5663"/>
    <w:rsid w:val="003C2160"/>
    <w:rsid w:val="003C4EEB"/>
    <w:rsid w:val="003E5014"/>
    <w:rsid w:val="00400897"/>
    <w:rsid w:val="00424485"/>
    <w:rsid w:val="00442F5A"/>
    <w:rsid w:val="00456FAF"/>
    <w:rsid w:val="00485682"/>
    <w:rsid w:val="00492D5E"/>
    <w:rsid w:val="00493BA7"/>
    <w:rsid w:val="00496AED"/>
    <w:rsid w:val="004D4FE7"/>
    <w:rsid w:val="004D5EB8"/>
    <w:rsid w:val="004E69BB"/>
    <w:rsid w:val="004E6B1D"/>
    <w:rsid w:val="004F6A54"/>
    <w:rsid w:val="00517408"/>
    <w:rsid w:val="00546D80"/>
    <w:rsid w:val="00564DB7"/>
    <w:rsid w:val="00573357"/>
    <w:rsid w:val="005775E9"/>
    <w:rsid w:val="00583BF0"/>
    <w:rsid w:val="005868FD"/>
    <w:rsid w:val="00594810"/>
    <w:rsid w:val="005A3951"/>
    <w:rsid w:val="005A467C"/>
    <w:rsid w:val="005C4312"/>
    <w:rsid w:val="005C73ED"/>
    <w:rsid w:val="005D6333"/>
    <w:rsid w:val="005F5F82"/>
    <w:rsid w:val="00607DE6"/>
    <w:rsid w:val="00636E34"/>
    <w:rsid w:val="006436AB"/>
    <w:rsid w:val="00650F25"/>
    <w:rsid w:val="0065344F"/>
    <w:rsid w:val="006A1F4D"/>
    <w:rsid w:val="006A5FE5"/>
    <w:rsid w:val="006B4B7D"/>
    <w:rsid w:val="006D406B"/>
    <w:rsid w:val="00704136"/>
    <w:rsid w:val="00721857"/>
    <w:rsid w:val="007270CC"/>
    <w:rsid w:val="00766307"/>
    <w:rsid w:val="00773164"/>
    <w:rsid w:val="00786356"/>
    <w:rsid w:val="00793F80"/>
    <w:rsid w:val="007C319B"/>
    <w:rsid w:val="007F0834"/>
    <w:rsid w:val="008C1373"/>
    <w:rsid w:val="008C697C"/>
    <w:rsid w:val="008D1831"/>
    <w:rsid w:val="008D682C"/>
    <w:rsid w:val="008E0793"/>
    <w:rsid w:val="008E0FC3"/>
    <w:rsid w:val="008F5748"/>
    <w:rsid w:val="009145DE"/>
    <w:rsid w:val="009377EF"/>
    <w:rsid w:val="009C2F45"/>
    <w:rsid w:val="009D526F"/>
    <w:rsid w:val="009E3565"/>
    <w:rsid w:val="00A23678"/>
    <w:rsid w:val="00A82AE3"/>
    <w:rsid w:val="00A87D0E"/>
    <w:rsid w:val="00A94C91"/>
    <w:rsid w:val="00A96D61"/>
    <w:rsid w:val="00AB3A06"/>
    <w:rsid w:val="00AD7DA9"/>
    <w:rsid w:val="00AF0CDC"/>
    <w:rsid w:val="00B10E23"/>
    <w:rsid w:val="00B16536"/>
    <w:rsid w:val="00B26FA1"/>
    <w:rsid w:val="00B63D6E"/>
    <w:rsid w:val="00B9223B"/>
    <w:rsid w:val="00BD22CB"/>
    <w:rsid w:val="00C045F1"/>
    <w:rsid w:val="00C31647"/>
    <w:rsid w:val="00C36B80"/>
    <w:rsid w:val="00C4092B"/>
    <w:rsid w:val="00C56705"/>
    <w:rsid w:val="00C74DEE"/>
    <w:rsid w:val="00C839E4"/>
    <w:rsid w:val="00C9390A"/>
    <w:rsid w:val="00CA7834"/>
    <w:rsid w:val="00D0729B"/>
    <w:rsid w:val="00D81C79"/>
    <w:rsid w:val="00D82561"/>
    <w:rsid w:val="00D84D70"/>
    <w:rsid w:val="00D90EDF"/>
    <w:rsid w:val="00DB6BAD"/>
    <w:rsid w:val="00DD2A58"/>
    <w:rsid w:val="00DF56E9"/>
    <w:rsid w:val="00E035C9"/>
    <w:rsid w:val="00E11C28"/>
    <w:rsid w:val="00E847B9"/>
    <w:rsid w:val="00E9717B"/>
    <w:rsid w:val="00EC2885"/>
    <w:rsid w:val="00ED36F6"/>
    <w:rsid w:val="00EF7832"/>
    <w:rsid w:val="00F004C6"/>
    <w:rsid w:val="00F0266B"/>
    <w:rsid w:val="00F033C5"/>
    <w:rsid w:val="00F14362"/>
    <w:rsid w:val="00F157FC"/>
    <w:rsid w:val="00F3517C"/>
    <w:rsid w:val="00F43DBB"/>
    <w:rsid w:val="00F50808"/>
    <w:rsid w:val="00F8082B"/>
    <w:rsid w:val="00FB674F"/>
    <w:rsid w:val="00FC02A3"/>
    <w:rsid w:val="00FC605C"/>
    <w:rsid w:val="00FD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F66A6-BF0E-4416-89FC-5E9AF03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D454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D454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D454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D4543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E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73D"/>
  </w:style>
  <w:style w:type="paragraph" w:styleId="a7">
    <w:name w:val="footer"/>
    <w:basedOn w:val="a"/>
    <w:link w:val="a8"/>
    <w:uiPriority w:val="99"/>
    <w:unhideWhenUsed/>
    <w:rsid w:val="000E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73D"/>
  </w:style>
  <w:style w:type="table" w:styleId="a9">
    <w:name w:val="Table Grid"/>
    <w:basedOn w:val="a1"/>
    <w:uiPriority w:val="59"/>
    <w:rsid w:val="00A2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456F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56FAF"/>
  </w:style>
  <w:style w:type="paragraph" w:styleId="ac">
    <w:name w:val="List Paragraph"/>
    <w:basedOn w:val="a"/>
    <w:uiPriority w:val="34"/>
    <w:qFormat/>
    <w:rsid w:val="00456FAF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45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onvisin.net.ru/" TargetMode="External"/><Relationship Id="rId18" Type="http://schemas.openxmlformats.org/officeDocument/2006/relationships/hyperlink" Target="http://www.nekrasow.org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eksandrpushkin.net.ru/" TargetMode="External"/><Relationship Id="rId17" Type="http://schemas.openxmlformats.org/officeDocument/2006/relationships/hyperlink" Target="http://www.levtolstoy.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vtolstoy.org.ru/" TargetMode="External"/><Relationship Id="rId20" Type="http://schemas.openxmlformats.org/officeDocument/2006/relationships/hyperlink" Target="http://www.tutchev.n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satel.org/ol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rmontow.org.ru/" TargetMode="External"/><Relationship Id="rId10" Type="http://schemas.openxmlformats.org/officeDocument/2006/relationships/hyperlink" Target="http://metlit.nm.ru/" TargetMode="External"/><Relationship Id="rId19" Type="http://schemas.openxmlformats.org/officeDocument/2006/relationships/hyperlink" Target="http://www.nikolaygogol.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era.edu.ru/" TargetMode="External"/><Relationship Id="rId14" Type="http://schemas.openxmlformats.org/officeDocument/2006/relationships/hyperlink" Target="http://www.fpli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4753-CDB5-4BCE-8F45-BDEBE0E6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1234</cp:lastModifiedBy>
  <cp:revision>71</cp:revision>
  <cp:lastPrinted>2013-08-02T03:39:00Z</cp:lastPrinted>
  <dcterms:created xsi:type="dcterms:W3CDTF">2012-05-30T14:59:00Z</dcterms:created>
  <dcterms:modified xsi:type="dcterms:W3CDTF">2014-06-05T08:23:00Z</dcterms:modified>
</cp:coreProperties>
</file>