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3C601F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Государственное учреждение образования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“Заостровечская средняя школа Клецкого района”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3C601F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3C601F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3C601F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3C601F" w:rsidP="000F64C2">
      <w:r w:rsidRPr="003C601F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3C601F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3C601F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информатики"/>
          </v:shape>
        </w:pict>
      </w:r>
      <w:r w:rsidR="000F64C2">
        <w:tab/>
      </w:r>
    </w:p>
    <w:p w:rsidR="000F64C2" w:rsidRPr="00660BF7" w:rsidRDefault="003C601F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3C601F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6 клас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E738A1" w:rsidP="000F64C2">
      <w:r>
        <w:rPr>
          <w:noProof/>
        </w:rPr>
        <w:pict>
          <v:shape id="_x0000_s1040" type="#_x0000_t136" style="position:absolute;margin-left:87.85pt;margin-top:22.9pt;width:345.45pt;height:104.8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Структура&#10;компьютера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3C601F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E738A1" w:rsidRDefault="00E738A1" w:rsidP="00E738A1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Учитель информатики</w:t>
                  </w:r>
                </w:p>
                <w:p w:rsidR="00E738A1" w:rsidRPr="00E738A1" w:rsidRDefault="00E738A1" w:rsidP="00E738A1">
                  <w:pPr>
                    <w:pStyle w:val="a3"/>
                    <w:jc w:val="right"/>
                    <w:rPr>
                      <w:sz w:val="18"/>
                    </w:rPr>
                  </w:pPr>
                  <w:r w:rsidRPr="00E738A1"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Курлович М.В.</w:t>
                  </w:r>
                </w:p>
                <w:p w:rsidR="000F64C2" w:rsidRPr="00E738A1" w:rsidRDefault="000F64C2" w:rsidP="00E738A1"/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3C601F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783405" w:rsidRDefault="00783405"/>
    <w:p w:rsidR="00783405" w:rsidRDefault="00783405"/>
    <w:p w:rsidR="002F234C" w:rsidRPr="002F234C" w:rsidRDefault="002F234C" w:rsidP="002F234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1D00">
        <w:rPr>
          <w:rFonts w:ascii="Times New Roman" w:hAnsi="Times New Roman" w:cs="Times New Roman"/>
          <w:b/>
          <w:iCs/>
          <w:color w:val="C00000"/>
          <w:sz w:val="30"/>
          <w:szCs w:val="30"/>
        </w:rPr>
        <w:lastRenderedPageBreak/>
        <w:t>Тема:</w:t>
      </w:r>
      <w:r w:rsidRPr="002F234C">
        <w:rPr>
          <w:rFonts w:ascii="Times New Roman" w:hAnsi="Times New Roman" w:cs="Times New Roman"/>
          <w:sz w:val="30"/>
          <w:szCs w:val="30"/>
        </w:rPr>
        <w:t xml:space="preserve"> Устройства компьютера</w:t>
      </w:r>
    </w:p>
    <w:p w:rsidR="002F234C" w:rsidRPr="00031D00" w:rsidRDefault="002F234C" w:rsidP="002F234C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031D00">
        <w:rPr>
          <w:rFonts w:ascii="Times New Roman" w:hAnsi="Times New Roman" w:cs="Times New Roman"/>
          <w:b/>
          <w:iCs/>
          <w:color w:val="C00000"/>
          <w:sz w:val="30"/>
          <w:szCs w:val="30"/>
        </w:rPr>
        <w:t>Цели:</w:t>
      </w:r>
    </w:p>
    <w:p w:rsidR="002F234C" w:rsidRPr="002F234C" w:rsidRDefault="002F234C" w:rsidP="002F234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F234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Образовательные: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о</w:t>
      </w:r>
      <w:r w:rsidRPr="002F234C">
        <w:rPr>
          <w:rFonts w:ascii="Times New Roman" w:hAnsi="Times New Roman" w:cs="Times New Roman"/>
          <w:sz w:val="30"/>
          <w:szCs w:val="30"/>
        </w:rPr>
        <w:t>знакомить учащихся с основными устройствами компьютера, выяснить их функции и взаимосвязь, закрепить знания учащихся о современных компьютерах IBM PS, их составе и использовании;</w:t>
      </w:r>
    </w:p>
    <w:p w:rsidR="002F234C" w:rsidRPr="002F234C" w:rsidRDefault="002F234C" w:rsidP="002F234C">
      <w:pPr>
        <w:pStyle w:val="a7"/>
        <w:spacing w:line="360" w:lineRule="auto"/>
        <w:rPr>
          <w:sz w:val="30"/>
          <w:szCs w:val="30"/>
        </w:rPr>
      </w:pPr>
      <w:r w:rsidRPr="002F234C">
        <w:rPr>
          <w:b/>
          <w:bCs/>
          <w:i/>
          <w:iCs/>
          <w:sz w:val="30"/>
          <w:szCs w:val="30"/>
        </w:rPr>
        <w:t>Развивающие:</w:t>
      </w:r>
      <w:r w:rsidRPr="002F234C">
        <w:rPr>
          <w:bCs/>
          <w:i/>
          <w:iCs/>
          <w:sz w:val="30"/>
          <w:szCs w:val="30"/>
        </w:rPr>
        <w:t xml:space="preserve"> </w:t>
      </w:r>
      <w:r w:rsidRPr="002F234C">
        <w:rPr>
          <w:sz w:val="30"/>
          <w:szCs w:val="30"/>
        </w:rPr>
        <w:t>формирование представлений у учащихся о возможностях работы персональных компьютеров;</w:t>
      </w:r>
    </w:p>
    <w:p w:rsidR="002F234C" w:rsidRPr="002F234C" w:rsidRDefault="002F234C" w:rsidP="002F234C">
      <w:pPr>
        <w:pStyle w:val="a7"/>
        <w:spacing w:line="360" w:lineRule="auto"/>
        <w:rPr>
          <w:sz w:val="30"/>
          <w:szCs w:val="30"/>
        </w:rPr>
      </w:pPr>
      <w:r w:rsidRPr="002F234C">
        <w:rPr>
          <w:b/>
          <w:bCs/>
          <w:i/>
          <w:iCs/>
          <w:sz w:val="30"/>
          <w:szCs w:val="30"/>
        </w:rPr>
        <w:t>Воспитательные:</w:t>
      </w:r>
      <w:r w:rsidRPr="002F234C">
        <w:rPr>
          <w:bCs/>
          <w:i/>
          <w:iCs/>
          <w:sz w:val="30"/>
          <w:szCs w:val="30"/>
        </w:rPr>
        <w:t xml:space="preserve"> </w:t>
      </w:r>
      <w:r w:rsidRPr="002F234C">
        <w:rPr>
          <w:sz w:val="30"/>
          <w:szCs w:val="30"/>
        </w:rPr>
        <w:t>воспитывать  дисциплинированность, аккуратность, любознательность; бережное отношение к имуществу школы и кабинета информа</w:t>
      </w:r>
      <w:r>
        <w:rPr>
          <w:sz w:val="30"/>
          <w:szCs w:val="30"/>
        </w:rPr>
        <w:t>тики</w:t>
      </w:r>
      <w:r w:rsidRPr="002F234C">
        <w:rPr>
          <w:sz w:val="30"/>
          <w:szCs w:val="30"/>
        </w:rPr>
        <w:t>.</w:t>
      </w:r>
    </w:p>
    <w:p w:rsidR="00F53244" w:rsidRPr="00F53244" w:rsidRDefault="00F53244" w:rsidP="00F532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Ход урока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  <w:lang w:val="be-BY"/>
        </w:rPr>
        <w:t>І.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Организационный момент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Здравствуйте, ребята! Я очень рада вас всех видеть. Посмотрим, друг другу в глаза, улыбнёмся, пожелаем удачи и начнем наш урок.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А) Деление на малые группы с помощью фигурок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Б) Опрос </w:t>
      </w:r>
      <w:proofErr w:type="gramStart"/>
      <w:r w:rsidRPr="00F53244">
        <w:rPr>
          <w:rFonts w:ascii="Times New Roman" w:hAnsi="Times New Roman" w:cs="Times New Roman"/>
          <w:bCs/>
          <w:sz w:val="30"/>
          <w:szCs w:val="30"/>
        </w:rPr>
        <w:t>домашнего</w:t>
      </w:r>
      <w:proofErr w:type="gramEnd"/>
      <w:r w:rsidRPr="00F53244">
        <w:rPr>
          <w:rFonts w:ascii="Times New Roman" w:hAnsi="Times New Roman" w:cs="Times New Roman"/>
          <w:bCs/>
          <w:sz w:val="30"/>
          <w:szCs w:val="30"/>
        </w:rPr>
        <w:t xml:space="preserve"> задание: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1. Новые подходы преподаванию: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1.1. Сколько поколений ЭВМ вы знаете? Перечислите?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2. Тест / карточки/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3. Работа в малых группах «Компьютер – где мы его встречаем?»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II. Актуализация знаний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– Основные компоненты устройств компьютера: устройства ввода-вывода, память, процессор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– Что относится к устройствам ввода-вывода? (клавиатура, монитор, принтер, сканер, колонки)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III. Знакомство с новым материалом.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lastRenderedPageBreak/>
        <w:t>– Сегодня на уроке мы рассмотрим устройство компьютера и рассмотрим, каким и характеристиками каждое устройство обладает.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(Для наглядности объяснения используется презентация).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Итак, остановимся на каждом из устройств поподробнее.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Процессор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– это важнейшее устройство компьютера для обработки информации, которое находится на материнской плате.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Процессор аппаратно реализуется на большой интегральной схеме (БИС), которая содержит десятки миллионов микропереключателей и представляет собой маленькую плоскую полупроводниковую пластину площадью несколько квадратных сантиметров, заключенную в плоский корпус с рядами металлических штырьков (контактов).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Основное назначение процессора это обработка всех видов информации и управления работой всех узлов компьютера.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Основные характеристики процессора: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 xml:space="preserve">    тактовая частота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– количество тактов процессора за одну секунду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F53244">
        <w:rPr>
          <w:rFonts w:ascii="Times New Roman" w:hAnsi="Times New Roman" w:cs="Times New Roman"/>
          <w:bCs/>
          <w:sz w:val="30"/>
          <w:szCs w:val="30"/>
        </w:rPr>
        <w:t>(измеряется в МГц, ГГц)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разрядность процессора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– длина двоичного кода, который процессор может обрабатывать одновременно.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Чем выше частота и больше разрядность процессора, тем больше его производительность.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Системная плата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является основным аппаратным устройством компьютера. На ней реализована магистраль, позволяющая осуществлять взаимодействие между процессором и остальными компонентами компьютера. Также на системной плате есть разъемы для установки процессора и модулей оперативной памяти: слоты для подключения контроллеров внешних устройств.</w:t>
      </w:r>
    </w:p>
    <w:p w:rsid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Рассмотрим периферийные устройства. 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lastRenderedPageBreak/>
        <w:t>Это устройства, с помощью которых информация или вводится на компьютер, или выводится из него.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Устройства ввода информации: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 xml:space="preserve">Клавиатура 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служит для ввода текстовой и числовой информации. Внутри нее имеется микросхема – шифратор, которая преобразует сигнал от конкретной клавиши в соответствующий данному знаку двоичный код. </w:t>
      </w:r>
      <w:proofErr w:type="gramStart"/>
      <w:r w:rsidRPr="00F53244">
        <w:rPr>
          <w:rFonts w:ascii="Times New Roman" w:hAnsi="Times New Roman" w:cs="Times New Roman"/>
          <w:bCs/>
          <w:sz w:val="30"/>
          <w:szCs w:val="30"/>
        </w:rPr>
        <w:t>Стандартная клавиатура имеет 104 клавиши и 3 световых индикатора в правом верхнем углу, информирующих о режимах работы.</w:t>
      </w:r>
      <w:proofErr w:type="gramEnd"/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Сканер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предназначен для ввода в компьютер текстовых и графических данных. Сканеры бывают ручными (которыми проводят сверху по листу) и планшетные (лист кладется внутрь сканера).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Устройства управления курсором служат для быстрого перемещения курсора по экрану.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proofErr w:type="gramStart"/>
      <w:r w:rsidRPr="00F53244">
        <w:rPr>
          <w:rFonts w:ascii="Times New Roman" w:hAnsi="Times New Roman" w:cs="Times New Roman"/>
          <w:b/>
          <w:bCs/>
          <w:sz w:val="30"/>
          <w:szCs w:val="30"/>
        </w:rPr>
        <w:t>Мышь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(проводная, беспроводная (радиоуправляемые, инфракрасные и оптические)</w:t>
      </w:r>
      <w:proofErr w:type="gramEnd"/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Трекбол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– напоминает мышь, перевернутую вверх ногами. В движение приводят шар, закрепленный на роликах. Трекбол обычно используется в переносных компьютерах типа </w:t>
      </w:r>
      <w:proofErr w:type="spellStart"/>
      <w:r w:rsidRPr="00F53244">
        <w:rPr>
          <w:rFonts w:ascii="Times New Roman" w:hAnsi="Times New Roman" w:cs="Times New Roman"/>
          <w:bCs/>
          <w:sz w:val="30"/>
          <w:szCs w:val="30"/>
        </w:rPr>
        <w:t>notebook</w:t>
      </w:r>
      <w:proofErr w:type="spellEnd"/>
      <w:r w:rsidRPr="00F53244">
        <w:rPr>
          <w:rFonts w:ascii="Times New Roman" w:hAnsi="Times New Roman" w:cs="Times New Roman"/>
          <w:bCs/>
          <w:sz w:val="30"/>
          <w:szCs w:val="30"/>
        </w:rPr>
        <w:t>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Джойстик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представляет собой рукоятку с кнопками и применяется, как правило, для игр и тренажеров.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Сенсорная панель</w:t>
      </w:r>
      <w:r w:rsidRPr="00F53244">
        <w:rPr>
          <w:rFonts w:ascii="Times New Roman" w:hAnsi="Times New Roman" w:cs="Times New Roman"/>
          <w:bCs/>
          <w:sz w:val="30"/>
          <w:szCs w:val="30"/>
        </w:rPr>
        <w:t>, представляет собой чувствительные поверхности, покрытые специальным слоем и связанные с датчиками. Прикосновение к поверхности датчика приводит в движение курсор, перемещение которым осуществляется за счет движения пальца по поверхности.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Микрофон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служит для ввода звуковой информации в </w:t>
      </w:r>
      <w:proofErr w:type="spellStart"/>
      <w:r w:rsidRPr="00F53244">
        <w:rPr>
          <w:rFonts w:ascii="Times New Roman" w:hAnsi="Times New Roman" w:cs="Times New Roman"/>
          <w:bCs/>
          <w:sz w:val="30"/>
          <w:szCs w:val="30"/>
        </w:rPr>
        <w:t>мультимедийный</w:t>
      </w:r>
      <w:proofErr w:type="spellEnd"/>
      <w:r w:rsidRPr="00F53244">
        <w:rPr>
          <w:rFonts w:ascii="Times New Roman" w:hAnsi="Times New Roman" w:cs="Times New Roman"/>
          <w:bCs/>
          <w:sz w:val="30"/>
          <w:szCs w:val="30"/>
        </w:rPr>
        <w:t xml:space="preserve"> компьютер.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    </w:t>
      </w:r>
      <w:r w:rsidRPr="00F53244">
        <w:rPr>
          <w:rFonts w:ascii="Times New Roman" w:hAnsi="Times New Roman" w:cs="Times New Roman"/>
          <w:b/>
          <w:bCs/>
          <w:sz w:val="30"/>
          <w:szCs w:val="30"/>
        </w:rPr>
        <w:t>Web-камера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служит для ввода видеоизображения в </w:t>
      </w:r>
      <w:proofErr w:type="spellStart"/>
      <w:r w:rsidRPr="00F53244">
        <w:rPr>
          <w:rFonts w:ascii="Times New Roman" w:hAnsi="Times New Roman" w:cs="Times New Roman"/>
          <w:bCs/>
          <w:sz w:val="30"/>
          <w:szCs w:val="30"/>
        </w:rPr>
        <w:t>мультимедийный</w:t>
      </w:r>
      <w:proofErr w:type="spellEnd"/>
      <w:r w:rsidRPr="00F53244">
        <w:rPr>
          <w:rFonts w:ascii="Times New Roman" w:hAnsi="Times New Roman" w:cs="Times New Roman"/>
          <w:bCs/>
          <w:sz w:val="30"/>
          <w:szCs w:val="30"/>
        </w:rPr>
        <w:t xml:space="preserve"> компьютер.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Устройства вывода информации: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 xml:space="preserve">Монитор </w:t>
      </w:r>
      <w:r w:rsidRPr="00F53244">
        <w:rPr>
          <w:rFonts w:ascii="Times New Roman" w:hAnsi="Times New Roman" w:cs="Times New Roman"/>
          <w:bCs/>
          <w:sz w:val="30"/>
          <w:szCs w:val="30"/>
        </w:rPr>
        <w:t>– это универсальное устройство вывода информации.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Виды мониторов: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с электронно-лучевой трубкой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на жидких кристаллах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Информация на экране монитора представляется в виде растрового изображения, которое формируется их отдельных точек (пикселей). Растровое изображение состоит из отдельного количества строк, каждая из которых в свою очередь содержит определенное количество точек.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Качество изображения определяется разрешающей способностью монитора, т.е. количеством точек, из которых оно складывается. Чем больше разрешающая способность, тем выше качество изображения (1024х768,1280х768 и др.).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Принтеры служат для вывода на бумагу текстовой, числовой и графической информации.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 xml:space="preserve">По принципу действия принтеры делятся </w:t>
      </w:r>
      <w:proofErr w:type="gramStart"/>
      <w:r w:rsidRPr="00F53244">
        <w:rPr>
          <w:rFonts w:ascii="Times New Roman" w:hAnsi="Times New Roman" w:cs="Times New Roman"/>
          <w:b/>
          <w:bCs/>
          <w:sz w:val="30"/>
          <w:szCs w:val="30"/>
        </w:rPr>
        <w:t>на</w:t>
      </w:r>
      <w:proofErr w:type="gramEnd"/>
      <w:r w:rsidRPr="00F53244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ударные (матричные)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неударные (струйные и лазерные)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Матричные принтеры</w:t>
      </w:r>
      <w:r w:rsidRPr="00F53244">
        <w:rPr>
          <w:rFonts w:ascii="Times New Roman" w:hAnsi="Times New Roman" w:cs="Times New Roman"/>
          <w:bCs/>
          <w:sz w:val="30"/>
          <w:szCs w:val="30"/>
        </w:rPr>
        <w:t>: печатающая головка состоит из вертикального столбца маленьких стержней (9 или 24), которые под воздействием магнитного поля выталкиваются, ударяют по бумаге через красящую ленту и оставляют строку символов. Красящая лента сожжет быть намотана на катушки или уложенной в специальную коробку (картридж). Самые дешевые принтеры. Качество печати не высокое. Скорость печати в среднем – 1 минута на страницу.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lastRenderedPageBreak/>
        <w:t>Струйные принтеры</w:t>
      </w:r>
      <w:r w:rsidRPr="00F53244">
        <w:rPr>
          <w:rFonts w:ascii="Times New Roman" w:hAnsi="Times New Roman" w:cs="Times New Roman"/>
          <w:bCs/>
          <w:sz w:val="30"/>
          <w:szCs w:val="30"/>
        </w:rPr>
        <w:t>: мельчайшие капли краски выдуваются на бумагу через крошечные сопла. Высокое качество печати. Скорость печати в среднем – 1 минута на страницу. Существуют цветные и черно-белые принтеры.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Лазерные принтеры</w:t>
      </w:r>
      <w:r w:rsidRPr="00F53244">
        <w:rPr>
          <w:rFonts w:ascii="Times New Roman" w:hAnsi="Times New Roman" w:cs="Times New Roman"/>
          <w:bCs/>
          <w:sz w:val="30"/>
          <w:szCs w:val="30"/>
        </w:rPr>
        <w:t>: частицы краски переносятся со специального красящего барабана на бумагу посредством электрического поля. Качество печати высокое. Скорость печати в среднем – от 4 до 15 страниц за 1 минуту. Существуют цветные и черно-белые принтеры.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 xml:space="preserve">Плоттер </w:t>
      </w:r>
      <w:r w:rsidRPr="00F53244">
        <w:rPr>
          <w:rFonts w:ascii="Times New Roman" w:hAnsi="Times New Roman" w:cs="Times New Roman"/>
          <w:bCs/>
          <w:sz w:val="30"/>
          <w:szCs w:val="30"/>
        </w:rPr>
        <w:t>(графопостроитель) служит для печати на бумаге чертежей. Изображение создается двигающимся по листу пером с цветной тушью.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Звуковая карта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– устройство для преобразования цифровой аудио информации, записанной на дисках, в звуки и наоборот. К выходу звуковой карты подключают колонки для воспроизведения стереозвука и микрофон.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/>
          <w:bCs/>
          <w:sz w:val="30"/>
          <w:szCs w:val="30"/>
        </w:rPr>
        <w:t>Модем</w:t>
      </w: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– специальное устройство, с помощью которого отдельные компьютеры могут связываться друг с другом посредством телефонной сети.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IV. На каждый вопрос дети отвечают хором: «Вот так!» - и жестом показывают нужное движение.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- Как живешь? — Вот так! (показывают большой палец)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- Как идешь? — Вот так! («шагают» двумя пальцами по ладони)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- А бежишь? — Вот так! (сгибают руки в локтях и показывают, как работают ими при беге)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- Ночью спишь? — Вот так! (кладут руки под щеку, а на них — голову)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- Как берешь? — Вот так! (делают руками хватательные движения)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- А даешь? — Вот так! (делают руками движения, как будто дают что-то)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lastRenderedPageBreak/>
        <w:t>- Как шалишь? — Вот так! (надувают щеки и слегка шлепают по ним ладонями)</w:t>
      </w:r>
      <w:r w:rsidRPr="00F53244">
        <w:rPr>
          <w:rFonts w:ascii="Times New Roman" w:hAnsi="Times New Roman" w:cs="Times New Roman"/>
          <w:bCs/>
          <w:sz w:val="30"/>
          <w:szCs w:val="30"/>
        </w:rPr>
        <w:tab/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- А грозишь? — Вот так! (грозят пальчиком своему соседу)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V. Итоги урока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А) Работа в малых группах «Работа с кластером»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Б) Работа в малых группах «Решение кроссворда»</w:t>
      </w:r>
      <w:r w:rsidRPr="00F53244">
        <w:rPr>
          <w:rFonts w:ascii="Times New Roman" w:hAnsi="Times New Roman" w:cs="Times New Roman"/>
          <w:bCs/>
          <w:sz w:val="30"/>
          <w:szCs w:val="30"/>
        </w:rPr>
        <w:tab/>
      </w:r>
    </w:p>
    <w:p w:rsidR="00F53244" w:rsidRPr="00F53244" w:rsidRDefault="00F53244" w:rsidP="00F53244">
      <w:pPr>
        <w:tabs>
          <w:tab w:val="left" w:pos="643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В) Шесть шляп</w:t>
      </w:r>
    </w:p>
    <w:p w:rsidR="00F53244" w:rsidRPr="00F53244" w:rsidRDefault="00F53244" w:rsidP="00F5324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>VI. Домашнее задание</w:t>
      </w:r>
    </w:p>
    <w:p w:rsidR="00783405" w:rsidRPr="00F53244" w:rsidRDefault="00F53244" w:rsidP="00012B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F53244">
        <w:rPr>
          <w:rFonts w:ascii="Times New Roman" w:hAnsi="Times New Roman" w:cs="Times New Roman"/>
          <w:bCs/>
          <w:sz w:val="30"/>
          <w:szCs w:val="30"/>
        </w:rPr>
        <w:t xml:space="preserve">    §</w:t>
      </w:r>
      <w:r w:rsidR="00012B8D">
        <w:rPr>
          <w:rFonts w:ascii="Times New Roman" w:hAnsi="Times New Roman" w:cs="Times New Roman"/>
          <w:bCs/>
          <w:sz w:val="30"/>
          <w:szCs w:val="30"/>
        </w:rPr>
        <w:t>3</w:t>
      </w:r>
      <w:bookmarkStart w:id="0" w:name="_GoBack"/>
      <w:bookmarkEnd w:id="0"/>
    </w:p>
    <w:p w:rsidR="00F53244" w:rsidRPr="00F53244" w:rsidRDefault="00F53244">
      <w:pPr>
        <w:spacing w:after="0"/>
      </w:pPr>
    </w:p>
    <w:sectPr w:rsidR="00F53244" w:rsidRPr="00F53244" w:rsidSect="000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405"/>
    <w:rsid w:val="00012B8D"/>
    <w:rsid w:val="00031D00"/>
    <w:rsid w:val="000F07F7"/>
    <w:rsid w:val="000F64C2"/>
    <w:rsid w:val="00145134"/>
    <w:rsid w:val="002039D0"/>
    <w:rsid w:val="002722CD"/>
    <w:rsid w:val="002F234C"/>
    <w:rsid w:val="00356605"/>
    <w:rsid w:val="003C601F"/>
    <w:rsid w:val="003F3A76"/>
    <w:rsid w:val="00423BC7"/>
    <w:rsid w:val="00550C1C"/>
    <w:rsid w:val="0065023D"/>
    <w:rsid w:val="007747EB"/>
    <w:rsid w:val="00783405"/>
    <w:rsid w:val="00826CED"/>
    <w:rsid w:val="00932F7B"/>
    <w:rsid w:val="00B34EBD"/>
    <w:rsid w:val="00C16192"/>
    <w:rsid w:val="00CF282D"/>
    <w:rsid w:val="00DE7799"/>
    <w:rsid w:val="00E102C5"/>
    <w:rsid w:val="00E738A1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2019-02-25T14:37:00Z</dcterms:created>
  <dcterms:modified xsi:type="dcterms:W3CDTF">2019-02-27T15:21:00Z</dcterms:modified>
</cp:coreProperties>
</file>