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"/>
        <w:gridCol w:w="4827"/>
        <w:gridCol w:w="4854"/>
        <w:gridCol w:w="67"/>
      </w:tblGrid>
      <w:tr w:rsidR="00EF1A53" w:rsidRPr="006708B8" w:rsidTr="00EA0A47">
        <w:trPr>
          <w:gridBefore w:val="1"/>
          <w:wBefore w:w="176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53" w:rsidRPr="006708B8" w:rsidRDefault="00EF1A53" w:rsidP="005669C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53" w:rsidRPr="006708B8" w:rsidRDefault="00EF1A53" w:rsidP="005669C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53" w:rsidRPr="006708B8" w:rsidTr="00EA0A47">
        <w:trPr>
          <w:gridBefore w:val="1"/>
          <w:wBefore w:w="176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53" w:rsidRPr="006708B8" w:rsidRDefault="00EF1A53" w:rsidP="005669C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A53" w:rsidRPr="006708B8" w:rsidRDefault="00EF1A53" w:rsidP="005669C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A47" w:rsidRPr="009A61F4" w:rsidTr="00EA0A47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auto"/>
          </w:tcPr>
          <w:p w:rsidR="00EA0A47" w:rsidRPr="003B7E5B" w:rsidRDefault="00EA0A47" w:rsidP="00000BD4">
            <w:pPr>
              <w:pStyle w:val="a4"/>
              <w:jc w:val="center"/>
            </w:pPr>
            <w:r w:rsidRPr="003B7E5B">
              <w:t>Муниципальное общеобразовательное бюджетное учреждение</w:t>
            </w:r>
          </w:p>
          <w:p w:rsidR="00EA0A47" w:rsidRPr="003B7E5B" w:rsidRDefault="00EA0A47" w:rsidP="00000BD4">
            <w:pPr>
              <w:pStyle w:val="a4"/>
              <w:jc w:val="center"/>
            </w:pPr>
            <w:r w:rsidRPr="003B7E5B">
              <w:t>начальная общеобразовательная школа № 23 поселка Мирного</w:t>
            </w:r>
          </w:p>
          <w:p w:rsidR="00EA0A47" w:rsidRPr="003B7E5B" w:rsidRDefault="00EA0A47" w:rsidP="00000BD4">
            <w:pPr>
              <w:pStyle w:val="a4"/>
              <w:jc w:val="center"/>
            </w:pPr>
            <w:r w:rsidRPr="003B7E5B">
              <w:t xml:space="preserve">Муниципального образования </w:t>
            </w:r>
            <w:proofErr w:type="spellStart"/>
            <w:r w:rsidRPr="003B7E5B">
              <w:t>Лабинский</w:t>
            </w:r>
            <w:proofErr w:type="spellEnd"/>
            <w:r w:rsidRPr="003B7E5B">
              <w:t xml:space="preserve"> район</w:t>
            </w:r>
          </w:p>
          <w:p w:rsidR="00EA0A47" w:rsidRPr="003B7E5B" w:rsidRDefault="00EA0A47" w:rsidP="00000BD4">
            <w:pPr>
              <w:pStyle w:val="a4"/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36"/>
              <w:gridCol w:w="5103"/>
            </w:tblGrid>
            <w:tr w:rsidR="00EA0A47" w:rsidRPr="003B7E5B" w:rsidTr="00000BD4">
              <w:trPr>
                <w:trHeight w:val="163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0A47" w:rsidRPr="003B7E5B" w:rsidRDefault="00EA0A47" w:rsidP="00000BD4">
                  <w:pPr>
                    <w:pStyle w:val="a4"/>
                  </w:pPr>
                  <w:r w:rsidRPr="003B7E5B">
                    <w:t xml:space="preserve">                                                                                      </w:t>
                  </w:r>
                </w:p>
                <w:p w:rsidR="00EA0A47" w:rsidRPr="003B7E5B" w:rsidRDefault="00EA0A47" w:rsidP="00000BD4">
                  <w:pPr>
                    <w:pStyle w:val="a4"/>
                  </w:pPr>
                  <w:r w:rsidRPr="003B7E5B">
                    <w:t>.                    </w:t>
                  </w:r>
                </w:p>
                <w:p w:rsidR="00EA0A47" w:rsidRPr="003B7E5B" w:rsidRDefault="00EA0A47" w:rsidP="00000BD4">
                  <w:pPr>
                    <w:pStyle w:val="a4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0A47" w:rsidRPr="003B7E5B" w:rsidRDefault="00EA0A47" w:rsidP="00000BD4">
                  <w:pPr>
                    <w:pStyle w:val="a4"/>
                  </w:pPr>
                  <w:r>
                    <w:rPr>
                      <w:rFonts w:eastAsia="Calibri"/>
                    </w:rPr>
                    <w:t xml:space="preserve">                               </w:t>
                  </w:r>
                  <w:r w:rsidRPr="003B7E5B">
                    <w:rPr>
                      <w:rFonts w:eastAsia="Calibri"/>
                    </w:rPr>
                    <w:t>УТВЕРЖДАЮ</w:t>
                  </w:r>
                </w:p>
                <w:p w:rsidR="00EA0A47" w:rsidRPr="003B7E5B" w:rsidRDefault="00EA0A47" w:rsidP="00000BD4">
                  <w:pPr>
                    <w:pStyle w:val="a4"/>
                    <w:jc w:val="right"/>
                    <w:rPr>
                      <w:rFonts w:eastAsia="Calibri"/>
                    </w:rPr>
                  </w:pPr>
                  <w:r w:rsidRPr="003B7E5B">
                    <w:rPr>
                      <w:rFonts w:eastAsia="Calibri"/>
                    </w:rPr>
                    <w:t xml:space="preserve">Директор </w:t>
                  </w:r>
                  <w:proofErr w:type="spellStart"/>
                  <w:r w:rsidRPr="003B7E5B">
                    <w:rPr>
                      <w:rFonts w:eastAsia="Calibri"/>
                    </w:rPr>
                    <w:t>школы_____А.Н</w:t>
                  </w:r>
                  <w:proofErr w:type="spellEnd"/>
                  <w:r w:rsidRPr="003B7E5B">
                    <w:rPr>
                      <w:rFonts w:eastAsia="Calibri"/>
                    </w:rPr>
                    <w:t>. Елисеев</w:t>
                  </w:r>
                </w:p>
                <w:p w:rsidR="00EA0A47" w:rsidRPr="003B7E5B" w:rsidRDefault="00EA0A47" w:rsidP="00000BD4">
                  <w:pPr>
                    <w:pStyle w:val="a4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</w:t>
                  </w:r>
                  <w:r w:rsidRPr="003B7E5B">
                    <w:rPr>
                      <w:rFonts w:eastAsia="Calibri"/>
                    </w:rPr>
                    <w:t xml:space="preserve">Приказ № 01/30-02  от 01.09. 2012г.                   </w:t>
                  </w:r>
                </w:p>
                <w:p w:rsidR="00EA0A47" w:rsidRPr="003B7E5B" w:rsidRDefault="00EA0A47" w:rsidP="00000BD4">
                  <w:pPr>
                    <w:pStyle w:val="a4"/>
                  </w:pPr>
                </w:p>
              </w:tc>
            </w:tr>
          </w:tbl>
          <w:p w:rsidR="00EA0A47" w:rsidRPr="009A61F4" w:rsidRDefault="00EA0A47" w:rsidP="00000BD4">
            <w:pPr>
              <w:jc w:val="both"/>
              <w:rPr>
                <w:sz w:val="26"/>
                <w:szCs w:val="26"/>
              </w:rPr>
            </w:pPr>
          </w:p>
        </w:tc>
      </w:tr>
    </w:tbl>
    <w:p w:rsidR="001C4C6E" w:rsidRDefault="001C4C6E" w:rsidP="001C4C6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Положение</w:t>
      </w:r>
      <w:r w:rsidRPr="00EF1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1A53">
        <w:rPr>
          <w:b/>
          <w:bCs/>
          <w:color w:val="000000"/>
          <w:sz w:val="28"/>
          <w:szCs w:val="28"/>
        </w:rPr>
        <w:t>о текущей и промежуточной (годовой) аттестации учащихся 1-4-х классов начальной общеобразовательной школы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1.</w:t>
      </w:r>
      <w:r w:rsidRPr="00EF1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1A53">
        <w:rPr>
          <w:b/>
          <w:bCs/>
          <w:color w:val="000000"/>
          <w:sz w:val="28"/>
          <w:szCs w:val="28"/>
        </w:rPr>
        <w:t>Общие положения.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1.1.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(годовой) аттестации учащихся школы.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1.3. Целями текущей и промежуточной (годовой) аттестации являются: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•</w:t>
      </w:r>
      <w:r w:rsidRPr="00EF1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установление фактического уровня теоретических знаний по предметам осязательного компонента учебного плана, их практических умений и навыков; соотнесение этого уровня с требованиями образовательного Госстандарта (а на</w:t>
      </w:r>
      <w:r w:rsidRPr="00EF1A53">
        <w:rPr>
          <w:rStyle w:val="apple-converted-space"/>
          <w:smallCaps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период их отсутствия</w:t>
      </w:r>
      <w:r w:rsidRPr="00EF1A53">
        <w:rPr>
          <w:rStyle w:val="apple-converted-space"/>
          <w:smallCaps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нормами, заложенными в реализуемых программах) во всех классах.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•</w:t>
      </w:r>
      <w:r w:rsidRPr="00EF1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контроль выполнения учебных программ и календарно-тематического графика изучения учебных предметов.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 xml:space="preserve">1.4. Текущая аттестация учащихся включает в себя поурочное, </w:t>
      </w:r>
      <w:proofErr w:type="spellStart"/>
      <w:r w:rsidRPr="00EF1A53">
        <w:rPr>
          <w:color w:val="000000"/>
          <w:sz w:val="28"/>
          <w:szCs w:val="28"/>
        </w:rPr>
        <w:t>потемное</w:t>
      </w:r>
      <w:proofErr w:type="spellEnd"/>
      <w:r w:rsidRPr="00EF1A53">
        <w:rPr>
          <w:color w:val="000000"/>
          <w:sz w:val="28"/>
          <w:szCs w:val="28"/>
        </w:rPr>
        <w:t xml:space="preserve"> и </w:t>
      </w:r>
      <w:proofErr w:type="spellStart"/>
      <w:r w:rsidRPr="00EF1A53">
        <w:rPr>
          <w:color w:val="000000"/>
          <w:sz w:val="28"/>
          <w:szCs w:val="28"/>
        </w:rPr>
        <w:t>почетвертное</w:t>
      </w:r>
      <w:proofErr w:type="spellEnd"/>
      <w:r w:rsidRPr="00EF1A53">
        <w:rPr>
          <w:color w:val="000000"/>
          <w:sz w:val="28"/>
          <w:szCs w:val="28"/>
        </w:rPr>
        <w:t xml:space="preserve"> (полугодовое) оценивание результатов их учебы.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1.5. 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Промежуточная (годовая) аттестация проводится: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а) в 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2-4-х классах по учебным предметам с недельной нагрузкой более одного учебного часа по четвертям;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2. Текущая аттестация учащихся.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2.1. Текущей аттестации подлежат учащиеся всех классов школы.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2.2. Текущая аттестация учащихся 1-х классов 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в течение учебного года, учащихся 2-х классов в течение 1 четверти осуществляется качественно без фиксации их достижений в классных журналах в виде отметок по пятибалльной шкале.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 xml:space="preserve">2.3. Форму текущей аттестации определяет учитель с учетом контингента обучающихся, содержания учебного материала и используемых </w:t>
      </w:r>
      <w:r w:rsidRPr="00EF1A53">
        <w:rPr>
          <w:color w:val="000000"/>
          <w:sz w:val="28"/>
          <w:szCs w:val="28"/>
        </w:rPr>
        <w:lastRenderedPageBreak/>
        <w:t>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директора школы.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2.4. Учащиеся, обучающиеся по индивидуальным учебным планам, аттестуются только по предметам, включенным в этот план.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2.5.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2.6.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 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3. Промежуточная (годовая) аттестация учащихся.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3.1. К годовой аттестации допускаются все учащиеся переводных классов.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3.2. 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Годовая аттестация включает в себя: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а) проверку техники чтения в 1-4-х классах;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б) диктант по русскому языку в 1-4-х классах;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в) контрольную работу по математике в 1-4-х классах;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г) сдачу нормативов по физической подготовке в 2-4-х классах;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3.3. В 2-4-х классах всех уровней выставляются годовые отметки.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3.4. Учебный год заканчивается годовыми контрольными работами. 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4.Критерии оценки </w:t>
      </w:r>
      <w:r w:rsidRPr="00EF1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1A53">
        <w:rPr>
          <w:b/>
          <w:bCs/>
          <w:color w:val="000000"/>
          <w:sz w:val="28"/>
          <w:szCs w:val="28"/>
        </w:rPr>
        <w:t>знаний, умений и навыков учащихся при прохождении промежуточной (итоговой) аттестации.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proofErr w:type="gramStart"/>
      <w:r w:rsidRPr="00EF1A53">
        <w:rPr>
          <w:color w:val="000000"/>
          <w:sz w:val="28"/>
          <w:szCs w:val="28"/>
        </w:rPr>
        <w:t>5.1.</w:t>
      </w:r>
      <w:r w:rsidRPr="00EF1A53">
        <w:rPr>
          <w:b/>
          <w:bCs/>
          <w:color w:val="000000"/>
          <w:sz w:val="28"/>
          <w:szCs w:val="28"/>
        </w:rPr>
        <w:t>Балл «5»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  <w:proofErr w:type="gramEnd"/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Балл «4»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ставится, когда ученик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Балл «3»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 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 xml:space="preserve">воспроизводящего характера и испытывает затруднение при ответах на видоизмененные </w:t>
      </w:r>
      <w:r w:rsidRPr="00EF1A53">
        <w:rPr>
          <w:color w:val="000000"/>
          <w:sz w:val="28"/>
          <w:szCs w:val="28"/>
        </w:rPr>
        <w:lastRenderedPageBreak/>
        <w:t xml:space="preserve">вопросы; допускает ошибки в письменных работах. Знания, </w:t>
      </w:r>
      <w:bookmarkStart w:id="0" w:name="_GoBack"/>
      <w:bookmarkEnd w:id="0"/>
      <w:r w:rsidRPr="00EF1A53">
        <w:rPr>
          <w:color w:val="000000"/>
          <w:sz w:val="28"/>
          <w:szCs w:val="28"/>
        </w:rPr>
        <w:t>оцениваемые баллом «3» зачастую находятся только на уровне представлений и элементарных понятий.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b/>
          <w:bCs/>
          <w:color w:val="000000"/>
          <w:sz w:val="28"/>
          <w:szCs w:val="28"/>
        </w:rPr>
        <w:t>Балл «2»</w:t>
      </w:r>
      <w:r w:rsidRPr="00EF1A53">
        <w:rPr>
          <w:rStyle w:val="apple-converted-space"/>
          <w:color w:val="000000"/>
          <w:sz w:val="28"/>
          <w:szCs w:val="28"/>
        </w:rPr>
        <w:t> </w:t>
      </w:r>
      <w:r w:rsidRPr="00EF1A53">
        <w:rPr>
          <w:color w:val="000000"/>
          <w:sz w:val="28"/>
          <w:szCs w:val="28"/>
        </w:rPr>
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Нормы оценок (итоговые и текущие) по предметам соответствуют общим требованиям.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5.2.Итоговая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навыков учащихся. Положительная итоговая отметка за учебный год не может быть выставлена при неудовлетворительном результате итоговых (годовых) контрольных работ в 2-4 классов.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6.Перевод учащихся.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6.1.Учащиеся, успешно освоившие содержание учебных программ за учебный год, решением педсовета переводятся в следующий класс.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ind w:firstLine="646"/>
        <w:jc w:val="both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6.2.Учащиеся 1-3 ступеней, имеющие по итогам учебного года одну неудовлетворительную оценку, обязаны ликвидировать задолженность до 20 июня.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 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 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 </w:t>
      </w:r>
    </w:p>
    <w:p w:rsidR="001C4C6E" w:rsidRPr="00EF1A53" w:rsidRDefault="001C4C6E" w:rsidP="001C4C6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1A53">
        <w:rPr>
          <w:color w:val="000000"/>
          <w:sz w:val="28"/>
          <w:szCs w:val="28"/>
        </w:rPr>
        <w:t> </w:t>
      </w:r>
    </w:p>
    <w:p w:rsidR="00AB7C0A" w:rsidRPr="00EF1A53" w:rsidRDefault="00AB7C0A" w:rsidP="001C4C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7C0A" w:rsidRPr="00EF1A53" w:rsidSect="00E8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6E"/>
    <w:rsid w:val="001C4C6E"/>
    <w:rsid w:val="00AB7C0A"/>
    <w:rsid w:val="00E87C07"/>
    <w:rsid w:val="00EA0A47"/>
    <w:rsid w:val="00EF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C6E"/>
  </w:style>
  <w:style w:type="paragraph" w:styleId="a4">
    <w:name w:val="No Spacing"/>
    <w:uiPriority w:val="1"/>
    <w:qFormat/>
    <w:rsid w:val="00EA0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6</cp:revision>
  <cp:lastPrinted>2016-10-06T21:40:00Z</cp:lastPrinted>
  <dcterms:created xsi:type="dcterms:W3CDTF">2013-03-27T08:46:00Z</dcterms:created>
  <dcterms:modified xsi:type="dcterms:W3CDTF">2016-10-06T21:40:00Z</dcterms:modified>
</cp:coreProperties>
</file>