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E3" w:rsidRPr="007249D3" w:rsidRDefault="00CD4CE3" w:rsidP="00CD4CE3">
      <w:pPr>
        <w:jc w:val="right"/>
        <w:rPr>
          <w:sz w:val="20"/>
          <w:szCs w:val="20"/>
        </w:rPr>
      </w:pPr>
      <w:r w:rsidRPr="007249D3">
        <w:rPr>
          <w:sz w:val="20"/>
          <w:szCs w:val="20"/>
        </w:rPr>
        <w:t>Форма АС-1</w:t>
      </w:r>
      <w:r>
        <w:rPr>
          <w:sz w:val="20"/>
          <w:szCs w:val="20"/>
        </w:rPr>
        <w:t xml:space="preserve"> </w:t>
      </w:r>
    </w:p>
    <w:p w:rsidR="00CD4CE3" w:rsidRDefault="00CD4CE3" w:rsidP="00CD4CE3">
      <w:pPr>
        <w:jc w:val="center"/>
        <w:rPr>
          <w:b/>
        </w:rPr>
      </w:pPr>
      <w:r>
        <w:rPr>
          <w:b/>
        </w:rPr>
        <w:t xml:space="preserve">Информация о семьях и несовершеннолетних, находящихся в социально-опасном положении </w:t>
      </w:r>
    </w:p>
    <w:p w:rsidR="00CD4CE3" w:rsidRDefault="00CD4CE3" w:rsidP="00CD4CE3">
      <w:pPr>
        <w:jc w:val="center"/>
        <w:rPr>
          <w:b/>
        </w:rPr>
      </w:pPr>
      <w:r>
        <w:rPr>
          <w:b/>
        </w:rPr>
        <w:t>МО «</w:t>
      </w:r>
      <w:proofErr w:type="spellStart"/>
      <w:r>
        <w:rPr>
          <w:b/>
        </w:rPr>
        <w:t>Малопургинский</w:t>
      </w:r>
      <w:proofErr w:type="spellEnd"/>
      <w:r>
        <w:rPr>
          <w:b/>
        </w:rPr>
        <w:t xml:space="preserve"> район» УР </w:t>
      </w:r>
    </w:p>
    <w:p w:rsidR="00CD4CE3" w:rsidRDefault="00CD4CE3" w:rsidP="00CD4CE3">
      <w:pPr>
        <w:jc w:val="center"/>
        <w:rPr>
          <w:b/>
        </w:rPr>
      </w:pPr>
      <w:r>
        <w:rPr>
          <w:b/>
        </w:rPr>
        <w:t xml:space="preserve">Отчетный период с 01.01 2017г. по </w:t>
      </w:r>
      <w:r w:rsidR="006870D3" w:rsidRPr="006870D3">
        <w:rPr>
          <w:b/>
        </w:rPr>
        <w:t>31</w:t>
      </w:r>
      <w:r w:rsidRPr="00C31ACC">
        <w:rPr>
          <w:b/>
        </w:rPr>
        <w:t>.</w:t>
      </w:r>
      <w:r w:rsidR="006870D3" w:rsidRPr="006870D3">
        <w:rPr>
          <w:b/>
        </w:rPr>
        <w:t>12</w:t>
      </w:r>
      <w:r w:rsidR="006870D3">
        <w:rPr>
          <w:b/>
        </w:rPr>
        <w:t>.</w:t>
      </w:r>
      <w:r>
        <w:rPr>
          <w:b/>
        </w:rPr>
        <w:t xml:space="preserve">2017г. 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0"/>
        <w:gridCol w:w="6840"/>
        <w:gridCol w:w="1260"/>
        <w:gridCol w:w="1260"/>
      </w:tblGrid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</w:rPr>
              <w:t>№ п./п.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</w:rPr>
              <w:t>код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</w:p>
          <w:p w:rsidR="00CD4CE3" w:rsidRPr="00C76CB3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b/>
              </w:rPr>
              <w:t>Наименование показателя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За отчетный период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ind w:left="72"/>
              <w:jc w:val="center"/>
            </w:pPr>
            <w:r w:rsidRPr="007B1942">
              <w:rPr>
                <w:sz w:val="22"/>
                <w:szCs w:val="22"/>
              </w:rPr>
              <w:t>На конец отчетного периода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</w:rPr>
              <w:t>3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</w:rPr>
              <w:t>4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</w:rPr>
              <w:t>5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</w:rPr>
              <w:t>1</w:t>
            </w:r>
          </w:p>
        </w:tc>
        <w:tc>
          <w:tcPr>
            <w:tcW w:w="9360" w:type="dxa"/>
            <w:gridSpan w:val="3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</w:rPr>
              <w:t>Число специализированных учреждений для несовершеннолетних для социальной реабилитации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1.1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 xml:space="preserve">- всего 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  <w:sz w:val="22"/>
                <w:szCs w:val="22"/>
              </w:rPr>
              <w:t>1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1.2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 xml:space="preserve">- из них: 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1.2.1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 xml:space="preserve">-социально-реабилитационных центров для несовершеннолетних  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1.2.2.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>-центров помощи детям, оставшимся без попечения родителей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  <w:sz w:val="22"/>
                <w:szCs w:val="22"/>
              </w:rPr>
              <w:t>-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1.2.3.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  <w:rPr>
                <w:b/>
              </w:rPr>
            </w:pPr>
            <w:r w:rsidRPr="007B1942">
              <w:rPr>
                <w:b/>
                <w:sz w:val="22"/>
                <w:szCs w:val="22"/>
              </w:rPr>
              <w:t>-</w:t>
            </w:r>
            <w:r w:rsidRPr="007B1942">
              <w:rPr>
                <w:sz w:val="22"/>
                <w:szCs w:val="22"/>
              </w:rPr>
              <w:t>социальных приютов для детей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</w:rPr>
              <w:t>2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  <w:rPr>
                <w:b/>
              </w:rPr>
            </w:pPr>
            <w:r w:rsidRPr="007B1942">
              <w:rPr>
                <w:b/>
              </w:rPr>
              <w:t xml:space="preserve">Число мест в специализированных учреждениях для несовершеннолетних 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</w:p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</w:p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</w:rPr>
              <w:t>3</w:t>
            </w:r>
          </w:p>
        </w:tc>
        <w:tc>
          <w:tcPr>
            <w:tcW w:w="9360" w:type="dxa"/>
            <w:gridSpan w:val="3"/>
          </w:tcPr>
          <w:p w:rsidR="00CD4CE3" w:rsidRPr="007B1942" w:rsidRDefault="00CD4CE3" w:rsidP="00B41095">
            <w:pPr>
              <w:tabs>
                <w:tab w:val="left" w:pos="9900"/>
              </w:tabs>
              <w:rPr>
                <w:b/>
              </w:rPr>
            </w:pPr>
            <w:r w:rsidRPr="007B1942">
              <w:rPr>
                <w:b/>
              </w:rPr>
              <w:t>Численность детей, помещенных в специализированные учреждения для несовершеннолетних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3.1</w:t>
            </w:r>
          </w:p>
        </w:tc>
        <w:tc>
          <w:tcPr>
            <w:tcW w:w="6840" w:type="dxa"/>
            <w:tcBorders>
              <w:top w:val="nil"/>
            </w:tcBorders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 xml:space="preserve">- всего </w:t>
            </w:r>
          </w:p>
        </w:tc>
        <w:tc>
          <w:tcPr>
            <w:tcW w:w="1260" w:type="dxa"/>
            <w:tcBorders>
              <w:top w:val="nil"/>
            </w:tcBorders>
          </w:tcPr>
          <w:p w:rsidR="00CD4CE3" w:rsidRPr="00CD4CE3" w:rsidRDefault="006870D3" w:rsidP="0047537F">
            <w:pPr>
              <w:tabs>
                <w:tab w:val="left" w:pos="9900"/>
              </w:tabs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</w:t>
            </w:r>
            <w:r w:rsidR="0047537F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260" w:type="dxa"/>
          </w:tcPr>
          <w:p w:rsidR="00CD4CE3" w:rsidRPr="00CD4CE3" w:rsidRDefault="0047537F" w:rsidP="00B41095">
            <w:pPr>
              <w:tabs>
                <w:tab w:val="left" w:pos="9900"/>
              </w:tabs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3.2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 xml:space="preserve">- из них: 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11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3.2.1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 xml:space="preserve">- в муниципальных учреждениях 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3.2.2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 xml:space="preserve">- в учреждениях субъекта Российской Федерации </w:t>
            </w:r>
          </w:p>
        </w:tc>
        <w:tc>
          <w:tcPr>
            <w:tcW w:w="1260" w:type="dxa"/>
          </w:tcPr>
          <w:p w:rsidR="00CD4CE3" w:rsidRPr="0047537F" w:rsidRDefault="006870D3" w:rsidP="00B41095">
            <w:pPr>
              <w:tabs>
                <w:tab w:val="left" w:pos="9900"/>
              </w:tabs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47537F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260" w:type="dxa"/>
          </w:tcPr>
          <w:p w:rsidR="00CD4CE3" w:rsidRPr="00CD4CE3" w:rsidRDefault="0047537F" w:rsidP="00B41095">
            <w:pPr>
              <w:tabs>
                <w:tab w:val="left" w:pos="9900"/>
              </w:tabs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3.3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  <w:rPr>
                <w:b/>
              </w:rPr>
            </w:pPr>
            <w:r w:rsidRPr="007B1942">
              <w:rPr>
                <w:b/>
              </w:rPr>
              <w:t>По основаниям: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14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3.3.1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 xml:space="preserve">- по направлению органов управления социальной защиты населения 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15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3.3.2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 xml:space="preserve">- по рапорту органов внутренних дел 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  <w:sz w:val="22"/>
                <w:szCs w:val="22"/>
              </w:rPr>
              <w:t>-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16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3.3.3</w:t>
            </w:r>
          </w:p>
        </w:tc>
        <w:tc>
          <w:tcPr>
            <w:tcW w:w="6840" w:type="dxa"/>
          </w:tcPr>
          <w:p w:rsidR="00CD4CE3" w:rsidRPr="007B1942" w:rsidRDefault="00CD4CE3" w:rsidP="00B41095">
            <w:r w:rsidRPr="007B1942">
              <w:rPr>
                <w:sz w:val="22"/>
                <w:szCs w:val="22"/>
              </w:rPr>
              <w:t xml:space="preserve">- по ходатайству органов образования </w:t>
            </w:r>
          </w:p>
        </w:tc>
        <w:tc>
          <w:tcPr>
            <w:tcW w:w="1260" w:type="dxa"/>
          </w:tcPr>
          <w:p w:rsidR="00CD4CE3" w:rsidRPr="00484D00" w:rsidRDefault="00484D00" w:rsidP="00B41095">
            <w:pPr>
              <w:tabs>
                <w:tab w:val="left" w:pos="9900"/>
              </w:tabs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17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3.3.4</w:t>
            </w:r>
          </w:p>
        </w:tc>
        <w:tc>
          <w:tcPr>
            <w:tcW w:w="6840" w:type="dxa"/>
          </w:tcPr>
          <w:p w:rsidR="00CD4CE3" w:rsidRPr="007B1942" w:rsidRDefault="00CD4CE3" w:rsidP="00B41095">
            <w:r w:rsidRPr="007B1942">
              <w:rPr>
                <w:sz w:val="22"/>
                <w:szCs w:val="22"/>
              </w:rPr>
              <w:t xml:space="preserve">- по ходатайству органов здравоохранения 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  <w:sz w:val="22"/>
                <w:szCs w:val="22"/>
              </w:rPr>
              <w:t>-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18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3.3.5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  <w:rPr>
                <w:b/>
              </w:rPr>
            </w:pPr>
            <w:r w:rsidRPr="007B1942">
              <w:rPr>
                <w:sz w:val="22"/>
                <w:szCs w:val="22"/>
              </w:rPr>
              <w:t xml:space="preserve">- по ходатайству органов опеки и попечительства </w:t>
            </w:r>
          </w:p>
        </w:tc>
        <w:tc>
          <w:tcPr>
            <w:tcW w:w="1260" w:type="dxa"/>
          </w:tcPr>
          <w:p w:rsidR="00CD4CE3" w:rsidRPr="006870D3" w:rsidRDefault="006870D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60" w:type="dxa"/>
          </w:tcPr>
          <w:p w:rsidR="00CD4CE3" w:rsidRPr="00484D00" w:rsidRDefault="00484D00" w:rsidP="00B41095">
            <w:pPr>
              <w:tabs>
                <w:tab w:val="left" w:pos="9900"/>
              </w:tabs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3.3.6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 xml:space="preserve">- по личному обращению несовершеннолетнего </w:t>
            </w:r>
          </w:p>
        </w:tc>
        <w:tc>
          <w:tcPr>
            <w:tcW w:w="1260" w:type="dxa"/>
          </w:tcPr>
          <w:p w:rsidR="00CD4CE3" w:rsidRPr="006870D3" w:rsidRDefault="006870D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20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3.3.7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>- по заявлению родителей или законных представителей несовершеннолетнего</w:t>
            </w:r>
          </w:p>
        </w:tc>
        <w:tc>
          <w:tcPr>
            <w:tcW w:w="1260" w:type="dxa"/>
          </w:tcPr>
          <w:p w:rsidR="00CD4CE3" w:rsidRPr="0047537F" w:rsidRDefault="0047537F" w:rsidP="00B41095">
            <w:pPr>
              <w:tabs>
                <w:tab w:val="left" w:pos="9900"/>
              </w:tabs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91</w:t>
            </w:r>
          </w:p>
        </w:tc>
        <w:tc>
          <w:tcPr>
            <w:tcW w:w="1260" w:type="dxa"/>
          </w:tcPr>
          <w:p w:rsidR="00CD4CE3" w:rsidRPr="0047537F" w:rsidRDefault="0047537F" w:rsidP="00B41095">
            <w:pPr>
              <w:tabs>
                <w:tab w:val="left" w:pos="9900"/>
              </w:tabs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17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21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3.3.8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 xml:space="preserve">- по ходатайству общественных организаций 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  <w:sz w:val="22"/>
                <w:szCs w:val="22"/>
              </w:rPr>
              <w:t>-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22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3.3.9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>-другие причины (по ходатайству КДН, отдела семьи)</w:t>
            </w:r>
          </w:p>
        </w:tc>
        <w:tc>
          <w:tcPr>
            <w:tcW w:w="1260" w:type="dxa"/>
          </w:tcPr>
          <w:p w:rsidR="00CD4CE3" w:rsidRPr="00484D00" w:rsidRDefault="00484D00" w:rsidP="00B41095">
            <w:pPr>
              <w:tabs>
                <w:tab w:val="left" w:pos="9900"/>
              </w:tabs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1260" w:type="dxa"/>
          </w:tcPr>
          <w:p w:rsidR="00CD4CE3" w:rsidRPr="00484D00" w:rsidRDefault="00484D00" w:rsidP="00B41095">
            <w:pPr>
              <w:tabs>
                <w:tab w:val="left" w:pos="9900"/>
              </w:tabs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23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</w:rPr>
              <w:t>4</w:t>
            </w:r>
          </w:p>
        </w:tc>
        <w:tc>
          <w:tcPr>
            <w:tcW w:w="9360" w:type="dxa"/>
            <w:gridSpan w:val="3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</w:rPr>
              <w:t>Выявлено детей, находящихся в трудной жизненной ситуации (из числа помещенных в специализированные учреждения для несовершеннолетних)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24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4.1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 xml:space="preserve">- всего </w:t>
            </w:r>
          </w:p>
        </w:tc>
        <w:tc>
          <w:tcPr>
            <w:tcW w:w="1260" w:type="dxa"/>
          </w:tcPr>
          <w:p w:rsidR="00CD4CE3" w:rsidRPr="0047537F" w:rsidRDefault="006870D3" w:rsidP="00B41095">
            <w:pPr>
              <w:tabs>
                <w:tab w:val="left" w:pos="9900"/>
              </w:tabs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47537F">
              <w:rPr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1260" w:type="dxa"/>
          </w:tcPr>
          <w:p w:rsidR="00CD4CE3" w:rsidRPr="00484D00" w:rsidRDefault="0047537F" w:rsidP="00B41095">
            <w:pPr>
              <w:tabs>
                <w:tab w:val="left" w:pos="9900"/>
              </w:tabs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25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4.2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 xml:space="preserve">- из них: 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26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4.2.1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 xml:space="preserve">-беспризорных 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  <w:sz w:val="22"/>
                <w:szCs w:val="22"/>
              </w:rPr>
              <w:t>-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27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4.3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 xml:space="preserve">- из других субъектов Российской Федерации 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  <w:sz w:val="22"/>
                <w:szCs w:val="22"/>
              </w:rPr>
              <w:t>-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28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4.3.1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 xml:space="preserve">-из государств- участников СНГ 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  <w:sz w:val="22"/>
                <w:szCs w:val="22"/>
              </w:rPr>
              <w:t>-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29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4.3.2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>-из других государств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  <w:sz w:val="22"/>
                <w:szCs w:val="22"/>
              </w:rPr>
              <w:t>-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30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4.3.3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>-из других государств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  <w:sz w:val="22"/>
                <w:szCs w:val="22"/>
              </w:rPr>
              <w:t>-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31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</w:rPr>
              <w:t>5</w:t>
            </w:r>
          </w:p>
        </w:tc>
        <w:tc>
          <w:tcPr>
            <w:tcW w:w="9360" w:type="dxa"/>
            <w:gridSpan w:val="3"/>
          </w:tcPr>
          <w:p w:rsidR="00CD4CE3" w:rsidRPr="00A366A8" w:rsidRDefault="00CD4CE3" w:rsidP="00B41095">
            <w:pPr>
              <w:tabs>
                <w:tab w:val="left" w:pos="9900"/>
              </w:tabs>
            </w:pPr>
            <w:r w:rsidRPr="007B1942">
              <w:rPr>
                <w:b/>
              </w:rPr>
              <w:t>Категория детей</w:t>
            </w:r>
            <w:r w:rsidRPr="00A366A8">
              <w:t xml:space="preserve">, </w:t>
            </w:r>
            <w:r w:rsidRPr="007B1942">
              <w:rPr>
                <w:b/>
              </w:rPr>
              <w:t>помещенных в специализированные учреждения для несовершеннолетних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32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5.1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 xml:space="preserve">-оставшиеся без попечения родителей или законных представителей </w:t>
            </w:r>
          </w:p>
        </w:tc>
        <w:tc>
          <w:tcPr>
            <w:tcW w:w="1260" w:type="dxa"/>
          </w:tcPr>
          <w:p w:rsidR="00CD4CE3" w:rsidRPr="006870D3" w:rsidRDefault="006870D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60" w:type="dxa"/>
          </w:tcPr>
          <w:p w:rsidR="00CD4CE3" w:rsidRPr="00484D00" w:rsidRDefault="00484D00" w:rsidP="00B41095">
            <w:pPr>
              <w:tabs>
                <w:tab w:val="left" w:pos="99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33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5.2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>-проживающие в семьях, находящихся в социально-опасном положении</w:t>
            </w:r>
          </w:p>
        </w:tc>
        <w:tc>
          <w:tcPr>
            <w:tcW w:w="1260" w:type="dxa"/>
          </w:tcPr>
          <w:p w:rsidR="00CD4CE3" w:rsidRPr="006870D3" w:rsidRDefault="006870D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60" w:type="dxa"/>
          </w:tcPr>
          <w:p w:rsidR="00CD4CE3" w:rsidRPr="007B1942" w:rsidRDefault="00484D00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34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5.3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b/>
              </w:rPr>
              <w:t xml:space="preserve">- </w:t>
            </w:r>
            <w:r w:rsidRPr="007B1942">
              <w:rPr>
                <w:sz w:val="22"/>
                <w:szCs w:val="22"/>
              </w:rPr>
              <w:t xml:space="preserve">заблудившиеся или подкинутые 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</w:rPr>
              <w:t>-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</w:rPr>
              <w:t>-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35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5.4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 xml:space="preserve">-самовольно оставившие семью 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</w:rPr>
              <w:t>-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</w:rPr>
              <w:t>-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36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5.5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 xml:space="preserve">-самовольно ушедшие из образовательных учреждений для детей-сирот и детей, оставшихся без попечения родителей 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</w:rPr>
              <w:t>-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</w:rPr>
              <w:t>-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37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5.6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>-не имеющие места жительства, места пребывания и (или) средств к существованию</w:t>
            </w:r>
          </w:p>
        </w:tc>
        <w:tc>
          <w:tcPr>
            <w:tcW w:w="1260" w:type="dxa"/>
          </w:tcPr>
          <w:p w:rsidR="00CD4CE3" w:rsidRPr="00484D00" w:rsidRDefault="00617ACC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</w:rPr>
              <w:t>-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38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5.7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 xml:space="preserve">-ставшие жертвой насилия 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39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5.8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 xml:space="preserve">-оказавшиеся в иной трудной жизненной ситуации </w:t>
            </w:r>
          </w:p>
        </w:tc>
        <w:tc>
          <w:tcPr>
            <w:tcW w:w="1260" w:type="dxa"/>
          </w:tcPr>
          <w:p w:rsidR="00CD4CE3" w:rsidRPr="0047537F" w:rsidRDefault="0047537F" w:rsidP="00B41095">
            <w:pPr>
              <w:tabs>
                <w:tab w:val="left" w:pos="99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80</w:t>
            </w:r>
          </w:p>
        </w:tc>
        <w:tc>
          <w:tcPr>
            <w:tcW w:w="1260" w:type="dxa"/>
          </w:tcPr>
          <w:p w:rsidR="00CD4CE3" w:rsidRPr="0047537F" w:rsidRDefault="0047537F" w:rsidP="00B41095">
            <w:pPr>
              <w:tabs>
                <w:tab w:val="left" w:pos="99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>40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6</w:t>
            </w:r>
          </w:p>
        </w:tc>
        <w:tc>
          <w:tcPr>
            <w:tcW w:w="9360" w:type="dxa"/>
            <w:gridSpan w:val="3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</w:rPr>
              <w:t>Число детей, помещенных в специализированные учреждения для несовершеннолетних в возрасте</w:t>
            </w:r>
          </w:p>
        </w:tc>
      </w:tr>
      <w:tr w:rsidR="00CD4CE3" w:rsidRPr="007B1942" w:rsidTr="00B41095">
        <w:trPr>
          <w:trHeight w:val="224"/>
        </w:trPr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41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6.1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>-от 3 до 7 лет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CD4CE3" w:rsidRPr="0047537F" w:rsidRDefault="0047537F" w:rsidP="00B41095">
            <w:pPr>
              <w:tabs>
                <w:tab w:val="left" w:pos="99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6.2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 xml:space="preserve">- от 7 до 10 лет 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CD4CE3" w:rsidRPr="0047537F" w:rsidRDefault="0047537F" w:rsidP="00B41095">
            <w:pPr>
              <w:tabs>
                <w:tab w:val="left" w:pos="99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43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6.3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 xml:space="preserve">- от 10 до 14 лет 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44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6.4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 xml:space="preserve">- от 14 до 18 лет 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CD4CE3" w:rsidRPr="007B1942" w:rsidRDefault="00C524E1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45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7</w:t>
            </w:r>
          </w:p>
        </w:tc>
        <w:tc>
          <w:tcPr>
            <w:tcW w:w="9360" w:type="dxa"/>
            <w:gridSpan w:val="3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</w:rPr>
              <w:t>Устройство детей, помещенных в специализированные учреждения для несовершеннолетних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46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7.1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 xml:space="preserve">- возвращено в родные семьи </w:t>
            </w:r>
          </w:p>
        </w:tc>
        <w:tc>
          <w:tcPr>
            <w:tcW w:w="1260" w:type="dxa"/>
          </w:tcPr>
          <w:p w:rsidR="00CD4CE3" w:rsidRPr="0047537F" w:rsidRDefault="00A51726" w:rsidP="00B41095">
            <w:pPr>
              <w:tabs>
                <w:tab w:val="left" w:pos="9900"/>
              </w:tabs>
              <w:jc w:val="center"/>
              <w:rPr>
                <w:b/>
                <w:lang w:val="en-US"/>
              </w:rPr>
            </w:pPr>
            <w:r>
              <w:rPr>
                <w:b/>
              </w:rPr>
              <w:t>8</w:t>
            </w:r>
            <w:r w:rsidR="0047537F">
              <w:rPr>
                <w:b/>
                <w:lang w:val="en-US"/>
              </w:rPr>
              <w:t>2</w:t>
            </w:r>
          </w:p>
        </w:tc>
        <w:tc>
          <w:tcPr>
            <w:tcW w:w="1260" w:type="dxa"/>
          </w:tcPr>
          <w:p w:rsidR="00CD4CE3" w:rsidRPr="009E31F3" w:rsidRDefault="00CD4CE3" w:rsidP="00B41095">
            <w:pPr>
              <w:tabs>
                <w:tab w:val="left" w:pos="9900"/>
              </w:tabs>
              <w:jc w:val="center"/>
            </w:pPr>
            <w:r w:rsidRPr="009E31F3">
              <w:t>Х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47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7.2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 xml:space="preserve">-передано под опеку (попечительство) </w:t>
            </w:r>
          </w:p>
        </w:tc>
        <w:tc>
          <w:tcPr>
            <w:tcW w:w="1260" w:type="dxa"/>
          </w:tcPr>
          <w:p w:rsidR="00CD4CE3" w:rsidRPr="007B1942" w:rsidRDefault="006870D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60" w:type="dxa"/>
          </w:tcPr>
          <w:p w:rsidR="00CD4CE3" w:rsidRPr="009E31F3" w:rsidRDefault="00CD4CE3" w:rsidP="00B41095">
            <w:pPr>
              <w:tabs>
                <w:tab w:val="left" w:pos="9900"/>
              </w:tabs>
              <w:jc w:val="center"/>
            </w:pPr>
            <w:r w:rsidRPr="009E31F3">
              <w:t>Х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48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7.3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 xml:space="preserve">- передано на усыновление 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</w:rPr>
              <w:t>-</w:t>
            </w:r>
          </w:p>
        </w:tc>
        <w:tc>
          <w:tcPr>
            <w:tcW w:w="1260" w:type="dxa"/>
          </w:tcPr>
          <w:p w:rsidR="00CD4CE3" w:rsidRPr="009E31F3" w:rsidRDefault="00CD4CE3" w:rsidP="00B41095">
            <w:pPr>
              <w:tabs>
                <w:tab w:val="left" w:pos="9900"/>
              </w:tabs>
              <w:jc w:val="center"/>
            </w:pPr>
            <w:r w:rsidRPr="009E31F3">
              <w:t>Х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49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7.4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 xml:space="preserve">- направлено в образовательные учреждения для детей –сирот и детей, оставшихся без попечения родителей </w:t>
            </w:r>
          </w:p>
        </w:tc>
        <w:tc>
          <w:tcPr>
            <w:tcW w:w="1260" w:type="dxa"/>
          </w:tcPr>
          <w:p w:rsidR="00CD4CE3" w:rsidRPr="007B1942" w:rsidRDefault="00617ACC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0" w:type="dxa"/>
          </w:tcPr>
          <w:p w:rsidR="00CD4CE3" w:rsidRPr="009E31F3" w:rsidRDefault="00CD4CE3" w:rsidP="00B41095">
            <w:pPr>
              <w:tabs>
                <w:tab w:val="left" w:pos="9900"/>
              </w:tabs>
              <w:jc w:val="center"/>
            </w:pPr>
            <w:r w:rsidRPr="009E31F3">
              <w:t>Х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50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7.5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 xml:space="preserve">- направлены в приёмные семьи 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</w:rPr>
              <w:t>-</w:t>
            </w:r>
          </w:p>
        </w:tc>
        <w:tc>
          <w:tcPr>
            <w:tcW w:w="1260" w:type="dxa"/>
          </w:tcPr>
          <w:p w:rsidR="00CD4CE3" w:rsidRPr="009E31F3" w:rsidRDefault="00CD4CE3" w:rsidP="00B41095">
            <w:pPr>
              <w:tabs>
                <w:tab w:val="left" w:pos="9900"/>
              </w:tabs>
              <w:jc w:val="center"/>
            </w:pPr>
            <w:r w:rsidRPr="009E31F3">
              <w:t>Х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51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7.6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>- другие формы жизнеустройства</w:t>
            </w:r>
          </w:p>
        </w:tc>
        <w:tc>
          <w:tcPr>
            <w:tcW w:w="1260" w:type="dxa"/>
          </w:tcPr>
          <w:p w:rsidR="00CD4CE3" w:rsidRPr="0047537F" w:rsidRDefault="0047537F" w:rsidP="00B41095">
            <w:pPr>
              <w:tabs>
                <w:tab w:val="left" w:pos="99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260" w:type="dxa"/>
          </w:tcPr>
          <w:p w:rsidR="00CD4CE3" w:rsidRPr="009E31F3" w:rsidRDefault="00CD4CE3" w:rsidP="00B41095">
            <w:pPr>
              <w:tabs>
                <w:tab w:val="left" w:pos="9900"/>
              </w:tabs>
              <w:jc w:val="center"/>
            </w:pPr>
            <w:r w:rsidRPr="009E31F3">
              <w:t>Х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52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8</w:t>
            </w:r>
          </w:p>
        </w:tc>
        <w:tc>
          <w:tcPr>
            <w:tcW w:w="9360" w:type="dxa"/>
            <w:gridSpan w:val="3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</w:rPr>
              <w:t xml:space="preserve">Перевезено детей к месту проживания 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53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8.1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 xml:space="preserve">-всего 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</w:rPr>
              <w:t>-</w:t>
            </w:r>
          </w:p>
        </w:tc>
        <w:tc>
          <w:tcPr>
            <w:tcW w:w="1260" w:type="dxa"/>
          </w:tcPr>
          <w:p w:rsidR="00CD4CE3" w:rsidRPr="009E31F3" w:rsidRDefault="00CD4CE3" w:rsidP="00B41095">
            <w:pPr>
              <w:tabs>
                <w:tab w:val="left" w:pos="9900"/>
              </w:tabs>
              <w:jc w:val="center"/>
            </w:pPr>
            <w:r w:rsidRPr="009E31F3">
              <w:t>Х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54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8.2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 xml:space="preserve">- из них 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</w:rPr>
              <w:t>-</w:t>
            </w:r>
          </w:p>
        </w:tc>
        <w:tc>
          <w:tcPr>
            <w:tcW w:w="1260" w:type="dxa"/>
          </w:tcPr>
          <w:p w:rsidR="00CD4CE3" w:rsidRPr="009E31F3" w:rsidRDefault="00CD4CE3" w:rsidP="00B41095">
            <w:pPr>
              <w:tabs>
                <w:tab w:val="left" w:pos="9900"/>
              </w:tabs>
              <w:jc w:val="center"/>
            </w:pP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55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8.2.1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 xml:space="preserve">- внутри субъекта РФ 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</w:rPr>
              <w:t>-</w:t>
            </w:r>
          </w:p>
        </w:tc>
        <w:tc>
          <w:tcPr>
            <w:tcW w:w="1260" w:type="dxa"/>
          </w:tcPr>
          <w:p w:rsidR="00CD4CE3" w:rsidRPr="009E31F3" w:rsidRDefault="00CD4CE3" w:rsidP="00B41095">
            <w:pPr>
              <w:tabs>
                <w:tab w:val="left" w:pos="9900"/>
              </w:tabs>
              <w:jc w:val="center"/>
            </w:pPr>
            <w:r w:rsidRPr="009E31F3">
              <w:t>Х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56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8.2.2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 xml:space="preserve">- за пределы субъекта РФ 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</w:rPr>
              <w:t>-</w:t>
            </w:r>
          </w:p>
        </w:tc>
        <w:tc>
          <w:tcPr>
            <w:tcW w:w="1260" w:type="dxa"/>
          </w:tcPr>
          <w:p w:rsidR="00CD4CE3" w:rsidRPr="009E31F3" w:rsidRDefault="00CD4CE3" w:rsidP="00B41095">
            <w:pPr>
              <w:tabs>
                <w:tab w:val="left" w:pos="9900"/>
              </w:tabs>
              <w:jc w:val="center"/>
            </w:pPr>
            <w:r w:rsidRPr="009E31F3">
              <w:t>Х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57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8.2.3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 xml:space="preserve">- за пределы РФ 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</w:rPr>
              <w:t>-</w:t>
            </w:r>
          </w:p>
        </w:tc>
        <w:tc>
          <w:tcPr>
            <w:tcW w:w="1260" w:type="dxa"/>
          </w:tcPr>
          <w:p w:rsidR="00CD4CE3" w:rsidRPr="009E31F3" w:rsidRDefault="00CD4CE3" w:rsidP="00B41095">
            <w:pPr>
              <w:tabs>
                <w:tab w:val="left" w:pos="9900"/>
              </w:tabs>
              <w:jc w:val="center"/>
            </w:pPr>
            <w:r w:rsidRPr="009E31F3">
              <w:t>Х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58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9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  <w:sz w:val="22"/>
                <w:szCs w:val="22"/>
              </w:rPr>
              <w:t>Число детей, повторно принятых  в специализированные учреждения для несовершеннолетних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Х</w:t>
            </w:r>
          </w:p>
        </w:tc>
        <w:tc>
          <w:tcPr>
            <w:tcW w:w="1260" w:type="dxa"/>
          </w:tcPr>
          <w:p w:rsidR="00CD4CE3" w:rsidRPr="00334139" w:rsidRDefault="00334139" w:rsidP="00B41095">
            <w:pPr>
              <w:tabs>
                <w:tab w:val="left" w:pos="99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59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10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  <w:sz w:val="22"/>
                <w:szCs w:val="22"/>
              </w:rPr>
              <w:t>Число детей в семейных воспитательных группах  специализированных учреждений для несовершеннолетних</w:t>
            </w:r>
          </w:p>
        </w:tc>
        <w:tc>
          <w:tcPr>
            <w:tcW w:w="1260" w:type="dxa"/>
          </w:tcPr>
          <w:p w:rsidR="00CD4CE3" w:rsidRPr="009E31F3" w:rsidRDefault="00CD4CE3" w:rsidP="00B41095">
            <w:pPr>
              <w:tabs>
                <w:tab w:val="left" w:pos="9900"/>
              </w:tabs>
              <w:jc w:val="center"/>
            </w:pPr>
            <w:r w:rsidRPr="009E31F3">
              <w:t>Х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</w:rPr>
              <w:t>-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60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11</w:t>
            </w:r>
          </w:p>
        </w:tc>
        <w:tc>
          <w:tcPr>
            <w:tcW w:w="9360" w:type="dxa"/>
            <w:gridSpan w:val="3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</w:rPr>
              <w:t>Поставлено на учет в органах социальной защиты населения и учреждении социального обслуживания семей, находящихся в социально опасном положении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61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11.1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 xml:space="preserve">-всего семей </w:t>
            </w:r>
          </w:p>
        </w:tc>
        <w:tc>
          <w:tcPr>
            <w:tcW w:w="1260" w:type="dxa"/>
          </w:tcPr>
          <w:p w:rsidR="00CD4CE3" w:rsidRPr="007B1942" w:rsidRDefault="005457BB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260" w:type="dxa"/>
          </w:tcPr>
          <w:p w:rsidR="00CD4CE3" w:rsidRPr="007B1942" w:rsidRDefault="000A56F5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62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11.2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 xml:space="preserve">-в данных семьях человек </w:t>
            </w:r>
          </w:p>
        </w:tc>
        <w:tc>
          <w:tcPr>
            <w:tcW w:w="1260" w:type="dxa"/>
          </w:tcPr>
          <w:p w:rsidR="00CD4CE3" w:rsidRPr="007B1942" w:rsidRDefault="00E269B4" w:rsidP="00FA47DD">
            <w:pPr>
              <w:tabs>
                <w:tab w:val="left" w:pos="9900"/>
              </w:tabs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1260" w:type="dxa"/>
          </w:tcPr>
          <w:p w:rsidR="00CD4CE3" w:rsidRPr="007B1942" w:rsidRDefault="00E269B4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63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11.3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>-в данных семьях детей</w:t>
            </w:r>
          </w:p>
        </w:tc>
        <w:tc>
          <w:tcPr>
            <w:tcW w:w="1260" w:type="dxa"/>
          </w:tcPr>
          <w:p w:rsidR="00CD4CE3" w:rsidRPr="007B1942" w:rsidRDefault="00FA47DD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1260" w:type="dxa"/>
          </w:tcPr>
          <w:p w:rsidR="00CD4CE3" w:rsidRPr="007B1942" w:rsidRDefault="00FA47DD" w:rsidP="00FA47DD">
            <w:pPr>
              <w:tabs>
                <w:tab w:val="left" w:pos="9900"/>
              </w:tabs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64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12</w:t>
            </w:r>
          </w:p>
        </w:tc>
        <w:tc>
          <w:tcPr>
            <w:tcW w:w="9360" w:type="dxa"/>
            <w:gridSpan w:val="3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</w:rPr>
              <w:t xml:space="preserve">Категории семей, находящихся в социально опасном положении 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65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12.1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 xml:space="preserve">-многодетные семьи </w:t>
            </w:r>
          </w:p>
        </w:tc>
        <w:tc>
          <w:tcPr>
            <w:tcW w:w="1260" w:type="dxa"/>
          </w:tcPr>
          <w:p w:rsidR="00CD4CE3" w:rsidRPr="007B1942" w:rsidRDefault="00F6157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60" w:type="dxa"/>
          </w:tcPr>
          <w:p w:rsidR="00CD4CE3" w:rsidRPr="007B1942" w:rsidRDefault="00F6157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66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12.2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>-неполные семьи</w:t>
            </w:r>
          </w:p>
        </w:tc>
        <w:tc>
          <w:tcPr>
            <w:tcW w:w="1260" w:type="dxa"/>
          </w:tcPr>
          <w:p w:rsidR="00CD4CE3" w:rsidRPr="007B1942" w:rsidRDefault="00F6157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60" w:type="dxa"/>
          </w:tcPr>
          <w:p w:rsidR="00CD4CE3" w:rsidRPr="007B1942" w:rsidRDefault="00F6157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67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12..3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 xml:space="preserve">-семьи, имеющие детей, находящихся в опасном положении </w:t>
            </w:r>
          </w:p>
        </w:tc>
        <w:tc>
          <w:tcPr>
            <w:tcW w:w="1260" w:type="dxa"/>
          </w:tcPr>
          <w:p w:rsidR="00CD4CE3" w:rsidRPr="007B1942" w:rsidRDefault="00E92E21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60" w:type="dxa"/>
          </w:tcPr>
          <w:p w:rsidR="00CD4CE3" w:rsidRPr="007B1942" w:rsidRDefault="00E92E21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68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12.4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>-родители или законные представители не выполняют свои обязанности</w:t>
            </w:r>
          </w:p>
        </w:tc>
        <w:tc>
          <w:tcPr>
            <w:tcW w:w="1260" w:type="dxa"/>
          </w:tcPr>
          <w:p w:rsidR="00CD4CE3" w:rsidRPr="007B1942" w:rsidRDefault="00F6157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60" w:type="dxa"/>
          </w:tcPr>
          <w:p w:rsidR="00CD4CE3" w:rsidRPr="007B1942" w:rsidRDefault="00F6157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69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12.5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>-жестоко обращаются с детьми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70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13</w:t>
            </w:r>
          </w:p>
        </w:tc>
        <w:tc>
          <w:tcPr>
            <w:tcW w:w="9360" w:type="dxa"/>
            <w:gridSpan w:val="3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</w:rPr>
              <w:t>Снято с учёта семей, находящихся в социально опасном положении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71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13.1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 xml:space="preserve">-всего </w:t>
            </w:r>
            <w:r w:rsidR="005457BB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CD4CE3" w:rsidRPr="007B1942" w:rsidRDefault="008C32F8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260" w:type="dxa"/>
          </w:tcPr>
          <w:p w:rsidR="00CD4CE3" w:rsidRPr="009E31F3" w:rsidRDefault="00CD4CE3" w:rsidP="00B41095">
            <w:pPr>
              <w:tabs>
                <w:tab w:val="left" w:pos="9900"/>
              </w:tabs>
              <w:jc w:val="center"/>
            </w:pPr>
            <w:r w:rsidRPr="009E31F3">
              <w:t>Х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72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13.2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 xml:space="preserve">-из них в связи с улучшением положения в семье </w:t>
            </w:r>
          </w:p>
        </w:tc>
        <w:tc>
          <w:tcPr>
            <w:tcW w:w="1260" w:type="dxa"/>
          </w:tcPr>
          <w:p w:rsidR="00CD4CE3" w:rsidRPr="007B1942" w:rsidRDefault="00C50A77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60" w:type="dxa"/>
          </w:tcPr>
          <w:p w:rsidR="00CD4CE3" w:rsidRPr="009E31F3" w:rsidRDefault="00CD4CE3" w:rsidP="00B41095">
            <w:pPr>
              <w:tabs>
                <w:tab w:val="left" w:pos="9900"/>
              </w:tabs>
              <w:jc w:val="center"/>
            </w:pPr>
            <w:r w:rsidRPr="009E31F3">
              <w:t>Х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73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14</w:t>
            </w:r>
          </w:p>
        </w:tc>
        <w:tc>
          <w:tcPr>
            <w:tcW w:w="9360" w:type="dxa"/>
            <w:gridSpan w:val="3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</w:rPr>
              <w:t>Выявлено семей, находящихся в социально опасном положении, в которых было совершено насилие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74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14.1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 xml:space="preserve">-количество семей 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</w:tcPr>
          <w:p w:rsidR="00CD4CE3" w:rsidRPr="009E31F3" w:rsidRDefault="00CD4CE3" w:rsidP="00B41095">
            <w:pPr>
              <w:tabs>
                <w:tab w:val="left" w:pos="9900"/>
              </w:tabs>
              <w:jc w:val="center"/>
            </w:pPr>
            <w:r w:rsidRPr="009E31F3">
              <w:t>Х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75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14.2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>-количество детей, над которыми было совершено насилие в этих семьях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</w:tcPr>
          <w:p w:rsidR="00CD4CE3" w:rsidRPr="009E31F3" w:rsidRDefault="00CD4CE3" w:rsidP="00B41095">
            <w:pPr>
              <w:tabs>
                <w:tab w:val="left" w:pos="9900"/>
              </w:tabs>
              <w:jc w:val="center"/>
            </w:pPr>
            <w:r w:rsidRPr="009E31F3">
              <w:t>Х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76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15</w:t>
            </w:r>
          </w:p>
        </w:tc>
        <w:tc>
          <w:tcPr>
            <w:tcW w:w="9360" w:type="dxa"/>
            <w:gridSpan w:val="3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 w:rsidRPr="007B1942">
              <w:rPr>
                <w:b/>
              </w:rPr>
              <w:t>Оказана социальная помощь семьям, находящимся в трудной жизненной ситуации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77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15.1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 xml:space="preserve">-всего семей 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CD4CE3" w:rsidRPr="009E31F3" w:rsidRDefault="00CD4CE3" w:rsidP="00B41095">
            <w:pPr>
              <w:tabs>
                <w:tab w:val="left" w:pos="9900"/>
              </w:tabs>
              <w:jc w:val="center"/>
            </w:pPr>
            <w:r w:rsidRPr="009E31F3">
              <w:t>Х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78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15.2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 xml:space="preserve"> Кем оказана помощь 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CD4CE3" w:rsidRPr="009E31F3" w:rsidRDefault="00CD4CE3" w:rsidP="00B41095">
            <w:pPr>
              <w:tabs>
                <w:tab w:val="left" w:pos="9900"/>
              </w:tabs>
              <w:jc w:val="center"/>
            </w:pP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79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15.2.1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 xml:space="preserve">-органами социальной защиты  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CD4CE3" w:rsidRPr="009E31F3" w:rsidRDefault="00CD4CE3" w:rsidP="00B41095">
            <w:pPr>
              <w:tabs>
                <w:tab w:val="left" w:pos="9900"/>
              </w:tabs>
              <w:jc w:val="center"/>
            </w:pPr>
            <w:r w:rsidRPr="009E31F3">
              <w:t>Х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80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15.2.2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 xml:space="preserve">-учреждениями социальной защиты   </w:t>
            </w:r>
          </w:p>
        </w:tc>
        <w:tc>
          <w:tcPr>
            <w:tcW w:w="1260" w:type="dxa"/>
          </w:tcPr>
          <w:p w:rsidR="00CD4CE3" w:rsidRPr="007B1942" w:rsidRDefault="00F6157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>
              <w:rPr>
                <w:b/>
              </w:rPr>
              <w:t>1411</w:t>
            </w:r>
            <w:bookmarkStart w:id="0" w:name="_GoBack"/>
            <w:bookmarkEnd w:id="0"/>
          </w:p>
        </w:tc>
        <w:tc>
          <w:tcPr>
            <w:tcW w:w="1260" w:type="dxa"/>
          </w:tcPr>
          <w:p w:rsidR="00CD4CE3" w:rsidRPr="009E31F3" w:rsidRDefault="00CD4CE3" w:rsidP="00B41095">
            <w:pPr>
              <w:tabs>
                <w:tab w:val="left" w:pos="9900"/>
              </w:tabs>
              <w:jc w:val="center"/>
            </w:pPr>
            <w:r w:rsidRPr="009E31F3">
              <w:t>Х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81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15.3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 xml:space="preserve">В каком виде оказана помощь 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CD4CE3" w:rsidRPr="009E31F3" w:rsidRDefault="00CD4CE3" w:rsidP="00B41095">
            <w:pPr>
              <w:tabs>
                <w:tab w:val="left" w:pos="9900"/>
              </w:tabs>
              <w:jc w:val="center"/>
            </w:pP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82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15.3.1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 xml:space="preserve">-консультативная помощь (количество семей) </w:t>
            </w:r>
          </w:p>
        </w:tc>
        <w:tc>
          <w:tcPr>
            <w:tcW w:w="1260" w:type="dxa"/>
          </w:tcPr>
          <w:p w:rsidR="00CD4CE3" w:rsidRPr="000147DF" w:rsidRDefault="000147DF" w:rsidP="00B41095">
            <w:pPr>
              <w:tabs>
                <w:tab w:val="left" w:pos="99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1340</w:t>
            </w:r>
          </w:p>
        </w:tc>
        <w:tc>
          <w:tcPr>
            <w:tcW w:w="1260" w:type="dxa"/>
          </w:tcPr>
          <w:p w:rsidR="00CD4CE3" w:rsidRPr="009E31F3" w:rsidRDefault="00CD4CE3" w:rsidP="00B41095">
            <w:pPr>
              <w:tabs>
                <w:tab w:val="left" w:pos="9900"/>
              </w:tabs>
              <w:jc w:val="center"/>
            </w:pPr>
            <w:r w:rsidRPr="009E31F3">
              <w:t>Х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83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15.3.2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>-в денежном выражении (количество семей)</w:t>
            </w:r>
          </w:p>
        </w:tc>
        <w:tc>
          <w:tcPr>
            <w:tcW w:w="126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0" w:type="dxa"/>
          </w:tcPr>
          <w:p w:rsidR="00CD4CE3" w:rsidRPr="009E31F3" w:rsidRDefault="00CD4CE3" w:rsidP="00B41095">
            <w:pPr>
              <w:tabs>
                <w:tab w:val="left" w:pos="9900"/>
              </w:tabs>
              <w:jc w:val="center"/>
            </w:pPr>
            <w:r w:rsidRPr="009E31F3">
              <w:t>Х</w:t>
            </w:r>
          </w:p>
        </w:tc>
      </w:tr>
      <w:tr w:rsidR="00CD4CE3" w:rsidRPr="007B1942" w:rsidTr="00B41095">
        <w:tc>
          <w:tcPr>
            <w:tcW w:w="648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84</w:t>
            </w:r>
          </w:p>
        </w:tc>
        <w:tc>
          <w:tcPr>
            <w:tcW w:w="900" w:type="dxa"/>
          </w:tcPr>
          <w:p w:rsidR="00CD4CE3" w:rsidRPr="007B1942" w:rsidRDefault="00CD4CE3" w:rsidP="00B41095">
            <w:pPr>
              <w:tabs>
                <w:tab w:val="left" w:pos="9900"/>
              </w:tabs>
              <w:jc w:val="center"/>
            </w:pPr>
            <w:r w:rsidRPr="007B1942">
              <w:rPr>
                <w:sz w:val="22"/>
                <w:szCs w:val="22"/>
              </w:rPr>
              <w:t>15.3.3</w:t>
            </w:r>
          </w:p>
        </w:tc>
        <w:tc>
          <w:tcPr>
            <w:tcW w:w="6840" w:type="dxa"/>
          </w:tcPr>
          <w:p w:rsidR="00CD4CE3" w:rsidRPr="007B1942" w:rsidRDefault="00CD4CE3" w:rsidP="00B41095">
            <w:pPr>
              <w:tabs>
                <w:tab w:val="left" w:pos="9900"/>
              </w:tabs>
            </w:pPr>
            <w:r w:rsidRPr="007B1942">
              <w:rPr>
                <w:sz w:val="22"/>
                <w:szCs w:val="22"/>
              </w:rPr>
              <w:t>-в натуральном выражении</w:t>
            </w:r>
            <w:r>
              <w:rPr>
                <w:sz w:val="22"/>
                <w:szCs w:val="22"/>
              </w:rPr>
              <w:t xml:space="preserve"> </w:t>
            </w:r>
            <w:r w:rsidRPr="007B1942">
              <w:rPr>
                <w:sz w:val="22"/>
                <w:szCs w:val="22"/>
              </w:rPr>
              <w:t>(продукты, промтовары) (количество семей)</w:t>
            </w:r>
          </w:p>
        </w:tc>
        <w:tc>
          <w:tcPr>
            <w:tcW w:w="1260" w:type="dxa"/>
          </w:tcPr>
          <w:p w:rsidR="00CD4CE3" w:rsidRDefault="00CD4CE3" w:rsidP="00B41095">
            <w:pPr>
              <w:tabs>
                <w:tab w:val="left" w:pos="9900"/>
              </w:tabs>
              <w:jc w:val="center"/>
              <w:rPr>
                <w:b/>
              </w:rPr>
            </w:pPr>
          </w:p>
          <w:p w:rsidR="00CD4CE3" w:rsidRPr="000147DF" w:rsidRDefault="0033415B" w:rsidP="00B41095">
            <w:pPr>
              <w:tabs>
                <w:tab w:val="left" w:pos="9900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71</w:t>
            </w:r>
          </w:p>
        </w:tc>
        <w:tc>
          <w:tcPr>
            <w:tcW w:w="1260" w:type="dxa"/>
          </w:tcPr>
          <w:p w:rsidR="00CD4CE3" w:rsidRPr="009E31F3" w:rsidRDefault="00CD4CE3" w:rsidP="00B41095">
            <w:pPr>
              <w:tabs>
                <w:tab w:val="left" w:pos="9900"/>
              </w:tabs>
              <w:jc w:val="center"/>
            </w:pPr>
            <w:r w:rsidRPr="009E31F3">
              <w:t>Х</w:t>
            </w:r>
          </w:p>
        </w:tc>
      </w:tr>
    </w:tbl>
    <w:p w:rsidR="00CD4CE3" w:rsidRDefault="00CD4CE3" w:rsidP="00CD4CE3">
      <w:pPr>
        <w:tabs>
          <w:tab w:val="left" w:pos="9900"/>
        </w:tabs>
        <w:rPr>
          <w:b/>
        </w:rPr>
      </w:pPr>
    </w:p>
    <w:p w:rsidR="00CD4CE3" w:rsidRDefault="00CD4CE3" w:rsidP="00CD4CE3">
      <w:pPr>
        <w:tabs>
          <w:tab w:val="left" w:pos="9900"/>
        </w:tabs>
        <w:rPr>
          <w:b/>
        </w:rPr>
      </w:pPr>
      <w:r>
        <w:rPr>
          <w:b/>
        </w:rPr>
        <w:t xml:space="preserve">Директор </w:t>
      </w:r>
      <w:proofErr w:type="spellStart"/>
      <w:r>
        <w:rPr>
          <w:b/>
        </w:rPr>
        <w:t>СРЦдН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Малопургинского</w:t>
      </w:r>
      <w:proofErr w:type="spellEnd"/>
      <w:r>
        <w:rPr>
          <w:b/>
        </w:rPr>
        <w:t xml:space="preserve"> района                                                       Г.Ф. Устинова</w:t>
      </w:r>
    </w:p>
    <w:p w:rsidR="00CD4CE3" w:rsidRDefault="00CD4CE3" w:rsidP="00CD4CE3">
      <w:pPr>
        <w:tabs>
          <w:tab w:val="left" w:pos="9900"/>
        </w:tabs>
        <w:rPr>
          <w:b/>
        </w:rPr>
      </w:pPr>
    </w:p>
    <w:p w:rsidR="00CD4CE3" w:rsidRPr="00445F01" w:rsidRDefault="00CD4CE3" w:rsidP="00CD4CE3">
      <w:pPr>
        <w:tabs>
          <w:tab w:val="left" w:pos="9900"/>
        </w:tabs>
      </w:pPr>
      <w:r>
        <w:t xml:space="preserve">Исполнители: </w:t>
      </w:r>
      <w:r w:rsidR="00A51726">
        <w:t>А.И. Устинова</w:t>
      </w:r>
      <w:r>
        <w:t>, О.Ю. Коровина(6-32-30)</w:t>
      </w:r>
    </w:p>
    <w:p w:rsidR="005A6828" w:rsidRDefault="005A6828"/>
    <w:sectPr w:rsidR="005A6828" w:rsidSect="009F1265">
      <w:pgSz w:w="11906" w:h="16838"/>
      <w:pgMar w:top="284" w:right="346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CE3"/>
    <w:rsid w:val="000147DF"/>
    <w:rsid w:val="0003350F"/>
    <w:rsid w:val="000A56F5"/>
    <w:rsid w:val="000F4577"/>
    <w:rsid w:val="0027297F"/>
    <w:rsid w:val="00334139"/>
    <w:rsid w:val="0033415B"/>
    <w:rsid w:val="003A55F4"/>
    <w:rsid w:val="0047537F"/>
    <w:rsid w:val="00484D00"/>
    <w:rsid w:val="005457BB"/>
    <w:rsid w:val="005A6828"/>
    <w:rsid w:val="00617ACC"/>
    <w:rsid w:val="006870D3"/>
    <w:rsid w:val="00695F91"/>
    <w:rsid w:val="008C32F8"/>
    <w:rsid w:val="00A51726"/>
    <w:rsid w:val="00C50A77"/>
    <w:rsid w:val="00C524E1"/>
    <w:rsid w:val="00CD4CE3"/>
    <w:rsid w:val="00D13DA9"/>
    <w:rsid w:val="00E269B4"/>
    <w:rsid w:val="00E92E21"/>
    <w:rsid w:val="00F61573"/>
    <w:rsid w:val="00FA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4FA07-24A1-464E-A019-310688E7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5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5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2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6</cp:revision>
  <cp:lastPrinted>2017-12-26T09:50:00Z</cp:lastPrinted>
  <dcterms:created xsi:type="dcterms:W3CDTF">2017-12-20T07:14:00Z</dcterms:created>
  <dcterms:modified xsi:type="dcterms:W3CDTF">2017-12-26T09:50:00Z</dcterms:modified>
</cp:coreProperties>
</file>