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7081" w:tblpY="-18"/>
        <w:tblW w:w="0" w:type="auto"/>
        <w:tblLook w:val="01E0"/>
      </w:tblPr>
      <w:tblGrid>
        <w:gridCol w:w="4253"/>
      </w:tblGrid>
      <w:tr w:rsidR="00F731BE" w:rsidRPr="00750226" w:rsidTr="0055080B">
        <w:tc>
          <w:tcPr>
            <w:tcW w:w="4253" w:type="dxa"/>
          </w:tcPr>
          <w:p w:rsidR="00F731BE" w:rsidRPr="00F731BE" w:rsidRDefault="00F731BE" w:rsidP="00F731BE">
            <w:pPr>
              <w:pStyle w:val="aa"/>
              <w:rPr>
                <w:sz w:val="28"/>
                <w:szCs w:val="28"/>
              </w:rPr>
            </w:pPr>
            <w:bookmarkStart w:id="0" w:name="_title_2"/>
            <w:bookmarkStart w:id="1" w:name="_ref_15896"/>
            <w:r w:rsidRPr="00F731BE">
              <w:rPr>
                <w:sz w:val="28"/>
                <w:szCs w:val="28"/>
              </w:rPr>
              <w:t>Приложение № 1</w:t>
            </w:r>
          </w:p>
        </w:tc>
      </w:tr>
      <w:tr w:rsidR="00F731BE" w:rsidRPr="00750226" w:rsidTr="0055080B">
        <w:tc>
          <w:tcPr>
            <w:tcW w:w="4253" w:type="dxa"/>
          </w:tcPr>
          <w:p w:rsidR="00F731BE" w:rsidRPr="00F731BE" w:rsidRDefault="00F731BE" w:rsidP="00F731BE">
            <w:pPr>
              <w:pStyle w:val="aa"/>
              <w:rPr>
                <w:sz w:val="28"/>
                <w:szCs w:val="28"/>
              </w:rPr>
            </w:pPr>
            <w:r w:rsidRPr="00F731BE">
              <w:rPr>
                <w:sz w:val="28"/>
                <w:szCs w:val="28"/>
              </w:rPr>
              <w:t>к приказу МКУ «Централизованная бухгалтерия»</w:t>
            </w:r>
          </w:p>
        </w:tc>
      </w:tr>
      <w:tr w:rsidR="00F731BE" w:rsidRPr="00750226" w:rsidTr="0055080B">
        <w:tc>
          <w:tcPr>
            <w:tcW w:w="4253" w:type="dxa"/>
          </w:tcPr>
          <w:p w:rsidR="00F731BE" w:rsidRPr="00F731BE" w:rsidRDefault="00F731BE" w:rsidP="00A40305">
            <w:pPr>
              <w:pStyle w:val="aa"/>
              <w:rPr>
                <w:sz w:val="28"/>
                <w:szCs w:val="28"/>
              </w:rPr>
            </w:pPr>
            <w:r w:rsidRPr="00F731BE">
              <w:rPr>
                <w:sz w:val="28"/>
                <w:szCs w:val="28"/>
              </w:rPr>
              <w:t xml:space="preserve">от </w:t>
            </w:r>
            <w:r w:rsidR="00A40305">
              <w:rPr>
                <w:sz w:val="28"/>
                <w:szCs w:val="28"/>
              </w:rPr>
              <w:t>30</w:t>
            </w:r>
            <w:r w:rsidRPr="00F731BE">
              <w:rPr>
                <w:sz w:val="28"/>
                <w:szCs w:val="28"/>
              </w:rPr>
              <w:t xml:space="preserve"> декабря 201</w:t>
            </w:r>
            <w:r w:rsidR="00A40305">
              <w:rPr>
                <w:sz w:val="28"/>
                <w:szCs w:val="28"/>
              </w:rPr>
              <w:t xml:space="preserve">9 </w:t>
            </w:r>
            <w:r w:rsidRPr="00F731BE">
              <w:rPr>
                <w:sz w:val="28"/>
                <w:szCs w:val="28"/>
              </w:rPr>
              <w:t xml:space="preserve"> года </w:t>
            </w:r>
            <w:r w:rsidR="00100A3A">
              <w:rPr>
                <w:sz w:val="28"/>
                <w:szCs w:val="28"/>
              </w:rPr>
              <w:t xml:space="preserve"> </w:t>
            </w:r>
            <w:r w:rsidRPr="00F731BE">
              <w:rPr>
                <w:sz w:val="28"/>
                <w:szCs w:val="28"/>
              </w:rPr>
              <w:t xml:space="preserve">№ </w:t>
            </w:r>
            <w:r w:rsidR="008C2E46">
              <w:rPr>
                <w:sz w:val="28"/>
                <w:szCs w:val="28"/>
              </w:rPr>
              <w:t>10</w:t>
            </w:r>
          </w:p>
        </w:tc>
      </w:tr>
    </w:tbl>
    <w:p w:rsidR="00F731BE" w:rsidRDefault="00F731BE" w:rsidP="005C379E">
      <w:pPr>
        <w:pStyle w:val="a4"/>
        <w:spacing w:before="0" w:after="0"/>
      </w:pPr>
    </w:p>
    <w:p w:rsidR="00A241B9" w:rsidRDefault="00A241B9" w:rsidP="00A241B9"/>
    <w:p w:rsidR="00A241B9" w:rsidRDefault="00A241B9" w:rsidP="00A241B9"/>
    <w:p w:rsidR="00A241B9" w:rsidRDefault="00A241B9" w:rsidP="00A241B9"/>
    <w:p w:rsidR="00A241B9" w:rsidRDefault="00A241B9" w:rsidP="00A241B9"/>
    <w:p w:rsidR="00A241B9" w:rsidRPr="00A241B9" w:rsidRDefault="00A241B9" w:rsidP="00A241B9"/>
    <w:p w:rsidR="00DB0B15" w:rsidRDefault="00A40305" w:rsidP="005C379E">
      <w:pPr>
        <w:pStyle w:val="a4"/>
        <w:spacing w:before="0" w:after="0"/>
      </w:pPr>
      <w:r>
        <w:t>Единая у</w:t>
      </w:r>
      <w:r w:rsidR="00516C2C" w:rsidRPr="00DB0B15">
        <w:t>четная политика</w:t>
      </w:r>
      <w:r w:rsidR="005C379E">
        <w:t>,</w:t>
      </w:r>
      <w:r>
        <w:t xml:space="preserve"> для учреждений</w:t>
      </w:r>
      <w:r w:rsidR="00E00278">
        <w:t>,</w:t>
      </w:r>
      <w:r>
        <w:t xml:space="preserve"> обслуживаемых в  МКУ «</w:t>
      </w:r>
      <w:r w:rsidR="00E00278">
        <w:t>Централизованная</w:t>
      </w:r>
      <w:r>
        <w:t xml:space="preserve"> бухгалтерия»</w:t>
      </w:r>
    </w:p>
    <w:p w:rsidR="005C379E" w:rsidRPr="005C379E" w:rsidRDefault="005C379E" w:rsidP="005C379E">
      <w:pPr>
        <w:spacing w:before="0" w:after="0" w:line="240" w:lineRule="auto"/>
        <w:ind w:firstLine="0"/>
        <w:jc w:val="center"/>
        <w:rPr>
          <w:b/>
          <w:sz w:val="28"/>
          <w:szCs w:val="28"/>
        </w:rPr>
      </w:pPr>
      <w:r w:rsidRPr="005C379E">
        <w:rPr>
          <w:b/>
          <w:sz w:val="28"/>
          <w:szCs w:val="28"/>
        </w:rPr>
        <w:t>оценочные значения и ошибки</w:t>
      </w:r>
    </w:p>
    <w:p w:rsidR="0027240A" w:rsidRPr="0045023C" w:rsidRDefault="00516C2C" w:rsidP="005C379E">
      <w:pPr>
        <w:spacing w:before="0" w:after="0" w:line="240" w:lineRule="auto"/>
        <w:ind w:firstLine="0"/>
        <w:jc w:val="center"/>
        <w:rPr>
          <w:sz w:val="28"/>
          <w:szCs w:val="28"/>
        </w:rPr>
      </w:pPr>
      <w:r w:rsidRPr="00DB0B15">
        <w:rPr>
          <w:b/>
          <w:sz w:val="28"/>
          <w:szCs w:val="28"/>
        </w:rPr>
        <w:t>для целей</w:t>
      </w:r>
      <w:r w:rsidR="00FF0FEB">
        <w:rPr>
          <w:b/>
          <w:sz w:val="28"/>
          <w:szCs w:val="28"/>
        </w:rPr>
        <w:t xml:space="preserve"> </w:t>
      </w:r>
      <w:r w:rsidRPr="00DB0B15">
        <w:rPr>
          <w:b/>
          <w:sz w:val="28"/>
          <w:szCs w:val="28"/>
        </w:rPr>
        <w:t>бюджетного учета</w:t>
      </w:r>
      <w:bookmarkEnd w:id="0"/>
      <w:bookmarkEnd w:id="1"/>
    </w:p>
    <w:p w:rsidR="0027240A" w:rsidRPr="0045023C" w:rsidRDefault="00516C2C">
      <w:pPr>
        <w:pStyle w:val="1"/>
        <w:numPr>
          <w:ilvl w:val="0"/>
          <w:numId w:val="2"/>
        </w:numPr>
        <w:rPr>
          <w:b w:val="0"/>
          <w:sz w:val="28"/>
        </w:rPr>
      </w:pPr>
      <w:bookmarkStart w:id="2" w:name="_ref_15921"/>
      <w:r w:rsidRPr="0045023C">
        <w:rPr>
          <w:b w:val="0"/>
          <w:sz w:val="28"/>
        </w:rPr>
        <w:t>Организационные положения</w:t>
      </w:r>
      <w:bookmarkEnd w:id="2"/>
    </w:p>
    <w:p w:rsidR="00AE0FC1" w:rsidRDefault="00AE0FC1" w:rsidP="00AE0FC1">
      <w:pPr>
        <w:spacing w:after="0"/>
        <w:ind w:firstLine="0"/>
        <w:rPr>
          <w:sz w:val="28"/>
          <w:szCs w:val="28"/>
        </w:rPr>
      </w:pPr>
      <w:bookmarkStart w:id="3" w:name="_ref_300807"/>
      <w:r>
        <w:rPr>
          <w:sz w:val="28"/>
          <w:szCs w:val="28"/>
        </w:rPr>
        <w:t xml:space="preserve">            </w:t>
      </w:r>
      <w:r w:rsidR="00516C2C" w:rsidRPr="00AE0FC1">
        <w:rPr>
          <w:sz w:val="28"/>
          <w:szCs w:val="28"/>
        </w:rPr>
        <w:t xml:space="preserve">Настоящая Учетная политика разработана в соответствии с </w:t>
      </w:r>
      <w:r w:rsidR="00DC4460" w:rsidRPr="00AE0FC1">
        <w:rPr>
          <w:sz w:val="28"/>
          <w:szCs w:val="28"/>
        </w:rPr>
        <w:t>законодательством Российской Федерации о бухгалтерском учете, нормативными и правовыми актами органов регулирующих бухгалтерский учет</w:t>
      </w:r>
      <w:r w:rsidR="005565F1" w:rsidRPr="00AE0FC1">
        <w:rPr>
          <w:sz w:val="28"/>
          <w:szCs w:val="28"/>
        </w:rPr>
        <w:t>, отраслевыми стандартами, на основании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w:t>
      </w:r>
      <w:r w:rsidR="00E35D00" w:rsidRPr="00AE0FC1">
        <w:rPr>
          <w:sz w:val="28"/>
          <w:szCs w:val="28"/>
        </w:rPr>
        <w:t xml:space="preserve">, </w:t>
      </w:r>
    </w:p>
    <w:p w:rsidR="00206FB2" w:rsidRDefault="00206FB2" w:rsidP="00206FB2">
      <w:pPr>
        <w:spacing w:after="0"/>
        <w:ind w:firstLine="0"/>
        <w:rPr>
          <w:sz w:val="28"/>
          <w:szCs w:val="28"/>
        </w:rPr>
      </w:pPr>
      <w:r>
        <w:rPr>
          <w:sz w:val="28"/>
          <w:szCs w:val="28"/>
        </w:rPr>
        <w:t xml:space="preserve">          </w:t>
      </w:r>
      <w:r w:rsidRPr="00206FB2">
        <w:rPr>
          <w:sz w:val="28"/>
          <w:szCs w:val="28"/>
        </w:rPr>
        <w:t xml:space="preserve">Бюджетный учет в учреждениях ведется МКУ «Централизованной бухгалтерией» на основании заключенных с учреждениями договорами.   Бюджетный учет осуществляется в соответствии с Бюджетным </w:t>
      </w:r>
      <w:hyperlink r:id="rId8" w:history="1">
        <w:r w:rsidRPr="00206FB2">
          <w:rPr>
            <w:rStyle w:val="afc"/>
            <w:color w:val="auto"/>
            <w:sz w:val="28"/>
            <w:szCs w:val="28"/>
            <w:u w:val="none"/>
          </w:rPr>
          <w:t>кодекс</w:t>
        </w:r>
      </w:hyperlink>
      <w:r w:rsidRPr="00206FB2">
        <w:rPr>
          <w:sz w:val="28"/>
          <w:szCs w:val="28"/>
        </w:rPr>
        <w:t xml:space="preserve"> РФ (далее - БК РФ); </w:t>
      </w:r>
    </w:p>
    <w:p w:rsidR="00206FB2" w:rsidRDefault="00206FB2" w:rsidP="00AE0FC1">
      <w:pPr>
        <w:spacing w:after="0"/>
        <w:ind w:firstLine="0"/>
        <w:rPr>
          <w:sz w:val="28"/>
          <w:szCs w:val="28"/>
        </w:rPr>
      </w:pPr>
      <w:r>
        <w:rPr>
          <w:sz w:val="28"/>
          <w:szCs w:val="28"/>
        </w:rPr>
        <w:t xml:space="preserve">- </w:t>
      </w:r>
      <w:r w:rsidRPr="00206FB2">
        <w:rPr>
          <w:sz w:val="28"/>
          <w:szCs w:val="28"/>
        </w:rPr>
        <w:t xml:space="preserve">Федеральным  </w:t>
      </w:r>
      <w:hyperlink r:id="rId9" w:history="1">
        <w:r w:rsidRPr="00206FB2">
          <w:rPr>
            <w:rStyle w:val="afc"/>
            <w:color w:val="auto"/>
            <w:sz w:val="28"/>
            <w:szCs w:val="28"/>
            <w:u w:val="none"/>
          </w:rPr>
          <w:t>закон</w:t>
        </w:r>
      </w:hyperlink>
      <w:r w:rsidRPr="00206FB2">
        <w:rPr>
          <w:sz w:val="28"/>
          <w:szCs w:val="28"/>
        </w:rPr>
        <w:t>ом от 06.12.2011 № 402-ФЗ "О бухгалтерском учете" (далее - Закон № 402-ФЗ);</w:t>
      </w:r>
    </w:p>
    <w:p w:rsidR="005565F1" w:rsidRPr="00AE0FC1" w:rsidRDefault="005565F1" w:rsidP="00A9745A">
      <w:pPr>
        <w:pStyle w:val="Normalunindented"/>
        <w:rPr>
          <w:sz w:val="28"/>
          <w:szCs w:val="28"/>
        </w:rPr>
      </w:pPr>
      <w:r w:rsidRPr="00AE0FC1">
        <w:rPr>
          <w:sz w:val="28"/>
          <w:szCs w:val="28"/>
        </w:rPr>
        <w:t xml:space="preserve"> </w:t>
      </w:r>
      <w:r w:rsidR="00AE0FC1">
        <w:rPr>
          <w:sz w:val="28"/>
          <w:szCs w:val="28"/>
        </w:rPr>
        <w:t xml:space="preserve">- </w:t>
      </w:r>
      <w:hyperlink r:id="rId10" w:history="1">
        <w:r w:rsidRPr="00AE0FC1">
          <w:rPr>
            <w:rStyle w:val="afc"/>
            <w:color w:val="auto"/>
            <w:sz w:val="28"/>
            <w:szCs w:val="28"/>
            <w:u w:val="none"/>
          </w:rPr>
          <w:t>Инструкци</w:t>
        </w:r>
        <w:r w:rsidR="00E35D00" w:rsidRPr="00AE0FC1">
          <w:rPr>
            <w:rStyle w:val="afc"/>
            <w:color w:val="auto"/>
            <w:sz w:val="28"/>
            <w:szCs w:val="28"/>
            <w:u w:val="none"/>
          </w:rPr>
          <w:t>ей</w:t>
        </w:r>
      </w:hyperlink>
      <w:r w:rsidRPr="00AE0FC1">
        <w:rPr>
          <w:sz w:val="28"/>
          <w:szCs w:val="28"/>
        </w:rPr>
        <w:t xml:space="preserve"> по применению Плана счетов бюджетного учета, утвержденн</w:t>
      </w:r>
      <w:r w:rsidR="00E35D00" w:rsidRPr="00AE0FC1">
        <w:rPr>
          <w:sz w:val="28"/>
          <w:szCs w:val="28"/>
        </w:rPr>
        <w:t xml:space="preserve">ой </w:t>
      </w:r>
      <w:r w:rsidRPr="00AE0FC1">
        <w:rPr>
          <w:sz w:val="28"/>
          <w:szCs w:val="28"/>
        </w:rPr>
        <w:t xml:space="preserve"> Приказом Минфина России от 06.12.2010 № 162</w:t>
      </w:r>
      <w:r w:rsidR="00206FB2">
        <w:rPr>
          <w:sz w:val="28"/>
          <w:szCs w:val="28"/>
        </w:rPr>
        <w:t xml:space="preserve"> </w:t>
      </w:r>
      <w:r w:rsidRPr="00AE0FC1">
        <w:rPr>
          <w:sz w:val="28"/>
          <w:szCs w:val="28"/>
        </w:rPr>
        <w:t xml:space="preserve">н (далее - </w:t>
      </w:r>
      <w:hyperlink r:id="rId11" w:history="1">
        <w:r w:rsidRPr="00AE0FC1">
          <w:rPr>
            <w:rStyle w:val="afc"/>
            <w:color w:val="auto"/>
            <w:sz w:val="28"/>
            <w:szCs w:val="28"/>
            <w:u w:val="none"/>
          </w:rPr>
          <w:t>Инструкция</w:t>
        </w:r>
      </w:hyperlink>
      <w:r w:rsidRPr="00AE0FC1">
        <w:rPr>
          <w:sz w:val="28"/>
          <w:szCs w:val="28"/>
        </w:rPr>
        <w:t xml:space="preserve"> № 162н);</w:t>
      </w:r>
    </w:p>
    <w:bookmarkEnd w:id="3"/>
    <w:p w:rsidR="00AE0FC1" w:rsidRPr="00AE0FC1" w:rsidRDefault="00206FB2" w:rsidP="00206FB2">
      <w:pPr>
        <w:pStyle w:val="ab"/>
        <w:numPr>
          <w:ilvl w:val="0"/>
          <w:numId w:val="3"/>
        </w:numPr>
        <w:spacing w:after="0"/>
        <w:jc w:val="both"/>
        <w:rPr>
          <w:sz w:val="28"/>
          <w:szCs w:val="28"/>
        </w:rPr>
      </w:pPr>
      <w:r>
        <w:rPr>
          <w:sz w:val="28"/>
          <w:szCs w:val="28"/>
        </w:rPr>
        <w:t xml:space="preserve"> </w:t>
      </w:r>
      <w:r w:rsidR="00AE0FC1" w:rsidRPr="00AE0FC1">
        <w:rPr>
          <w:sz w:val="28"/>
          <w:szCs w:val="28"/>
        </w:rPr>
        <w:t xml:space="preserve">Федеральным  </w:t>
      </w:r>
      <w:hyperlink r:id="rId12" w:history="1">
        <w:r w:rsidR="00AE0FC1" w:rsidRPr="00AE0FC1">
          <w:rPr>
            <w:rStyle w:val="afc"/>
            <w:color w:val="auto"/>
            <w:sz w:val="28"/>
            <w:szCs w:val="28"/>
            <w:u w:val="none"/>
          </w:rPr>
          <w:t>закон</w:t>
        </w:r>
      </w:hyperlink>
      <w:r w:rsidR="00AE0FC1" w:rsidRPr="00AE0FC1">
        <w:rPr>
          <w:sz w:val="28"/>
          <w:szCs w:val="28"/>
        </w:rPr>
        <w:t>ом от 12.01.1996 № 7-ФЗ "О некоммерческих организациях" (далее - Закон № 7-ФЗ);</w:t>
      </w:r>
    </w:p>
    <w:p w:rsidR="00AE0FC1" w:rsidRPr="00AE0FC1" w:rsidRDefault="00206FB2" w:rsidP="00206FB2">
      <w:pPr>
        <w:numPr>
          <w:ilvl w:val="0"/>
          <w:numId w:val="3"/>
        </w:numPr>
        <w:spacing w:before="100" w:beforeAutospacing="1" w:after="100" w:afterAutospacing="1" w:line="240" w:lineRule="auto"/>
        <w:ind w:right="180"/>
        <w:contextualSpacing/>
        <w:rPr>
          <w:color w:val="000000"/>
          <w:sz w:val="28"/>
          <w:szCs w:val="28"/>
        </w:rPr>
      </w:pPr>
      <w:r>
        <w:rPr>
          <w:color w:val="000000"/>
          <w:sz w:val="28"/>
          <w:szCs w:val="28"/>
        </w:rPr>
        <w:t xml:space="preserve">  П</w:t>
      </w:r>
      <w:r w:rsidR="00AE0FC1" w:rsidRPr="00AE0FC1">
        <w:rPr>
          <w:color w:val="000000"/>
          <w:sz w:val="28"/>
          <w:szCs w:val="28"/>
        </w:rPr>
        <w:t>риказом Минфина от 06.12.2010 № 162н «</w:t>
      </w:r>
      <w:r>
        <w:rPr>
          <w:color w:val="000000"/>
          <w:sz w:val="28"/>
          <w:szCs w:val="28"/>
        </w:rPr>
        <w:t xml:space="preserve"> </w:t>
      </w:r>
      <w:r w:rsidR="00AE0FC1" w:rsidRPr="00AE0FC1">
        <w:rPr>
          <w:color w:val="000000"/>
          <w:sz w:val="28"/>
          <w:szCs w:val="28"/>
        </w:rPr>
        <w:t>Об утверждении Плана счетов бюджетного учета и Инструкции по его применению» (далее – Инструкция № 162</w:t>
      </w:r>
      <w:r>
        <w:rPr>
          <w:color w:val="000000"/>
          <w:sz w:val="28"/>
          <w:szCs w:val="28"/>
        </w:rPr>
        <w:t xml:space="preserve"> </w:t>
      </w:r>
      <w:r w:rsidR="00AE0FC1" w:rsidRPr="00AE0FC1">
        <w:rPr>
          <w:color w:val="000000"/>
          <w:sz w:val="28"/>
          <w:szCs w:val="28"/>
        </w:rPr>
        <w:t>н);</w:t>
      </w:r>
    </w:p>
    <w:p w:rsidR="00AE0FC1" w:rsidRPr="00AE0FC1" w:rsidRDefault="00AE0FC1" w:rsidP="00206FB2">
      <w:pPr>
        <w:numPr>
          <w:ilvl w:val="0"/>
          <w:numId w:val="3"/>
        </w:numPr>
        <w:spacing w:before="100" w:beforeAutospacing="1" w:after="100" w:afterAutospacing="1" w:line="240" w:lineRule="auto"/>
        <w:ind w:right="180"/>
        <w:contextualSpacing/>
        <w:rPr>
          <w:color w:val="000000"/>
          <w:sz w:val="28"/>
          <w:szCs w:val="28"/>
        </w:rPr>
      </w:pPr>
      <w:r w:rsidRPr="00AE0FC1">
        <w:rPr>
          <w:color w:val="000000"/>
          <w:sz w:val="28"/>
          <w:szCs w:val="28"/>
        </w:rPr>
        <w:t>приказом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AE0FC1" w:rsidRPr="00AE0FC1" w:rsidRDefault="00AE0FC1" w:rsidP="00206FB2">
      <w:pPr>
        <w:numPr>
          <w:ilvl w:val="0"/>
          <w:numId w:val="3"/>
        </w:numPr>
        <w:spacing w:before="100" w:beforeAutospacing="1" w:after="100" w:afterAutospacing="1" w:line="240" w:lineRule="auto"/>
        <w:ind w:right="180"/>
        <w:contextualSpacing/>
        <w:rPr>
          <w:color w:val="000000"/>
          <w:sz w:val="28"/>
          <w:szCs w:val="28"/>
        </w:rPr>
      </w:pPr>
      <w:r w:rsidRPr="00AE0FC1">
        <w:rPr>
          <w:color w:val="000000"/>
          <w:sz w:val="28"/>
          <w:szCs w:val="28"/>
        </w:rPr>
        <w:lastRenderedPageBreak/>
        <w:t>приказом Минфина от 29.11.2017 № 209</w:t>
      </w:r>
      <w:r w:rsidR="00206FB2">
        <w:rPr>
          <w:color w:val="000000"/>
          <w:sz w:val="28"/>
          <w:szCs w:val="28"/>
        </w:rPr>
        <w:t xml:space="preserve"> </w:t>
      </w:r>
      <w:r w:rsidRPr="00AE0FC1">
        <w:rPr>
          <w:color w:val="000000"/>
          <w:sz w:val="28"/>
          <w:szCs w:val="28"/>
        </w:rPr>
        <w:t>н «Об утверждении Порядка применения классификации операций сектора государственного управления»</w:t>
      </w:r>
      <w:r w:rsidR="00206FB2">
        <w:rPr>
          <w:color w:val="000000"/>
          <w:sz w:val="28"/>
          <w:szCs w:val="28"/>
        </w:rPr>
        <w:t xml:space="preserve"> </w:t>
      </w:r>
      <w:r w:rsidRPr="00AE0FC1">
        <w:rPr>
          <w:color w:val="000000"/>
          <w:sz w:val="28"/>
          <w:szCs w:val="28"/>
        </w:rPr>
        <w:t>(далее – приказ № 209н);</w:t>
      </w:r>
    </w:p>
    <w:p w:rsidR="00206FB2" w:rsidRPr="00206FB2" w:rsidRDefault="00206FB2" w:rsidP="00206FB2">
      <w:pPr>
        <w:numPr>
          <w:ilvl w:val="0"/>
          <w:numId w:val="3"/>
        </w:numPr>
        <w:spacing w:before="100" w:beforeAutospacing="1" w:after="100" w:afterAutospacing="1" w:line="240" w:lineRule="auto"/>
        <w:ind w:right="180"/>
        <w:contextualSpacing/>
        <w:rPr>
          <w:color w:val="000000"/>
          <w:sz w:val="28"/>
          <w:szCs w:val="28"/>
        </w:rPr>
      </w:pPr>
      <w:r>
        <w:rPr>
          <w:color w:val="000000"/>
          <w:sz w:val="28"/>
          <w:szCs w:val="28"/>
        </w:rPr>
        <w:t>П</w:t>
      </w:r>
      <w:r w:rsidR="00AE0FC1" w:rsidRPr="00AE0FC1">
        <w:rPr>
          <w:color w:val="000000"/>
          <w:sz w:val="28"/>
          <w:szCs w:val="28"/>
        </w:rPr>
        <w:t>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r w:rsidRPr="00206FB2">
        <w:rPr>
          <w:rFonts w:ascii="Arial" w:hAnsi="Arial" w:cs="Arial"/>
          <w:color w:val="222222"/>
          <w:sz w:val="21"/>
          <w:szCs w:val="21"/>
          <w:shd w:val="clear" w:color="auto" w:fill="FFFFFF"/>
        </w:rPr>
        <w:t xml:space="preserve"> </w:t>
      </w:r>
    </w:p>
    <w:p w:rsidR="00206FB2" w:rsidRPr="00206FB2" w:rsidRDefault="00206FB2" w:rsidP="00206FB2">
      <w:pPr>
        <w:numPr>
          <w:ilvl w:val="0"/>
          <w:numId w:val="3"/>
        </w:numPr>
        <w:spacing w:before="100" w:beforeAutospacing="1" w:after="100" w:afterAutospacing="1" w:line="240" w:lineRule="auto"/>
        <w:ind w:right="180"/>
        <w:contextualSpacing/>
        <w:rPr>
          <w:sz w:val="28"/>
          <w:szCs w:val="28"/>
        </w:rPr>
      </w:pPr>
      <w:r>
        <w:rPr>
          <w:color w:val="222222"/>
          <w:sz w:val="28"/>
          <w:szCs w:val="28"/>
          <w:shd w:val="clear" w:color="auto" w:fill="FFFFFF"/>
        </w:rPr>
        <w:t>Ф</w:t>
      </w:r>
      <w:r w:rsidRPr="00206FB2">
        <w:rPr>
          <w:color w:val="222222"/>
          <w:sz w:val="28"/>
          <w:szCs w:val="28"/>
          <w:shd w:val="clear" w:color="auto" w:fill="FFFFFF"/>
        </w:rPr>
        <w:t>едеральными стандартами бухгалтерского учета для организаций государственного сектора, утвержденными приказами Минфина от 31.12.</w:t>
      </w:r>
      <w:r w:rsidRPr="00206FB2">
        <w:rPr>
          <w:sz w:val="28"/>
          <w:szCs w:val="28"/>
          <w:shd w:val="clear" w:color="auto" w:fill="FFFFFF"/>
        </w:rPr>
        <w:t>2016 </w:t>
      </w:r>
      <w:hyperlink r:id="rId13" w:anchor="/document/99/420388973/" w:history="1">
        <w:r w:rsidRPr="00206FB2">
          <w:rPr>
            <w:rStyle w:val="afc"/>
            <w:color w:val="auto"/>
            <w:sz w:val="28"/>
            <w:szCs w:val="28"/>
            <w:u w:val="none"/>
          </w:rPr>
          <w:t>№ 256н</w:t>
        </w:r>
      </w:hyperlink>
      <w:r w:rsidRPr="00206FB2">
        <w:rPr>
          <w:sz w:val="28"/>
          <w:szCs w:val="28"/>
          <w:shd w:val="clear" w:color="auto" w:fill="FFFFFF"/>
        </w:rPr>
        <w:t>, </w:t>
      </w:r>
      <w:hyperlink r:id="rId14" w:anchor="/document/99/420389698/" w:history="1">
        <w:r w:rsidRPr="00206FB2">
          <w:rPr>
            <w:rStyle w:val="afc"/>
            <w:color w:val="auto"/>
            <w:sz w:val="28"/>
            <w:szCs w:val="28"/>
            <w:u w:val="none"/>
          </w:rPr>
          <w:t>№ 257н</w:t>
        </w:r>
      </w:hyperlink>
      <w:r w:rsidRPr="00206FB2">
        <w:rPr>
          <w:sz w:val="28"/>
          <w:szCs w:val="28"/>
          <w:shd w:val="clear" w:color="auto" w:fill="FFFFFF"/>
        </w:rPr>
        <w:t>, </w:t>
      </w:r>
      <w:hyperlink r:id="rId15" w:anchor="/document/99/420389699/" w:history="1">
        <w:r w:rsidRPr="00206FB2">
          <w:rPr>
            <w:rStyle w:val="afc"/>
            <w:color w:val="auto"/>
            <w:sz w:val="28"/>
            <w:szCs w:val="28"/>
            <w:u w:val="none"/>
          </w:rPr>
          <w:t>№ 258н</w:t>
        </w:r>
      </w:hyperlink>
      <w:r w:rsidRPr="00206FB2">
        <w:rPr>
          <w:sz w:val="28"/>
          <w:szCs w:val="28"/>
          <w:shd w:val="clear" w:color="auto" w:fill="FFFFFF"/>
        </w:rPr>
        <w:t>, </w:t>
      </w:r>
      <w:hyperlink r:id="rId16" w:anchor="/document/99/420388972/" w:history="1">
        <w:r w:rsidRPr="00206FB2">
          <w:rPr>
            <w:rStyle w:val="afc"/>
            <w:color w:val="auto"/>
            <w:sz w:val="28"/>
            <w:szCs w:val="28"/>
            <w:u w:val="none"/>
          </w:rPr>
          <w:t>№ 259н</w:t>
        </w:r>
      </w:hyperlink>
      <w:r w:rsidRPr="00206FB2">
        <w:rPr>
          <w:sz w:val="28"/>
          <w:szCs w:val="28"/>
          <w:shd w:val="clear" w:color="auto" w:fill="FFFFFF"/>
        </w:rPr>
        <w:t>, </w:t>
      </w:r>
      <w:hyperlink r:id="rId17" w:anchor="/document/99/420389697/" w:history="1">
        <w:r w:rsidRPr="00206FB2">
          <w:rPr>
            <w:rStyle w:val="afc"/>
            <w:color w:val="auto"/>
            <w:sz w:val="28"/>
            <w:szCs w:val="28"/>
            <w:u w:val="none"/>
          </w:rPr>
          <w:t>№ 260н</w:t>
        </w:r>
      </w:hyperlink>
      <w:r w:rsidRPr="00206FB2">
        <w:rPr>
          <w:sz w:val="28"/>
          <w:szCs w:val="28"/>
          <w:shd w:val="clear" w:color="auto" w:fill="FFFFFF"/>
        </w:rPr>
        <w:t>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w:t>
      </w:r>
      <w:hyperlink r:id="rId18" w:anchor="/document/99/542618106/" w:history="1">
        <w:r w:rsidRPr="00206FB2">
          <w:rPr>
            <w:rStyle w:val="afc"/>
            <w:color w:val="auto"/>
            <w:sz w:val="28"/>
            <w:szCs w:val="28"/>
            <w:u w:val="none"/>
          </w:rPr>
          <w:t>№ 274н</w:t>
        </w:r>
      </w:hyperlink>
      <w:r w:rsidRPr="00206FB2">
        <w:rPr>
          <w:sz w:val="28"/>
          <w:szCs w:val="28"/>
          <w:shd w:val="clear" w:color="auto" w:fill="FFFFFF"/>
        </w:rPr>
        <w:t>, </w:t>
      </w:r>
      <w:hyperlink r:id="rId19" w:anchor="/document/99/542618140/" w:history="1">
        <w:r w:rsidRPr="00206FB2">
          <w:rPr>
            <w:rStyle w:val="afc"/>
            <w:color w:val="auto"/>
            <w:sz w:val="28"/>
            <w:szCs w:val="28"/>
            <w:u w:val="none"/>
          </w:rPr>
          <w:t>275н</w:t>
        </w:r>
      </w:hyperlink>
      <w:r w:rsidRPr="00206FB2">
        <w:rPr>
          <w:sz w:val="28"/>
          <w:szCs w:val="28"/>
          <w:shd w:val="clear" w:color="auto" w:fill="FFFFFF"/>
        </w:rPr>
        <w:t>, </w:t>
      </w:r>
      <w:hyperlink r:id="rId20" w:anchor="/document/99/542618111/" w:history="1">
        <w:r w:rsidRPr="00206FB2">
          <w:rPr>
            <w:rStyle w:val="afc"/>
            <w:color w:val="auto"/>
            <w:sz w:val="28"/>
            <w:szCs w:val="28"/>
            <w:u w:val="none"/>
          </w:rPr>
          <w:t>278н</w:t>
        </w:r>
      </w:hyperlink>
      <w:r w:rsidRPr="00206FB2">
        <w:rPr>
          <w:sz w:val="28"/>
          <w:szCs w:val="28"/>
          <w:shd w:val="clear" w:color="auto" w:fill="FFFFFF"/>
        </w:rPr>
        <w:t> (далее – соответственно СГС «Учетная политика, оценочные значения и ошибки», СГС «События после отчетной даты», СГС «Отчет о движении денежных средств»), </w:t>
      </w:r>
      <w:hyperlink r:id="rId21" w:anchor="/document/99/542619320/" w:history="1">
        <w:r w:rsidRPr="00206FB2">
          <w:rPr>
            <w:rStyle w:val="afc"/>
            <w:color w:val="auto"/>
            <w:sz w:val="28"/>
            <w:szCs w:val="28"/>
            <w:u w:val="none"/>
          </w:rPr>
          <w:t>от 27.02.2018 № 32н</w:t>
        </w:r>
      </w:hyperlink>
      <w:r w:rsidRPr="00206FB2">
        <w:rPr>
          <w:sz w:val="28"/>
          <w:szCs w:val="28"/>
          <w:shd w:val="clear" w:color="auto" w:fill="FFFFFF"/>
        </w:rPr>
        <w:t> (далее – СГС «Доходы»), </w:t>
      </w:r>
      <w:hyperlink r:id="rId22" w:anchor="/document/99/542619659/" w:history="1">
        <w:r w:rsidRPr="00206FB2">
          <w:rPr>
            <w:rStyle w:val="afc"/>
            <w:color w:val="auto"/>
            <w:sz w:val="28"/>
            <w:szCs w:val="28"/>
            <w:u w:val="none"/>
          </w:rPr>
          <w:t>от 28.02.2018 № 34н</w:t>
        </w:r>
      </w:hyperlink>
      <w:r w:rsidRPr="00206FB2">
        <w:rPr>
          <w:sz w:val="28"/>
          <w:szCs w:val="28"/>
          <w:shd w:val="clear" w:color="auto" w:fill="FFFFFF"/>
        </w:rPr>
        <w:t> (далее – СГС «Непроизведенные активы»), от 30.05.2018 </w:t>
      </w:r>
      <w:hyperlink r:id="rId23" w:anchor="/document/99/542627356/" w:history="1">
        <w:r w:rsidRPr="00206FB2">
          <w:rPr>
            <w:rStyle w:val="afc"/>
            <w:color w:val="auto"/>
            <w:sz w:val="28"/>
            <w:szCs w:val="28"/>
            <w:u w:val="none"/>
          </w:rPr>
          <w:t>№122н</w:t>
        </w:r>
      </w:hyperlink>
      <w:r w:rsidRPr="00206FB2">
        <w:rPr>
          <w:sz w:val="28"/>
          <w:szCs w:val="28"/>
          <w:shd w:val="clear" w:color="auto" w:fill="FFFFFF"/>
        </w:rPr>
        <w:t>, </w:t>
      </w:r>
      <w:hyperlink r:id="rId24" w:anchor="/document/99/542627357/" w:history="1">
        <w:r w:rsidRPr="00206FB2">
          <w:rPr>
            <w:rStyle w:val="afc"/>
            <w:color w:val="auto"/>
            <w:sz w:val="28"/>
            <w:szCs w:val="28"/>
            <w:u w:val="none"/>
          </w:rPr>
          <w:t>№ 124н</w:t>
        </w:r>
      </w:hyperlink>
      <w:r w:rsidRPr="00206FB2">
        <w:rPr>
          <w:sz w:val="28"/>
          <w:szCs w:val="28"/>
          <w:shd w:val="clear" w:color="auto" w:fill="FFFFFF"/>
        </w:rPr>
        <w:t> (далее – соответственно СГС «Влияние изменений курсов иностранных валют», СГС «Резервы»), </w:t>
      </w:r>
      <w:hyperlink r:id="rId25" w:anchor="/document/99/542638393/" w:history="1">
        <w:r w:rsidRPr="00206FB2">
          <w:rPr>
            <w:rStyle w:val="afc"/>
            <w:color w:val="auto"/>
            <w:sz w:val="28"/>
            <w:szCs w:val="28"/>
            <w:u w:val="none"/>
          </w:rPr>
          <w:t>от 07.12.2018 № 256н</w:t>
        </w:r>
      </w:hyperlink>
      <w:r w:rsidRPr="00206FB2">
        <w:rPr>
          <w:sz w:val="28"/>
          <w:szCs w:val="28"/>
          <w:shd w:val="clear" w:color="auto" w:fill="FFFFFF"/>
        </w:rPr>
        <w:t> (далее – СГС «Запасы»), </w:t>
      </w:r>
      <w:hyperlink r:id="rId26" w:anchor="/document/99/542631865/" w:history="1">
        <w:r w:rsidRPr="00206FB2">
          <w:rPr>
            <w:rStyle w:val="afc"/>
            <w:color w:val="auto"/>
            <w:sz w:val="28"/>
            <w:szCs w:val="28"/>
            <w:u w:val="none"/>
          </w:rPr>
          <w:t>от 29.06.2018 № 145н </w:t>
        </w:r>
      </w:hyperlink>
      <w:r w:rsidRPr="00206FB2">
        <w:rPr>
          <w:sz w:val="28"/>
          <w:szCs w:val="28"/>
          <w:shd w:val="clear" w:color="auto" w:fill="FFFFFF"/>
        </w:rPr>
        <w:t>(далее – СГС «Долгосрочные договоры»).</w:t>
      </w:r>
    </w:p>
    <w:p w:rsidR="0027240A" w:rsidRPr="00DB0B15" w:rsidRDefault="0061124E" w:rsidP="00DB0B15">
      <w:pPr>
        <w:pStyle w:val="ab"/>
        <w:numPr>
          <w:ilvl w:val="0"/>
          <w:numId w:val="3"/>
        </w:numPr>
        <w:spacing w:after="0"/>
        <w:jc w:val="both"/>
        <w:rPr>
          <w:sz w:val="28"/>
          <w:szCs w:val="28"/>
        </w:rPr>
      </w:pPr>
      <w:hyperlink r:id="rId27" w:history="1">
        <w:r w:rsidR="00516C2C" w:rsidRPr="00DB0B15">
          <w:rPr>
            <w:rStyle w:val="afc"/>
            <w:color w:val="auto"/>
            <w:sz w:val="28"/>
            <w:szCs w:val="28"/>
            <w:u w:val="none"/>
          </w:rPr>
          <w:t>Указание</w:t>
        </w:r>
      </w:hyperlink>
      <w:r w:rsidR="00AE0FC1">
        <w:t>м</w:t>
      </w:r>
      <w:r w:rsidR="00516C2C" w:rsidRPr="00DB0B15">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28" w:history="1">
        <w:r w:rsidR="00516C2C" w:rsidRPr="00DB0B15">
          <w:rPr>
            <w:rStyle w:val="afc"/>
            <w:color w:val="auto"/>
            <w:sz w:val="28"/>
            <w:szCs w:val="28"/>
            <w:u w:val="none"/>
          </w:rPr>
          <w:t>Указание</w:t>
        </w:r>
      </w:hyperlink>
      <w:r w:rsidR="00516C2C" w:rsidRPr="00DB0B15">
        <w:rPr>
          <w:sz w:val="28"/>
          <w:szCs w:val="28"/>
        </w:rPr>
        <w:t xml:space="preserve"> № 3210-У);</w:t>
      </w:r>
    </w:p>
    <w:p w:rsidR="0027240A" w:rsidRPr="00DB0B15" w:rsidRDefault="0061124E" w:rsidP="00DB0B15">
      <w:pPr>
        <w:pStyle w:val="ab"/>
        <w:numPr>
          <w:ilvl w:val="0"/>
          <w:numId w:val="3"/>
        </w:numPr>
        <w:spacing w:after="0"/>
        <w:jc w:val="both"/>
        <w:rPr>
          <w:sz w:val="28"/>
          <w:szCs w:val="28"/>
        </w:rPr>
      </w:pPr>
      <w:hyperlink r:id="rId29" w:history="1">
        <w:r w:rsidR="00516C2C" w:rsidRPr="00DB0B15">
          <w:rPr>
            <w:rStyle w:val="afc"/>
            <w:color w:val="auto"/>
            <w:sz w:val="28"/>
            <w:szCs w:val="28"/>
            <w:u w:val="none"/>
          </w:rPr>
          <w:t>Указание</w:t>
        </w:r>
      </w:hyperlink>
      <w:r w:rsidR="00206FB2">
        <w:t>м</w:t>
      </w:r>
      <w:r w:rsidR="00516C2C" w:rsidRPr="00DB0B15">
        <w:rPr>
          <w:sz w:val="28"/>
          <w:szCs w:val="28"/>
        </w:rPr>
        <w:t xml:space="preserve"> Банка России от 07.10.2013 № 3073-У "Об осуществлении наличных расчетов" (далее - </w:t>
      </w:r>
      <w:hyperlink r:id="rId30" w:history="1">
        <w:r w:rsidR="00516C2C" w:rsidRPr="00DB0B15">
          <w:rPr>
            <w:rStyle w:val="afc"/>
            <w:color w:val="auto"/>
            <w:sz w:val="28"/>
            <w:szCs w:val="28"/>
            <w:u w:val="none"/>
          </w:rPr>
          <w:t>Указание</w:t>
        </w:r>
      </w:hyperlink>
      <w:r w:rsidR="00516C2C" w:rsidRPr="00DB0B15">
        <w:rPr>
          <w:sz w:val="28"/>
          <w:szCs w:val="28"/>
        </w:rPr>
        <w:t xml:space="preserve"> № 3073-У);</w:t>
      </w:r>
    </w:p>
    <w:p w:rsidR="0027240A" w:rsidRPr="00DB0B15" w:rsidRDefault="00516C2C" w:rsidP="00DB0B15">
      <w:pPr>
        <w:pStyle w:val="ab"/>
        <w:numPr>
          <w:ilvl w:val="0"/>
          <w:numId w:val="3"/>
        </w:numPr>
        <w:spacing w:after="0"/>
        <w:jc w:val="both"/>
        <w:rPr>
          <w:sz w:val="28"/>
          <w:szCs w:val="28"/>
        </w:rPr>
      </w:pPr>
      <w:r w:rsidRPr="00DB0B15">
        <w:rPr>
          <w:sz w:val="28"/>
          <w:szCs w:val="28"/>
        </w:rPr>
        <w:t>Методически</w:t>
      </w:r>
      <w:r w:rsidR="00206FB2">
        <w:rPr>
          <w:sz w:val="28"/>
          <w:szCs w:val="28"/>
        </w:rPr>
        <w:t>ми</w:t>
      </w:r>
      <w:r w:rsidRPr="00DB0B15">
        <w:rPr>
          <w:sz w:val="28"/>
          <w:szCs w:val="28"/>
        </w:rPr>
        <w:t xml:space="preserve"> </w:t>
      </w:r>
      <w:hyperlink r:id="rId31" w:history="1">
        <w:r w:rsidRPr="00DB0B15">
          <w:rPr>
            <w:rStyle w:val="afc"/>
            <w:color w:val="auto"/>
            <w:sz w:val="28"/>
            <w:szCs w:val="28"/>
            <w:u w:val="none"/>
          </w:rPr>
          <w:t>указания</w:t>
        </w:r>
      </w:hyperlink>
      <w:r w:rsidR="00206FB2">
        <w:t>ми</w:t>
      </w:r>
      <w:r w:rsidRPr="00DB0B15">
        <w:rPr>
          <w:sz w:val="28"/>
          <w:szCs w:val="28"/>
        </w:rPr>
        <w:t xml:space="preserve"> по инвентаризации имущества и финансовых обязательств, утвержденны</w:t>
      </w:r>
      <w:r w:rsidR="00206FB2">
        <w:rPr>
          <w:sz w:val="28"/>
          <w:szCs w:val="28"/>
        </w:rPr>
        <w:t xml:space="preserve">х </w:t>
      </w:r>
      <w:r w:rsidRPr="00DB0B15">
        <w:rPr>
          <w:sz w:val="28"/>
          <w:szCs w:val="28"/>
        </w:rPr>
        <w:t xml:space="preserve"> Приказом Минфина России от 13.06.1995 № 49 (далее - Методические </w:t>
      </w:r>
      <w:hyperlink r:id="rId32" w:history="1">
        <w:r w:rsidRPr="00DB0B15">
          <w:rPr>
            <w:rStyle w:val="afc"/>
            <w:color w:val="auto"/>
            <w:sz w:val="28"/>
            <w:szCs w:val="28"/>
            <w:u w:val="none"/>
          </w:rPr>
          <w:t>указания</w:t>
        </w:r>
      </w:hyperlink>
      <w:r w:rsidRPr="00DB0B15">
        <w:rPr>
          <w:sz w:val="28"/>
          <w:szCs w:val="28"/>
        </w:rPr>
        <w:t xml:space="preserve"> № 49);</w:t>
      </w:r>
    </w:p>
    <w:p w:rsidR="0027240A" w:rsidRPr="00DB0B15" w:rsidRDefault="00516C2C" w:rsidP="00DB0B15">
      <w:pPr>
        <w:pStyle w:val="ab"/>
        <w:numPr>
          <w:ilvl w:val="0"/>
          <w:numId w:val="3"/>
        </w:numPr>
        <w:spacing w:after="0"/>
        <w:jc w:val="both"/>
        <w:rPr>
          <w:sz w:val="28"/>
          <w:szCs w:val="28"/>
        </w:rPr>
      </w:pPr>
      <w:r w:rsidRPr="00DB0B15">
        <w:rPr>
          <w:sz w:val="28"/>
          <w:szCs w:val="28"/>
        </w:rPr>
        <w:t xml:space="preserve">Методические </w:t>
      </w:r>
      <w:hyperlink r:id="rId33" w:history="1">
        <w:r w:rsidRPr="00DB0B15">
          <w:rPr>
            <w:rStyle w:val="afc"/>
            <w:color w:val="auto"/>
            <w:sz w:val="28"/>
            <w:szCs w:val="28"/>
            <w:u w:val="none"/>
          </w:rPr>
          <w:t>рекомендации</w:t>
        </w:r>
      </w:hyperlink>
      <w:r w:rsidRPr="00DB0B15">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34" w:history="1">
        <w:r w:rsidRPr="00DB0B15">
          <w:rPr>
            <w:rStyle w:val="afc"/>
            <w:color w:val="auto"/>
            <w:sz w:val="28"/>
            <w:szCs w:val="28"/>
            <w:u w:val="none"/>
          </w:rPr>
          <w:t>рекомендации</w:t>
        </w:r>
      </w:hyperlink>
      <w:r w:rsidRPr="00DB0B15">
        <w:rPr>
          <w:sz w:val="28"/>
          <w:szCs w:val="28"/>
        </w:rPr>
        <w:t xml:space="preserve"> № АМ-23-р);</w:t>
      </w:r>
    </w:p>
    <w:p w:rsidR="0027240A" w:rsidRPr="00DB0B15" w:rsidRDefault="0061124E" w:rsidP="00DB0B15">
      <w:pPr>
        <w:pStyle w:val="ab"/>
        <w:numPr>
          <w:ilvl w:val="0"/>
          <w:numId w:val="3"/>
        </w:numPr>
        <w:spacing w:after="0"/>
        <w:jc w:val="both"/>
        <w:rPr>
          <w:sz w:val="28"/>
          <w:szCs w:val="28"/>
        </w:rPr>
      </w:pPr>
      <w:hyperlink r:id="rId35" w:history="1">
        <w:r w:rsidR="00516C2C" w:rsidRPr="00DB0B15">
          <w:rPr>
            <w:rStyle w:val="afc"/>
            <w:color w:val="auto"/>
            <w:sz w:val="28"/>
            <w:szCs w:val="28"/>
            <w:u w:val="none"/>
          </w:rPr>
          <w:t>Инструкция</w:t>
        </w:r>
      </w:hyperlink>
      <w:r w:rsidR="00516C2C" w:rsidRPr="00DB0B15">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36" w:history="1">
        <w:r w:rsidR="00516C2C" w:rsidRPr="00DB0B15">
          <w:rPr>
            <w:rStyle w:val="afc"/>
            <w:color w:val="auto"/>
            <w:sz w:val="28"/>
            <w:szCs w:val="28"/>
            <w:u w:val="none"/>
          </w:rPr>
          <w:t>Инструкция</w:t>
        </w:r>
      </w:hyperlink>
      <w:r w:rsidR="00516C2C" w:rsidRPr="00DB0B15">
        <w:rPr>
          <w:sz w:val="28"/>
          <w:szCs w:val="28"/>
        </w:rPr>
        <w:t xml:space="preserve"> № 191н);</w:t>
      </w:r>
    </w:p>
    <w:p w:rsidR="0027240A" w:rsidRDefault="0061124E" w:rsidP="00DB0B15">
      <w:pPr>
        <w:pStyle w:val="ab"/>
        <w:numPr>
          <w:ilvl w:val="0"/>
          <w:numId w:val="3"/>
        </w:numPr>
        <w:spacing w:after="0"/>
        <w:jc w:val="both"/>
        <w:rPr>
          <w:sz w:val="28"/>
          <w:szCs w:val="28"/>
        </w:rPr>
      </w:pPr>
      <w:hyperlink r:id="rId37" w:history="1">
        <w:r w:rsidR="00516C2C" w:rsidRPr="00DB0B15">
          <w:rPr>
            <w:rStyle w:val="afc"/>
            <w:color w:val="auto"/>
            <w:sz w:val="28"/>
            <w:szCs w:val="28"/>
            <w:u w:val="none"/>
          </w:rPr>
          <w:t>Поряд</w:t>
        </w:r>
        <w:r w:rsidR="00EB0E96">
          <w:rPr>
            <w:rStyle w:val="afc"/>
            <w:color w:val="auto"/>
            <w:sz w:val="28"/>
            <w:szCs w:val="28"/>
            <w:u w:val="none"/>
          </w:rPr>
          <w:t>ком</w:t>
        </w:r>
      </w:hyperlink>
      <w:r w:rsidR="00EB0E96">
        <w:t xml:space="preserve"> </w:t>
      </w:r>
      <w:r w:rsidR="00516C2C" w:rsidRPr="00DB0B15">
        <w:rPr>
          <w:sz w:val="28"/>
          <w:szCs w:val="28"/>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38" w:history="1">
        <w:r w:rsidR="00516C2C" w:rsidRPr="00DB0B15">
          <w:rPr>
            <w:rStyle w:val="afc"/>
            <w:color w:val="auto"/>
            <w:sz w:val="28"/>
            <w:szCs w:val="28"/>
            <w:u w:val="none"/>
          </w:rPr>
          <w:t>Порядок</w:t>
        </w:r>
      </w:hyperlink>
      <w:r w:rsidR="00516C2C" w:rsidRPr="00DB0B15">
        <w:rPr>
          <w:sz w:val="28"/>
          <w:szCs w:val="28"/>
        </w:rPr>
        <w:t xml:space="preserve"> № 132н);</w:t>
      </w:r>
    </w:p>
    <w:p w:rsidR="001633E1" w:rsidRPr="00352C81" w:rsidRDefault="001633E1" w:rsidP="001633E1">
      <w:pPr>
        <w:pStyle w:val="afe"/>
        <w:spacing w:before="0" w:beforeAutospacing="0" w:after="150" w:afterAutospacing="0"/>
        <w:jc w:val="both"/>
        <w:rPr>
          <w:sz w:val="28"/>
          <w:szCs w:val="28"/>
        </w:rPr>
      </w:pPr>
      <w:r>
        <w:rPr>
          <w:color w:val="222222"/>
          <w:sz w:val="28"/>
          <w:szCs w:val="28"/>
        </w:rPr>
        <w:t xml:space="preserve">               </w:t>
      </w:r>
      <w:r w:rsidRPr="00352C81">
        <w:rPr>
          <w:color w:val="222222"/>
          <w:sz w:val="28"/>
          <w:szCs w:val="28"/>
        </w:rPr>
        <w:t>При внесении изменений в учетную политику главный бухгалтер оценивает в целях</w:t>
      </w:r>
      <w:r>
        <w:rPr>
          <w:color w:val="222222"/>
          <w:sz w:val="28"/>
          <w:szCs w:val="28"/>
        </w:rPr>
        <w:t xml:space="preserve"> </w:t>
      </w:r>
      <w:r w:rsidRPr="00352C81">
        <w:rPr>
          <w:sz w:val="28"/>
          <w:szCs w:val="28"/>
        </w:rPr>
        <w:t>сопоставления отчетности существенность изменения показателей, отражающих</w:t>
      </w:r>
      <w:r>
        <w:rPr>
          <w:sz w:val="28"/>
          <w:szCs w:val="28"/>
        </w:rPr>
        <w:t xml:space="preserve"> </w:t>
      </w:r>
      <w:r w:rsidRPr="00352C81">
        <w:rPr>
          <w:sz w:val="28"/>
          <w:szCs w:val="28"/>
        </w:rPr>
        <w:t>финансовое положение, финансовые результаты деятельности учреждения и движение</w:t>
      </w:r>
      <w:r>
        <w:rPr>
          <w:sz w:val="28"/>
          <w:szCs w:val="28"/>
        </w:rPr>
        <w:t xml:space="preserve"> </w:t>
      </w:r>
      <w:r w:rsidRPr="00352C81">
        <w:rPr>
          <w:sz w:val="28"/>
          <w:szCs w:val="28"/>
        </w:rPr>
        <w:br/>
        <w:t>его денежных средств на основе своего профессионального суждения. Также на основе</w:t>
      </w:r>
      <w:r>
        <w:rPr>
          <w:sz w:val="28"/>
          <w:szCs w:val="28"/>
        </w:rPr>
        <w:t xml:space="preserve"> </w:t>
      </w:r>
      <w:r w:rsidRPr="00352C81">
        <w:rPr>
          <w:sz w:val="28"/>
          <w:szCs w:val="28"/>
        </w:rPr>
        <w:t>профессионального суждения оценивается существенность ошибок отчетного периода,</w:t>
      </w:r>
      <w:r>
        <w:rPr>
          <w:sz w:val="28"/>
          <w:szCs w:val="28"/>
        </w:rPr>
        <w:t xml:space="preserve"> </w:t>
      </w:r>
      <w:r w:rsidRPr="00352C81">
        <w:rPr>
          <w:sz w:val="28"/>
          <w:szCs w:val="28"/>
        </w:rPr>
        <w:t>выявленных после утверждения отчетности, в целях принятия решения о раскрытии в</w:t>
      </w:r>
      <w:r>
        <w:rPr>
          <w:sz w:val="28"/>
          <w:szCs w:val="28"/>
        </w:rPr>
        <w:t xml:space="preserve"> </w:t>
      </w:r>
      <w:r w:rsidRPr="00352C81">
        <w:rPr>
          <w:sz w:val="28"/>
          <w:szCs w:val="28"/>
        </w:rPr>
        <w:br/>
        <w:t>Пояснениях к отчетности информации о существенных ошибках.</w:t>
      </w:r>
    </w:p>
    <w:p w:rsidR="001633E1" w:rsidRPr="005209F5" w:rsidRDefault="001633E1" w:rsidP="00DB0B15">
      <w:pPr>
        <w:pStyle w:val="afe"/>
        <w:numPr>
          <w:ilvl w:val="0"/>
          <w:numId w:val="3"/>
        </w:numPr>
        <w:spacing w:before="0" w:beforeAutospacing="0" w:after="0" w:afterAutospacing="0"/>
        <w:jc w:val="both"/>
        <w:rPr>
          <w:i/>
          <w:sz w:val="28"/>
          <w:szCs w:val="28"/>
        </w:rPr>
      </w:pPr>
      <w:r w:rsidRPr="005209F5">
        <w:rPr>
          <w:i/>
          <w:sz w:val="28"/>
          <w:szCs w:val="28"/>
        </w:rPr>
        <w:t>Основание: пункты </w:t>
      </w:r>
      <w:hyperlink r:id="rId39" w:anchor="/document/99/542618106/XA00MA02N6/" w:tooltip="17. Последствия изменения учетной политики, вызванного причинами, отличными от указанных в пункте 16 настоящего Стандарта, и оказавшие или способные оказать существенные изменения показателей, отражающих финансовое положение,.." w:history="1">
        <w:r w:rsidRPr="005209F5">
          <w:rPr>
            <w:rStyle w:val="afc"/>
            <w:i/>
            <w:color w:val="auto"/>
            <w:sz w:val="28"/>
            <w:szCs w:val="28"/>
            <w:u w:val="none"/>
          </w:rPr>
          <w:t>17</w:t>
        </w:r>
      </w:hyperlink>
      <w:r w:rsidRPr="005209F5">
        <w:rPr>
          <w:i/>
          <w:sz w:val="28"/>
          <w:szCs w:val="28"/>
        </w:rPr>
        <w:t>, </w:t>
      </w:r>
      <w:hyperlink r:id="rId40" w:anchor="/document/99/542618106/XA00M3C2MF/" w:tooltip="20. Раскрытие в бухгалтерской (финансовой) отчетности информации о положениях учетной политики субъекта учета (о применяемых способах ведения бухгалтерского учета, составе и содержании документов учетной политики) осуществляется..." w:history="1">
        <w:r w:rsidRPr="005209F5">
          <w:rPr>
            <w:rStyle w:val="afc"/>
            <w:i/>
            <w:color w:val="auto"/>
            <w:sz w:val="28"/>
            <w:szCs w:val="28"/>
            <w:u w:val="none"/>
          </w:rPr>
          <w:t>20</w:t>
        </w:r>
      </w:hyperlink>
      <w:r w:rsidRPr="005209F5">
        <w:rPr>
          <w:i/>
          <w:sz w:val="28"/>
          <w:szCs w:val="28"/>
        </w:rPr>
        <w:t>, </w:t>
      </w:r>
      <w:hyperlink r:id="rId41" w:anchor="/document/99/542618106/XA00MBG2NC/" w:tooltip="32. Ошибка отчетного периода, выявленная после даты утверждения квартальной бухгалтерской (финансовой) отчетности отражается путем выполнения в соответствии с пунктом 28 настоящего Стандарта записей по счетам бухгалтерского учета..." w:history="1">
        <w:r w:rsidRPr="005209F5">
          <w:rPr>
            <w:rStyle w:val="afc"/>
            <w:i/>
            <w:color w:val="auto"/>
            <w:sz w:val="28"/>
            <w:szCs w:val="28"/>
            <w:u w:val="none"/>
          </w:rPr>
          <w:t>32</w:t>
        </w:r>
      </w:hyperlink>
      <w:r w:rsidRPr="005209F5">
        <w:rPr>
          <w:i/>
          <w:sz w:val="28"/>
          <w:szCs w:val="28"/>
        </w:rPr>
        <w:t xml:space="preserve"> СГС «Учетная политика, оценочные значения и ошибки». </w:t>
      </w:r>
    </w:p>
    <w:p w:rsidR="00750C61" w:rsidRPr="00750C61" w:rsidRDefault="00750C61" w:rsidP="00750C61">
      <w:pPr>
        <w:spacing w:before="0" w:after="0" w:line="240" w:lineRule="auto"/>
        <w:ind w:firstLine="0"/>
        <w:jc w:val="center"/>
        <w:rPr>
          <w:b/>
          <w:bCs/>
          <w:color w:val="222222"/>
          <w:sz w:val="28"/>
          <w:szCs w:val="28"/>
        </w:rPr>
      </w:pPr>
      <w:r>
        <w:rPr>
          <w:b/>
          <w:bCs/>
          <w:color w:val="222222"/>
          <w:sz w:val="28"/>
          <w:szCs w:val="28"/>
        </w:rPr>
        <w:t>1.</w:t>
      </w:r>
      <w:r w:rsidRPr="00750C61">
        <w:rPr>
          <w:b/>
          <w:bCs/>
          <w:color w:val="222222"/>
          <w:sz w:val="28"/>
          <w:szCs w:val="28"/>
        </w:rPr>
        <w:t>Технология</w:t>
      </w:r>
    </w:p>
    <w:p w:rsidR="00750C61" w:rsidRDefault="00750C61" w:rsidP="00750C61">
      <w:pPr>
        <w:spacing w:before="0" w:after="0" w:line="240" w:lineRule="auto"/>
        <w:ind w:firstLine="0"/>
        <w:jc w:val="center"/>
        <w:rPr>
          <w:i/>
          <w:sz w:val="28"/>
          <w:szCs w:val="28"/>
        </w:rPr>
      </w:pPr>
      <w:r w:rsidRPr="00750C61">
        <w:rPr>
          <w:b/>
          <w:bCs/>
          <w:color w:val="222222"/>
          <w:sz w:val="28"/>
          <w:szCs w:val="28"/>
        </w:rPr>
        <w:t>обработки учетной информации</w:t>
      </w:r>
    </w:p>
    <w:p w:rsidR="005209F5" w:rsidRDefault="00C62237" w:rsidP="00F23285">
      <w:pPr>
        <w:pStyle w:val="heading1normal"/>
        <w:rPr>
          <w:sz w:val="28"/>
          <w:szCs w:val="28"/>
        </w:rPr>
      </w:pPr>
      <w:r>
        <w:rPr>
          <w:sz w:val="28"/>
          <w:szCs w:val="28"/>
        </w:rPr>
        <w:t>В учреждении применяется автоматизированный способ ведения бухгалтерского учета с использованием  программного продукта «1С Бухгалтерия государственного учреждения 8</w:t>
      </w:r>
      <w:r w:rsidR="00206FB2">
        <w:rPr>
          <w:sz w:val="28"/>
          <w:szCs w:val="28"/>
        </w:rPr>
        <w:t xml:space="preserve"> </w:t>
      </w:r>
      <w:r>
        <w:rPr>
          <w:sz w:val="28"/>
          <w:szCs w:val="28"/>
        </w:rPr>
        <w:t>». Комплексная автоматизация  бухгалтерского учета основывается на сквозном технологическом  п</w:t>
      </w:r>
      <w:r w:rsidR="000A4ED1">
        <w:rPr>
          <w:sz w:val="28"/>
          <w:szCs w:val="28"/>
        </w:rPr>
        <w:t>роцессе обработки и формирования учетной документации по всем разделам бухгалтерского и налогового учета в единой  базе данных с последующим автоматическим составлением отчетности на основании введенных данных.</w:t>
      </w:r>
    </w:p>
    <w:p w:rsidR="00F23285" w:rsidRPr="005209F5" w:rsidRDefault="00F23285" w:rsidP="00F23285">
      <w:pPr>
        <w:pStyle w:val="heading1normal"/>
        <w:rPr>
          <w:i/>
          <w:sz w:val="28"/>
          <w:szCs w:val="28"/>
        </w:rPr>
      </w:pPr>
      <w:r w:rsidRPr="00F23285">
        <w:rPr>
          <w:sz w:val="28"/>
          <w:szCs w:val="28"/>
        </w:rPr>
        <w:br/>
      </w:r>
      <w:r w:rsidRPr="005209F5">
        <w:rPr>
          <w:i/>
          <w:sz w:val="28"/>
          <w:szCs w:val="28"/>
        </w:rPr>
        <w:t>Основание: </w:t>
      </w:r>
      <w:hyperlink r:id="rId42"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5209F5">
          <w:rPr>
            <w:rStyle w:val="afc"/>
            <w:i/>
            <w:color w:val="auto"/>
            <w:sz w:val="28"/>
            <w:szCs w:val="28"/>
            <w:u w:val="none"/>
          </w:rPr>
          <w:t>пункт 6</w:t>
        </w:r>
      </w:hyperlink>
      <w:r w:rsidRPr="005209F5">
        <w:rPr>
          <w:i/>
          <w:sz w:val="28"/>
          <w:szCs w:val="28"/>
        </w:rPr>
        <w:t> Инструкции к Единому плану счетов № 157н.</w:t>
      </w:r>
    </w:p>
    <w:p w:rsidR="00F23285" w:rsidRPr="00F23285" w:rsidRDefault="00F23285" w:rsidP="00206FB2">
      <w:pPr>
        <w:pStyle w:val="heading1normal"/>
        <w:rPr>
          <w:sz w:val="28"/>
          <w:szCs w:val="28"/>
        </w:rPr>
      </w:pPr>
      <w:r w:rsidRPr="00F23285">
        <w:rPr>
          <w:sz w:val="28"/>
          <w:szCs w:val="28"/>
        </w:rPr>
        <w:t xml:space="preserve"> С использованием телекоммуникационных каналов связи и электронной подписи</w:t>
      </w:r>
      <w:r>
        <w:rPr>
          <w:sz w:val="28"/>
          <w:szCs w:val="28"/>
        </w:rPr>
        <w:t xml:space="preserve"> </w:t>
      </w:r>
      <w:r w:rsidRPr="00F23285">
        <w:rPr>
          <w:sz w:val="28"/>
          <w:szCs w:val="28"/>
        </w:rPr>
        <w:t>бухгалтерия  ведет электронный документооборот по следующим направлениям:</w:t>
      </w:r>
    </w:p>
    <w:p w:rsidR="00F23285" w:rsidRPr="00F23285" w:rsidRDefault="00F23285" w:rsidP="00206FB2">
      <w:pPr>
        <w:pStyle w:val="heading1normal"/>
        <w:rPr>
          <w:sz w:val="28"/>
          <w:szCs w:val="28"/>
        </w:rPr>
      </w:pPr>
      <w:r w:rsidRPr="00F23285">
        <w:rPr>
          <w:sz w:val="28"/>
          <w:szCs w:val="28"/>
        </w:rPr>
        <w:t>система электронного документооборота с территориальным органом Федерального казначейства;</w:t>
      </w:r>
    </w:p>
    <w:p w:rsidR="00F23285" w:rsidRPr="00F23285" w:rsidRDefault="00F23285" w:rsidP="00206FB2">
      <w:pPr>
        <w:pStyle w:val="heading1normal"/>
        <w:rPr>
          <w:sz w:val="28"/>
          <w:szCs w:val="28"/>
        </w:rPr>
      </w:pPr>
      <w:r w:rsidRPr="00F23285">
        <w:rPr>
          <w:sz w:val="28"/>
          <w:szCs w:val="28"/>
        </w:rPr>
        <w:t>передача отчетности по налогам, сборам и иным обязательным платежам в</w:t>
      </w:r>
      <w:r>
        <w:rPr>
          <w:sz w:val="28"/>
          <w:szCs w:val="28"/>
        </w:rPr>
        <w:t xml:space="preserve"> </w:t>
      </w:r>
      <w:r w:rsidRPr="00F23285">
        <w:rPr>
          <w:sz w:val="28"/>
          <w:szCs w:val="28"/>
        </w:rPr>
        <w:t>Инспекцию Федеральной налоговой службы;</w:t>
      </w:r>
    </w:p>
    <w:p w:rsidR="00F23285" w:rsidRPr="00F23285" w:rsidRDefault="00F23285" w:rsidP="00206FB2">
      <w:pPr>
        <w:pStyle w:val="heading1normal"/>
        <w:rPr>
          <w:sz w:val="28"/>
          <w:szCs w:val="28"/>
        </w:rPr>
      </w:pPr>
      <w:r w:rsidRPr="00F23285">
        <w:rPr>
          <w:sz w:val="28"/>
          <w:szCs w:val="28"/>
        </w:rPr>
        <w:t>передача отчетности в отделение Пенсионного фонда;</w:t>
      </w:r>
    </w:p>
    <w:p w:rsidR="00F23285" w:rsidRDefault="00F23285" w:rsidP="00206FB2">
      <w:pPr>
        <w:pStyle w:val="heading1normal"/>
        <w:rPr>
          <w:sz w:val="28"/>
          <w:szCs w:val="28"/>
        </w:rPr>
      </w:pPr>
      <w:r w:rsidRPr="00F23285">
        <w:rPr>
          <w:sz w:val="28"/>
          <w:szCs w:val="28"/>
        </w:rPr>
        <w:t>размещение информации о деятельности </w:t>
      </w:r>
      <w:r>
        <w:rPr>
          <w:sz w:val="28"/>
          <w:szCs w:val="28"/>
        </w:rPr>
        <w:t xml:space="preserve"> МКУ «Централизованная бухгалтерия» </w:t>
      </w:r>
      <w:r w:rsidRPr="00F23285">
        <w:rPr>
          <w:sz w:val="28"/>
          <w:szCs w:val="28"/>
        </w:rPr>
        <w:t>на официальном сайте</w:t>
      </w:r>
      <w:r>
        <w:rPr>
          <w:sz w:val="28"/>
          <w:szCs w:val="28"/>
        </w:rPr>
        <w:t>.</w:t>
      </w:r>
    </w:p>
    <w:p w:rsidR="00F23285" w:rsidRPr="00F23285" w:rsidRDefault="00F23285" w:rsidP="00206FB2">
      <w:pPr>
        <w:pStyle w:val="afe"/>
        <w:spacing w:before="0" w:beforeAutospacing="0" w:after="150" w:afterAutospacing="0"/>
        <w:jc w:val="both"/>
        <w:rPr>
          <w:color w:val="222222"/>
          <w:sz w:val="28"/>
          <w:szCs w:val="28"/>
        </w:rPr>
      </w:pPr>
      <w:r w:rsidRPr="00F23285">
        <w:rPr>
          <w:color w:val="222222"/>
          <w:sz w:val="28"/>
          <w:szCs w:val="28"/>
        </w:rPr>
        <w:t>В целях обеспечения сохранности электронных данных бухгалтерского</w:t>
      </w:r>
      <w:r w:rsidRPr="00F23285">
        <w:rPr>
          <w:rStyle w:val="matches"/>
          <w:color w:val="222222"/>
          <w:sz w:val="28"/>
          <w:szCs w:val="28"/>
        </w:rPr>
        <w:t> учета</w:t>
      </w:r>
      <w:r w:rsidRPr="00F23285">
        <w:rPr>
          <w:color w:val="222222"/>
          <w:sz w:val="28"/>
          <w:szCs w:val="28"/>
        </w:rPr>
        <w:t> и отчетности:</w:t>
      </w:r>
    </w:p>
    <w:p w:rsidR="00F23285" w:rsidRPr="00F23285" w:rsidRDefault="00F23285" w:rsidP="00F23285">
      <w:pPr>
        <w:numPr>
          <w:ilvl w:val="0"/>
          <w:numId w:val="32"/>
        </w:numPr>
        <w:spacing w:before="0" w:after="0" w:line="240" w:lineRule="auto"/>
        <w:ind w:left="270"/>
        <w:jc w:val="left"/>
        <w:rPr>
          <w:color w:val="222222"/>
          <w:sz w:val="28"/>
          <w:szCs w:val="28"/>
        </w:rPr>
      </w:pPr>
      <w:r w:rsidRPr="00F23285">
        <w:rPr>
          <w:color w:val="222222"/>
          <w:sz w:val="28"/>
          <w:szCs w:val="28"/>
        </w:rPr>
        <w:t>на сервере ежедневно производится сохранение резервных копий базы ;</w:t>
      </w:r>
    </w:p>
    <w:p w:rsidR="00F23285" w:rsidRPr="00F23285" w:rsidRDefault="00F23285" w:rsidP="00F23285">
      <w:pPr>
        <w:numPr>
          <w:ilvl w:val="0"/>
          <w:numId w:val="32"/>
        </w:numPr>
        <w:spacing w:before="0" w:after="0" w:line="240" w:lineRule="auto"/>
        <w:ind w:left="270"/>
        <w:jc w:val="left"/>
        <w:rPr>
          <w:color w:val="222222"/>
          <w:sz w:val="28"/>
          <w:szCs w:val="28"/>
        </w:rPr>
      </w:pPr>
      <w:r w:rsidRPr="00F23285">
        <w:rPr>
          <w:color w:val="222222"/>
          <w:sz w:val="28"/>
          <w:szCs w:val="28"/>
        </w:rPr>
        <w:lastRenderedPageBreak/>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F23285" w:rsidRPr="005209F5" w:rsidRDefault="00F23285" w:rsidP="00F23285">
      <w:pPr>
        <w:pStyle w:val="afe"/>
        <w:spacing w:before="0" w:beforeAutospacing="0" w:after="150" w:afterAutospacing="0"/>
        <w:rPr>
          <w:i/>
          <w:color w:val="222222"/>
          <w:sz w:val="28"/>
          <w:szCs w:val="28"/>
        </w:rPr>
      </w:pPr>
      <w:r w:rsidRPr="005209F5">
        <w:rPr>
          <w:i/>
          <w:color w:val="222222"/>
          <w:sz w:val="28"/>
          <w:szCs w:val="28"/>
        </w:rPr>
        <w:t>Основание: пункт 19  Инструкции к Единому плану счетов № 157н, пункт 33)СГС</w:t>
      </w:r>
    </w:p>
    <w:p w:rsidR="00750C61" w:rsidRDefault="001633E1" w:rsidP="001633E1">
      <w:pPr>
        <w:spacing w:before="0" w:after="0" w:line="240" w:lineRule="auto"/>
        <w:ind w:firstLine="0"/>
        <w:jc w:val="left"/>
        <w:rPr>
          <w:color w:val="222222"/>
          <w:sz w:val="28"/>
          <w:szCs w:val="28"/>
          <w:shd w:val="clear" w:color="auto" w:fill="FFFFFF"/>
        </w:rPr>
      </w:pPr>
      <w:r>
        <w:rPr>
          <w:color w:val="222222"/>
          <w:sz w:val="28"/>
          <w:szCs w:val="28"/>
          <w:shd w:val="clear" w:color="auto" w:fill="FFFFFF"/>
        </w:rPr>
        <w:t xml:space="preserve">        </w:t>
      </w:r>
      <w:r w:rsidR="00750C61" w:rsidRPr="00750C61">
        <w:rPr>
          <w:color w:val="222222"/>
          <w:sz w:val="28"/>
          <w:szCs w:val="28"/>
          <w:shd w:val="clear" w:color="auto" w:fill="FFFFFF"/>
        </w:rPr>
        <w:t>Без надлежащего оформления первичных (сводных) учетных документов любые</w:t>
      </w:r>
      <w:r>
        <w:rPr>
          <w:color w:val="222222"/>
          <w:sz w:val="28"/>
          <w:szCs w:val="28"/>
          <w:shd w:val="clear" w:color="auto" w:fill="FFFFFF"/>
        </w:rPr>
        <w:t xml:space="preserve">  </w:t>
      </w:r>
      <w:r w:rsidR="00750C61" w:rsidRPr="001633E1">
        <w:rPr>
          <w:color w:val="222222"/>
          <w:sz w:val="28"/>
          <w:szCs w:val="28"/>
          <w:shd w:val="clear" w:color="auto" w:fill="FFFFFF"/>
        </w:rPr>
        <w:t>исправления (добавление новых записей) в электронных базах данных не допускаются.</w:t>
      </w:r>
    </w:p>
    <w:p w:rsidR="002E7700" w:rsidRDefault="002E7700" w:rsidP="002E7700">
      <w:pPr>
        <w:rPr>
          <w:color w:val="222222"/>
          <w:sz w:val="28"/>
          <w:szCs w:val="28"/>
        </w:rPr>
      </w:pPr>
      <w:r w:rsidRPr="00512B98">
        <w:rPr>
          <w:i/>
          <w:sz w:val="28"/>
          <w:szCs w:val="28"/>
        </w:rPr>
        <w:t xml:space="preserve"> </w:t>
      </w:r>
      <w:r>
        <w:rPr>
          <w:color w:val="222222"/>
          <w:sz w:val="28"/>
          <w:szCs w:val="28"/>
        </w:rPr>
        <w:t xml:space="preserve">         </w:t>
      </w:r>
      <w:r w:rsidRPr="002E67C2">
        <w:rPr>
          <w:color w:val="222222"/>
          <w:sz w:val="28"/>
          <w:szCs w:val="28"/>
        </w:rPr>
        <w:t>МКУ «Централизованная бухгалтерия публикует основные положения</w:t>
      </w:r>
      <w:r w:rsidRPr="002E67C2">
        <w:rPr>
          <w:rStyle w:val="matches"/>
          <w:color w:val="222222"/>
          <w:sz w:val="28"/>
          <w:szCs w:val="28"/>
        </w:rPr>
        <w:t> учетной политики</w:t>
      </w:r>
      <w:r w:rsidRPr="002E67C2">
        <w:rPr>
          <w:color w:val="222222"/>
          <w:sz w:val="28"/>
          <w:szCs w:val="28"/>
        </w:rPr>
        <w:t xml:space="preserve"> на своем официальном сайте путем размещения </w:t>
      </w:r>
      <w:r w:rsidRPr="002E67C2">
        <w:rPr>
          <w:rStyle w:val="matches"/>
          <w:color w:val="222222"/>
          <w:sz w:val="28"/>
          <w:szCs w:val="28"/>
        </w:rPr>
        <w:t>учетной политики</w:t>
      </w:r>
      <w:r w:rsidRPr="002E67C2">
        <w:rPr>
          <w:color w:val="222222"/>
          <w:sz w:val="28"/>
          <w:szCs w:val="28"/>
        </w:rPr>
        <w:t>.</w:t>
      </w:r>
    </w:p>
    <w:p w:rsidR="002E7700" w:rsidRPr="002E67C2" w:rsidRDefault="002E7700" w:rsidP="002E7700">
      <w:pPr>
        <w:rPr>
          <w:i/>
          <w:sz w:val="28"/>
          <w:szCs w:val="28"/>
        </w:rPr>
      </w:pPr>
      <w:r>
        <w:br/>
      </w:r>
      <w:r w:rsidRPr="002E67C2">
        <w:rPr>
          <w:i/>
          <w:sz w:val="28"/>
          <w:szCs w:val="28"/>
        </w:rPr>
        <w:t>(Основание: пункт 9 СГС </w:t>
      </w:r>
      <w:r w:rsidRPr="002E67C2">
        <w:rPr>
          <w:rStyle w:val="matches"/>
          <w:i/>
          <w:sz w:val="28"/>
          <w:szCs w:val="28"/>
        </w:rPr>
        <w:t>«Учетная политика</w:t>
      </w:r>
      <w:r w:rsidRPr="002E67C2">
        <w:rPr>
          <w:i/>
          <w:sz w:val="28"/>
          <w:szCs w:val="28"/>
        </w:rPr>
        <w:t>, оценочные значения и ошибки»).</w:t>
      </w:r>
    </w:p>
    <w:p w:rsidR="002E7700" w:rsidRDefault="002E7700" w:rsidP="001633E1">
      <w:pPr>
        <w:spacing w:before="0" w:after="0" w:line="240" w:lineRule="auto"/>
        <w:ind w:firstLine="0"/>
        <w:jc w:val="left"/>
        <w:rPr>
          <w:color w:val="222222"/>
          <w:sz w:val="28"/>
          <w:szCs w:val="28"/>
          <w:shd w:val="clear" w:color="auto" w:fill="FFFFFF"/>
        </w:rPr>
      </w:pPr>
    </w:p>
    <w:p w:rsidR="001633E1" w:rsidRDefault="001633E1" w:rsidP="001633E1">
      <w:pPr>
        <w:spacing w:before="0" w:after="0" w:line="240" w:lineRule="auto"/>
        <w:ind w:firstLine="0"/>
        <w:jc w:val="left"/>
        <w:rPr>
          <w:color w:val="222222"/>
          <w:sz w:val="28"/>
          <w:szCs w:val="28"/>
          <w:shd w:val="clear" w:color="auto" w:fill="FFFFFF"/>
        </w:rPr>
      </w:pPr>
    </w:p>
    <w:p w:rsidR="001633E1" w:rsidRPr="001633E1" w:rsidRDefault="001633E1" w:rsidP="001633E1">
      <w:pPr>
        <w:spacing w:before="0" w:after="0" w:line="240" w:lineRule="auto"/>
        <w:ind w:firstLine="0"/>
        <w:jc w:val="center"/>
        <w:rPr>
          <w:sz w:val="28"/>
          <w:szCs w:val="28"/>
        </w:rPr>
      </w:pPr>
      <w:r>
        <w:rPr>
          <w:b/>
          <w:bCs/>
          <w:color w:val="222222"/>
          <w:sz w:val="28"/>
          <w:szCs w:val="28"/>
        </w:rPr>
        <w:t>1</w:t>
      </w:r>
      <w:r w:rsidRPr="001633E1">
        <w:rPr>
          <w:b/>
          <w:bCs/>
          <w:color w:val="222222"/>
          <w:sz w:val="28"/>
          <w:szCs w:val="28"/>
        </w:rPr>
        <w:t>. Общие положения</w:t>
      </w:r>
    </w:p>
    <w:p w:rsidR="00250786" w:rsidRDefault="00250786" w:rsidP="001633E1">
      <w:pPr>
        <w:pStyle w:val="afe"/>
        <w:spacing w:before="0" w:beforeAutospacing="0" w:after="150" w:afterAutospacing="0"/>
        <w:jc w:val="both"/>
        <w:rPr>
          <w:sz w:val="28"/>
          <w:szCs w:val="28"/>
          <w:shd w:val="clear" w:color="auto" w:fill="FFFFFF"/>
        </w:rPr>
      </w:pPr>
    </w:p>
    <w:p w:rsidR="001633E1" w:rsidRPr="002E67C2" w:rsidRDefault="00250786" w:rsidP="001633E1">
      <w:pPr>
        <w:rPr>
          <w:sz w:val="28"/>
          <w:szCs w:val="28"/>
        </w:rPr>
      </w:pPr>
      <w:r>
        <w:rPr>
          <w:color w:val="222222"/>
          <w:sz w:val="28"/>
          <w:szCs w:val="28"/>
        </w:rPr>
        <w:t xml:space="preserve">        </w:t>
      </w:r>
      <w:bookmarkStart w:id="4" w:name="_ref_307646"/>
      <w:r w:rsidR="001633E1">
        <w:rPr>
          <w:sz w:val="28"/>
          <w:szCs w:val="28"/>
        </w:rPr>
        <w:t xml:space="preserve">Ведение бухгалтерского учета в МКУ «Централизованной  бухгалтерией» осуществляется бухгалтерией </w:t>
      </w:r>
      <w:r w:rsidR="001633E1" w:rsidRPr="00DB0B15">
        <w:rPr>
          <w:sz w:val="28"/>
          <w:szCs w:val="28"/>
        </w:rPr>
        <w:t>(далее – централизованная бухгалтерия).</w:t>
      </w:r>
      <w:bookmarkEnd w:id="4"/>
      <w:r w:rsidR="001633E1" w:rsidRPr="002E67C2">
        <w:rPr>
          <w:rFonts w:ascii="Arial" w:hAnsi="Arial" w:cs="Arial"/>
          <w:color w:val="222222"/>
          <w:sz w:val="21"/>
          <w:szCs w:val="21"/>
          <w:shd w:val="clear" w:color="auto" w:fill="FFFFFF"/>
        </w:rPr>
        <w:t xml:space="preserve"> </w:t>
      </w:r>
      <w:r w:rsidR="001633E1" w:rsidRPr="002E67C2">
        <w:rPr>
          <w:color w:val="222222"/>
          <w:sz w:val="28"/>
          <w:szCs w:val="28"/>
          <w:shd w:val="clear" w:color="auto" w:fill="FFFFFF"/>
        </w:rPr>
        <w:t>Сотрудники бухгалтерии руководствуются в своей работе </w:t>
      </w:r>
      <w:r w:rsidR="001633E1">
        <w:rPr>
          <w:color w:val="222222"/>
          <w:sz w:val="28"/>
          <w:szCs w:val="28"/>
          <w:shd w:val="clear" w:color="auto" w:fill="FFFFFF"/>
        </w:rPr>
        <w:t>Положением об отделе и дол</w:t>
      </w:r>
      <w:r w:rsidR="001633E1" w:rsidRPr="002E67C2">
        <w:rPr>
          <w:sz w:val="28"/>
          <w:szCs w:val="28"/>
        </w:rPr>
        <w:t>жностными инструкциями</w:t>
      </w:r>
      <w:r w:rsidR="001633E1" w:rsidRPr="002E67C2">
        <w:rPr>
          <w:color w:val="222222"/>
          <w:sz w:val="28"/>
          <w:szCs w:val="28"/>
          <w:shd w:val="clear" w:color="auto" w:fill="FFFFFF"/>
        </w:rPr>
        <w:t>.</w:t>
      </w:r>
    </w:p>
    <w:p w:rsidR="001633E1" w:rsidRDefault="001633E1" w:rsidP="001633E1">
      <w:pPr>
        <w:rPr>
          <w:i/>
          <w:sz w:val="28"/>
          <w:szCs w:val="28"/>
        </w:rPr>
      </w:pPr>
      <w:r w:rsidRPr="00DB0B15">
        <w:rPr>
          <w:i/>
          <w:sz w:val="28"/>
          <w:szCs w:val="28"/>
        </w:rPr>
        <w:t xml:space="preserve">(Основание: </w:t>
      </w:r>
      <w:hyperlink r:id="rId43" w:history="1">
        <w:r w:rsidRPr="00DB0B15">
          <w:rPr>
            <w:rStyle w:val="afc"/>
            <w:i/>
            <w:color w:val="auto"/>
            <w:sz w:val="28"/>
            <w:szCs w:val="28"/>
            <w:u w:val="none"/>
          </w:rPr>
          <w:t>ч. 3</w:t>
        </w:r>
      </w:hyperlink>
      <w:r w:rsidRPr="00DB0B15">
        <w:rPr>
          <w:i/>
          <w:sz w:val="28"/>
          <w:szCs w:val="28"/>
        </w:rPr>
        <w:t xml:space="preserve"> ст. 7 Закона № 402-ФЗ, </w:t>
      </w:r>
      <w:hyperlink r:id="rId44" w:history="1">
        <w:r w:rsidRPr="00DB0B15">
          <w:rPr>
            <w:rStyle w:val="afc"/>
            <w:i/>
            <w:color w:val="auto"/>
            <w:sz w:val="28"/>
            <w:szCs w:val="28"/>
            <w:u w:val="none"/>
          </w:rPr>
          <w:t>п. 5</w:t>
        </w:r>
      </w:hyperlink>
      <w:r w:rsidRPr="00DB0B15">
        <w:rPr>
          <w:i/>
          <w:sz w:val="28"/>
          <w:szCs w:val="28"/>
        </w:rPr>
        <w:t xml:space="preserve"> Инструкции № 157н)</w:t>
      </w:r>
    </w:p>
    <w:p w:rsidR="00930FC9" w:rsidRDefault="00930FC9" w:rsidP="001633E1">
      <w:pPr>
        <w:rPr>
          <w:i/>
          <w:sz w:val="28"/>
          <w:szCs w:val="28"/>
        </w:rPr>
      </w:pPr>
    </w:p>
    <w:p w:rsidR="002E7700" w:rsidRDefault="00250786" w:rsidP="002E7700">
      <w:pPr>
        <w:pStyle w:val="afe"/>
        <w:spacing w:before="0" w:beforeAutospacing="0" w:after="150" w:afterAutospacing="0"/>
        <w:jc w:val="both"/>
        <w:rPr>
          <w:color w:val="000000" w:themeColor="text1"/>
          <w:sz w:val="28"/>
          <w:szCs w:val="28"/>
        </w:rPr>
      </w:pPr>
      <w:r>
        <w:rPr>
          <w:color w:val="222222"/>
          <w:sz w:val="28"/>
          <w:szCs w:val="28"/>
        </w:rPr>
        <w:t xml:space="preserve"> </w:t>
      </w:r>
      <w:r w:rsidR="001633E1">
        <w:rPr>
          <w:color w:val="222222"/>
          <w:sz w:val="28"/>
          <w:szCs w:val="28"/>
        </w:rPr>
        <w:t xml:space="preserve">           </w:t>
      </w:r>
      <w:r w:rsidRPr="00250786">
        <w:rPr>
          <w:color w:val="222222"/>
          <w:sz w:val="28"/>
          <w:szCs w:val="28"/>
        </w:rPr>
        <w:t>Бюджетный</w:t>
      </w:r>
      <w:r w:rsidRPr="00250786">
        <w:rPr>
          <w:rStyle w:val="matches"/>
          <w:color w:val="222222"/>
          <w:sz w:val="28"/>
          <w:szCs w:val="28"/>
        </w:rPr>
        <w:t> учет</w:t>
      </w:r>
      <w:r w:rsidRPr="00250786">
        <w:rPr>
          <w:color w:val="222222"/>
          <w:sz w:val="28"/>
          <w:szCs w:val="28"/>
        </w:rPr>
        <w:t xml:space="preserve"> ведется с использованием </w:t>
      </w:r>
      <w:r w:rsidRPr="00512B98">
        <w:rPr>
          <w:color w:val="222222"/>
          <w:sz w:val="28"/>
          <w:szCs w:val="28"/>
        </w:rPr>
        <w:t>рабочего Плана счетов</w:t>
      </w:r>
      <w:r w:rsidR="008C2E46" w:rsidRPr="00512B98">
        <w:rPr>
          <w:color w:val="222222"/>
          <w:sz w:val="28"/>
          <w:szCs w:val="28"/>
        </w:rPr>
        <w:t xml:space="preserve"> бюджетного учета </w:t>
      </w:r>
      <w:r w:rsidRPr="00512B98">
        <w:rPr>
          <w:color w:val="222222"/>
          <w:sz w:val="28"/>
          <w:szCs w:val="28"/>
        </w:rPr>
        <w:t xml:space="preserve">  и забалансовых счетов, (Приложение №2) </w:t>
      </w:r>
      <w:r w:rsidRPr="00512B98">
        <w:rPr>
          <w:sz w:val="28"/>
          <w:szCs w:val="28"/>
        </w:rPr>
        <w:t>разработанного в соответствии с </w:t>
      </w:r>
      <w:hyperlink r:id="rId45" w:anchor="/document/99/902249301/" w:history="1">
        <w:r w:rsidRPr="00512B98">
          <w:rPr>
            <w:rStyle w:val="afc"/>
            <w:color w:val="000000" w:themeColor="text1"/>
            <w:sz w:val="28"/>
            <w:szCs w:val="28"/>
            <w:u w:val="none"/>
          </w:rPr>
          <w:t>Инструкцией к Единому плану счетов № 157н</w:t>
        </w:r>
      </w:hyperlink>
      <w:r w:rsidRPr="00512B98">
        <w:rPr>
          <w:color w:val="000000" w:themeColor="text1"/>
          <w:sz w:val="28"/>
          <w:szCs w:val="28"/>
        </w:rPr>
        <w:t xml:space="preserve">, </w:t>
      </w:r>
      <w:hyperlink r:id="rId46" w:anchor="/document/99/902250003/" w:history="1">
        <w:r w:rsidRPr="00512B98">
          <w:rPr>
            <w:rStyle w:val="afc"/>
            <w:color w:val="000000" w:themeColor="text1"/>
            <w:sz w:val="28"/>
            <w:szCs w:val="28"/>
            <w:u w:val="none"/>
          </w:rPr>
          <w:t>Инструкцией № 162н</w:t>
        </w:r>
      </w:hyperlink>
      <w:r w:rsidRPr="00512B98">
        <w:rPr>
          <w:color w:val="000000" w:themeColor="text1"/>
          <w:sz w:val="28"/>
          <w:szCs w:val="28"/>
        </w:rPr>
        <w:t>.</w:t>
      </w:r>
      <w:r w:rsidR="00352C81">
        <w:rPr>
          <w:color w:val="000000" w:themeColor="text1"/>
          <w:sz w:val="28"/>
          <w:szCs w:val="28"/>
        </w:rPr>
        <w:t xml:space="preserve"> </w:t>
      </w:r>
    </w:p>
    <w:p w:rsidR="002E7700" w:rsidRDefault="00250786" w:rsidP="002E7700">
      <w:pPr>
        <w:pStyle w:val="afe"/>
        <w:spacing w:before="0" w:beforeAutospacing="0" w:after="150" w:afterAutospacing="0"/>
        <w:jc w:val="both"/>
        <w:rPr>
          <w:rStyle w:val="matches"/>
          <w:i/>
          <w:sz w:val="28"/>
          <w:szCs w:val="28"/>
        </w:rPr>
      </w:pPr>
      <w:r w:rsidRPr="00512B98">
        <w:rPr>
          <w:sz w:val="28"/>
          <w:szCs w:val="28"/>
        </w:rPr>
        <w:br/>
      </w:r>
      <w:r w:rsidRPr="00E23ED9">
        <w:rPr>
          <w:i/>
          <w:sz w:val="28"/>
          <w:szCs w:val="28"/>
        </w:rPr>
        <w:t>Основание: пункты </w:t>
      </w:r>
      <w:hyperlink r:id="rId47" w:anchor="/document/99/902249301/XA00M3G2M3/" w:tooltip="2. Бухгалтерский учет осуществляется учреждениями, финансовыми органами и органами, осуществляющими кассовое обслуживание, в соответствии с Бюджетным кодексом Российской Федерации,.." w:history="1">
        <w:r w:rsidRPr="00E23ED9">
          <w:rPr>
            <w:rStyle w:val="afc"/>
            <w:i/>
            <w:color w:val="auto"/>
            <w:sz w:val="28"/>
            <w:szCs w:val="28"/>
            <w:u w:val="none"/>
          </w:rPr>
          <w:t>2</w:t>
        </w:r>
      </w:hyperlink>
      <w:r w:rsidRPr="00E23ED9">
        <w:rPr>
          <w:i/>
          <w:sz w:val="28"/>
          <w:szCs w:val="28"/>
        </w:rPr>
        <w:t> и </w:t>
      </w:r>
      <w:hyperlink r:id="rId48"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E23ED9">
          <w:rPr>
            <w:rStyle w:val="afc"/>
            <w:i/>
            <w:color w:val="auto"/>
            <w:sz w:val="28"/>
            <w:szCs w:val="28"/>
            <w:u w:val="none"/>
          </w:rPr>
          <w:t>6</w:t>
        </w:r>
      </w:hyperlink>
      <w:r w:rsidRPr="00E23ED9">
        <w:rPr>
          <w:i/>
          <w:sz w:val="28"/>
          <w:szCs w:val="28"/>
        </w:rPr>
        <w:t> Инструкции к Единому плану счетов № 157н, </w:t>
      </w:r>
      <w:hyperlink r:id="rId49" w:anchor="/document/99/420388973/XA00MBS2MV/" w:tooltip="19. Рабочий план счетов субъекта учета, утверждается субъектом учета в рамках формирования его учетной политики на основе Единого плана счетов бухгалтерского учета, Плана счетов бюджетного учета, Плана счетов бухгалтерского учета..." w:history="1">
        <w:r w:rsidRPr="00E23ED9">
          <w:rPr>
            <w:rStyle w:val="afc"/>
            <w:i/>
            <w:color w:val="auto"/>
            <w:sz w:val="28"/>
            <w:szCs w:val="28"/>
            <w:u w:val="none"/>
          </w:rPr>
          <w:t>пункт 19</w:t>
        </w:r>
      </w:hyperlink>
      <w:r w:rsidRPr="00E23ED9">
        <w:rPr>
          <w:i/>
          <w:sz w:val="28"/>
          <w:szCs w:val="28"/>
        </w:rPr>
        <w:t> СГС «Концептуальные основы бухучета и отчетности», </w:t>
      </w:r>
      <w:hyperlink r:id="rId50" w:anchor="/document/99/542618106/XA00M802MO/" w:tooltip="б) Рабочий план счетов бухгалтерского учета, содержащий применяемые счета бухгалтерского учета для ведения синтетического и аналитического учета (номера счетов бухгалтерского учета) либо коды счетов бухгалтерского учета и правила..." w:history="1">
        <w:r w:rsidRPr="00E23ED9">
          <w:rPr>
            <w:rStyle w:val="afc"/>
            <w:i/>
            <w:color w:val="auto"/>
            <w:sz w:val="28"/>
            <w:szCs w:val="28"/>
            <w:u w:val="none"/>
          </w:rPr>
          <w:t>подпункт «б»</w:t>
        </w:r>
      </w:hyperlink>
      <w:r w:rsidRPr="00E23ED9">
        <w:rPr>
          <w:i/>
          <w:sz w:val="28"/>
          <w:szCs w:val="28"/>
        </w:rPr>
        <w:t> пункта 9 СГС </w:t>
      </w:r>
      <w:r w:rsidRPr="00E23ED9">
        <w:rPr>
          <w:rStyle w:val="matches"/>
          <w:i/>
          <w:sz w:val="28"/>
          <w:szCs w:val="28"/>
        </w:rPr>
        <w:t xml:space="preserve">«Учетная </w:t>
      </w:r>
      <w:r w:rsidR="002E7700" w:rsidRPr="00E23ED9">
        <w:rPr>
          <w:rStyle w:val="matches"/>
          <w:i/>
          <w:sz w:val="28"/>
          <w:szCs w:val="28"/>
        </w:rPr>
        <w:t xml:space="preserve"> политика </w:t>
      </w:r>
    </w:p>
    <w:p w:rsidR="00E23ED9" w:rsidRPr="00E23ED9" w:rsidRDefault="00E23ED9" w:rsidP="002E7700">
      <w:pPr>
        <w:pStyle w:val="afe"/>
        <w:spacing w:before="0" w:beforeAutospacing="0" w:after="150" w:afterAutospacing="0"/>
        <w:jc w:val="both"/>
        <w:rPr>
          <w:rStyle w:val="matches"/>
          <w:i/>
          <w:sz w:val="28"/>
          <w:szCs w:val="28"/>
        </w:rPr>
      </w:pPr>
    </w:p>
    <w:p w:rsidR="00930FC9" w:rsidRPr="00E23ED9" w:rsidRDefault="00E23ED9" w:rsidP="00930FC9">
      <w:pPr>
        <w:pStyle w:val="aa"/>
        <w:rPr>
          <w:sz w:val="28"/>
          <w:szCs w:val="28"/>
        </w:rPr>
      </w:pPr>
      <w:r w:rsidRPr="00E23ED9">
        <w:rPr>
          <w:sz w:val="28"/>
          <w:szCs w:val="28"/>
        </w:rPr>
        <w:t xml:space="preserve">                 </w:t>
      </w:r>
      <w:r w:rsidR="00930FC9" w:rsidRPr="00E23ED9">
        <w:rPr>
          <w:sz w:val="28"/>
          <w:szCs w:val="28"/>
        </w:rPr>
        <w:t xml:space="preserve">Бюджетный учет ведется по первичным документам, которые проверены сотрудниками </w:t>
      </w:r>
      <w:r>
        <w:rPr>
          <w:sz w:val="28"/>
          <w:szCs w:val="28"/>
        </w:rPr>
        <w:t xml:space="preserve"> </w:t>
      </w:r>
      <w:r w:rsidR="00930FC9" w:rsidRPr="00E23ED9">
        <w:rPr>
          <w:sz w:val="28"/>
          <w:szCs w:val="28"/>
        </w:rPr>
        <w:t>бухгалтерии в соответствии с Положением о внутреннем финансовом контроле (</w:t>
      </w:r>
      <w:r w:rsidRPr="00E23ED9">
        <w:rPr>
          <w:sz w:val="28"/>
          <w:szCs w:val="28"/>
        </w:rPr>
        <w:t>Пр</w:t>
      </w:r>
      <w:r w:rsidR="00930FC9" w:rsidRPr="00E23ED9">
        <w:rPr>
          <w:sz w:val="28"/>
          <w:szCs w:val="28"/>
        </w:rPr>
        <w:t xml:space="preserve">иложение </w:t>
      </w:r>
      <w:r w:rsidRPr="00E23ED9">
        <w:rPr>
          <w:sz w:val="28"/>
          <w:szCs w:val="28"/>
        </w:rPr>
        <w:t>5</w:t>
      </w:r>
      <w:r w:rsidR="00930FC9" w:rsidRPr="00E23ED9">
        <w:rPr>
          <w:sz w:val="28"/>
          <w:szCs w:val="28"/>
        </w:rPr>
        <w:t>).</w:t>
      </w:r>
    </w:p>
    <w:p w:rsidR="00930FC9" w:rsidRDefault="00930FC9" w:rsidP="00930FC9">
      <w:pPr>
        <w:pStyle w:val="aa"/>
        <w:rPr>
          <w:i/>
          <w:sz w:val="28"/>
          <w:szCs w:val="28"/>
        </w:rPr>
      </w:pPr>
      <w:r w:rsidRPr="00930FC9">
        <w:lastRenderedPageBreak/>
        <w:br/>
      </w:r>
      <w:r w:rsidRPr="00E23ED9">
        <w:rPr>
          <w:i/>
          <w:sz w:val="28"/>
          <w:szCs w:val="28"/>
        </w:rPr>
        <w:t>Основание: </w:t>
      </w:r>
      <w:hyperlink r:id="rId51" w:anchor="/document/99/902249301/ZAP28RM3JG/" w:tooltip="3. При ведении бухгалтерского учета учреждениям, финансовым органам, органам, осуществляющим кассовое обслуживание, необходимо учитывать, что:.." w:history="1">
        <w:r w:rsidRPr="00E23ED9">
          <w:rPr>
            <w:rStyle w:val="afc"/>
            <w:i/>
            <w:color w:val="auto"/>
            <w:sz w:val="28"/>
            <w:szCs w:val="28"/>
            <w:u w:val="none"/>
          </w:rPr>
          <w:t>пункт 3</w:t>
        </w:r>
      </w:hyperlink>
      <w:r w:rsidRPr="00E23ED9">
        <w:rPr>
          <w:i/>
          <w:sz w:val="28"/>
          <w:szCs w:val="28"/>
        </w:rPr>
        <w:t> Инструкции к Единому плану счетов № 157н, </w:t>
      </w:r>
      <w:hyperlink r:id="rId52" w:anchor="/document/99/420388973/XA00MBS2NO/" w:tooltip="23. К бухгалтерскому учету принимаются первичные (свод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w:history="1">
        <w:r w:rsidRPr="00E23ED9">
          <w:rPr>
            <w:rStyle w:val="afc"/>
            <w:i/>
            <w:color w:val="auto"/>
            <w:sz w:val="28"/>
            <w:szCs w:val="28"/>
            <w:u w:val="none"/>
          </w:rPr>
          <w:t>пункт 23</w:t>
        </w:r>
      </w:hyperlink>
      <w:r w:rsidRPr="00E23ED9">
        <w:rPr>
          <w:i/>
          <w:sz w:val="28"/>
          <w:szCs w:val="28"/>
        </w:rPr>
        <w:t> СГС</w:t>
      </w:r>
      <w:r w:rsidR="00E23ED9" w:rsidRPr="00E23ED9">
        <w:rPr>
          <w:i/>
          <w:sz w:val="28"/>
          <w:szCs w:val="28"/>
        </w:rPr>
        <w:t xml:space="preserve"> </w:t>
      </w:r>
      <w:r w:rsidRPr="00E23ED9">
        <w:rPr>
          <w:sz w:val="28"/>
          <w:szCs w:val="28"/>
        </w:rPr>
        <w:t>«</w:t>
      </w:r>
      <w:r w:rsidRPr="00E23ED9">
        <w:rPr>
          <w:i/>
          <w:sz w:val="28"/>
          <w:szCs w:val="28"/>
        </w:rPr>
        <w:t>Концептуальные основы бухучета и отчетности».</w:t>
      </w:r>
    </w:p>
    <w:p w:rsidR="00E23ED9" w:rsidRPr="00E23ED9" w:rsidRDefault="00E23ED9" w:rsidP="00930FC9">
      <w:pPr>
        <w:pStyle w:val="aa"/>
        <w:rPr>
          <w:sz w:val="28"/>
          <w:szCs w:val="28"/>
        </w:rPr>
      </w:pPr>
    </w:p>
    <w:p w:rsidR="00E23ED9" w:rsidRDefault="00930FC9" w:rsidP="00930FC9">
      <w:pPr>
        <w:pStyle w:val="aa"/>
        <w:rPr>
          <w:sz w:val="28"/>
          <w:szCs w:val="28"/>
        </w:rPr>
      </w:pPr>
      <w:r w:rsidRPr="00E23ED9">
        <w:rPr>
          <w:sz w:val="28"/>
          <w:szCs w:val="28"/>
        </w:rPr>
        <w:t xml:space="preserve"> </w:t>
      </w:r>
      <w:r w:rsidR="00E23ED9">
        <w:rPr>
          <w:sz w:val="28"/>
          <w:szCs w:val="28"/>
        </w:rPr>
        <w:t xml:space="preserve">                </w:t>
      </w:r>
      <w:r w:rsidRPr="00E23ED9">
        <w:rPr>
          <w:sz w:val="28"/>
          <w:szCs w:val="28"/>
        </w:rPr>
        <w:t>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w:t>
      </w:r>
      <w:r w:rsidR="00E23ED9">
        <w:rPr>
          <w:sz w:val="28"/>
          <w:szCs w:val="28"/>
        </w:rPr>
        <w:t xml:space="preserve"> </w:t>
      </w:r>
      <w:r w:rsidRPr="00E23ED9">
        <w:rPr>
          <w:sz w:val="28"/>
          <w:szCs w:val="28"/>
        </w:rPr>
        <w:t>выбирает комиссия учреждения по поступлению и выбытию активов».</w:t>
      </w:r>
    </w:p>
    <w:p w:rsidR="00930FC9" w:rsidRPr="00E23ED9" w:rsidRDefault="00930FC9" w:rsidP="00930FC9">
      <w:pPr>
        <w:pStyle w:val="aa"/>
        <w:rPr>
          <w:sz w:val="28"/>
          <w:szCs w:val="28"/>
        </w:rPr>
      </w:pPr>
      <w:r w:rsidRPr="00E23ED9">
        <w:rPr>
          <w:sz w:val="28"/>
          <w:szCs w:val="28"/>
        </w:rPr>
        <w:br/>
      </w:r>
      <w:r w:rsidRPr="00E23ED9">
        <w:rPr>
          <w:i/>
          <w:sz w:val="28"/>
          <w:szCs w:val="28"/>
        </w:rPr>
        <w:t>Основание: </w:t>
      </w:r>
      <w:hyperlink r:id="rId53" w:anchor="/document/99/420388973/XA00MFO2O4/" w:tooltip="54. Основными методами определения справедливой стоимости для различных видов активов и обязательств являются:" w:history="1">
        <w:r w:rsidRPr="00E23ED9">
          <w:rPr>
            <w:rStyle w:val="afc"/>
            <w:i/>
            <w:color w:val="01745C"/>
            <w:sz w:val="28"/>
            <w:szCs w:val="28"/>
          </w:rPr>
          <w:t>пункт 54</w:t>
        </w:r>
      </w:hyperlink>
      <w:r w:rsidRPr="00E23ED9">
        <w:rPr>
          <w:i/>
          <w:sz w:val="28"/>
          <w:szCs w:val="28"/>
        </w:rPr>
        <w:t> СГС «Концептуальные основы бухучета и отчетности».</w:t>
      </w:r>
    </w:p>
    <w:p w:rsidR="00930FC9" w:rsidRPr="00930FC9" w:rsidRDefault="00E23ED9" w:rsidP="00930FC9">
      <w:pPr>
        <w:pStyle w:val="aa"/>
      </w:pPr>
      <w:r>
        <w:rPr>
          <w:sz w:val="28"/>
          <w:szCs w:val="28"/>
        </w:rPr>
        <w:t xml:space="preserve">   </w:t>
      </w:r>
      <w:r w:rsidR="00930FC9" w:rsidRPr="00E23ED9">
        <w:rPr>
          <w:sz w:val="28"/>
          <w:szCs w:val="28"/>
        </w:rPr>
        <w:t xml:space="preserve"> </w:t>
      </w:r>
      <w:r>
        <w:rPr>
          <w:sz w:val="28"/>
          <w:szCs w:val="28"/>
        </w:rPr>
        <w:t xml:space="preserve">          </w:t>
      </w:r>
      <w:r w:rsidR="00930FC9" w:rsidRPr="00E23ED9">
        <w:rPr>
          <w:sz w:val="28"/>
          <w:szCs w:val="28"/>
        </w:rPr>
        <w:t>В случае если для показателя, необходимого для ведения бухгалтерского учета, не</w:t>
      </w:r>
      <w:r>
        <w:rPr>
          <w:sz w:val="28"/>
          <w:szCs w:val="28"/>
        </w:rPr>
        <w:t xml:space="preserve"> </w:t>
      </w:r>
      <w:r w:rsidR="00930FC9" w:rsidRPr="00E23ED9">
        <w:rPr>
          <w:sz w:val="28"/>
          <w:szCs w:val="28"/>
        </w:rPr>
        <w:t>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00930FC9" w:rsidRPr="00930FC9">
        <w:t>.</w:t>
      </w:r>
    </w:p>
    <w:p w:rsidR="00930FC9" w:rsidRPr="00E23ED9" w:rsidRDefault="00930FC9" w:rsidP="00930FC9">
      <w:pPr>
        <w:pStyle w:val="aa"/>
        <w:rPr>
          <w:i/>
          <w:sz w:val="28"/>
          <w:szCs w:val="28"/>
        </w:rPr>
      </w:pPr>
      <w:r w:rsidRPr="00930FC9">
        <w:br/>
      </w:r>
      <w:r w:rsidRPr="00E23ED9">
        <w:rPr>
          <w:i/>
          <w:sz w:val="28"/>
          <w:szCs w:val="28"/>
        </w:rPr>
        <w:t>Основание: </w:t>
      </w:r>
      <w:hyperlink r:id="rId54" w:anchor="/document/99/542618106/XA00M6C2MG/" w:tooltip="Оценочное значение - рассчитанное или приблизительно определенное значение какого-либо показателя, необходимого для ведения бухгалтерского учета и (или) отражаемого в бухгалтерской (финансовой) отчетности, при отсутствии точного..." w:history="1">
        <w:r w:rsidRPr="00E23ED9">
          <w:rPr>
            <w:rStyle w:val="afc"/>
            <w:i/>
            <w:color w:val="01745C"/>
            <w:sz w:val="28"/>
            <w:szCs w:val="28"/>
          </w:rPr>
          <w:t>пункт 6</w:t>
        </w:r>
      </w:hyperlink>
      <w:r w:rsidRPr="00E23ED9">
        <w:rPr>
          <w:i/>
          <w:sz w:val="28"/>
          <w:szCs w:val="28"/>
        </w:rPr>
        <w:t> СГС «Учетная политика, оценочные значения и ошибки».</w:t>
      </w:r>
    </w:p>
    <w:p w:rsidR="00930FC9" w:rsidRPr="00E23ED9" w:rsidRDefault="00930FC9" w:rsidP="00930FC9">
      <w:pPr>
        <w:pStyle w:val="aa"/>
        <w:rPr>
          <w:i/>
          <w:sz w:val="28"/>
          <w:szCs w:val="28"/>
        </w:rPr>
      </w:pPr>
      <w:r w:rsidRPr="00E23ED9">
        <w:rPr>
          <w:i/>
          <w:sz w:val="28"/>
          <w:szCs w:val="28"/>
        </w:rPr>
        <w:t> </w:t>
      </w:r>
    </w:p>
    <w:p w:rsidR="001633E1" w:rsidRPr="00C05A56" w:rsidRDefault="002E7700" w:rsidP="002E7700">
      <w:pPr>
        <w:pStyle w:val="afe"/>
        <w:spacing w:before="0" w:beforeAutospacing="0" w:after="150" w:afterAutospacing="0"/>
        <w:jc w:val="both"/>
        <w:rPr>
          <w:sz w:val="28"/>
          <w:szCs w:val="28"/>
        </w:rPr>
      </w:pPr>
      <w:bookmarkStart w:id="5" w:name="_ref_307651"/>
      <w:r>
        <w:rPr>
          <w:color w:val="000000" w:themeColor="text1"/>
          <w:sz w:val="28"/>
          <w:szCs w:val="28"/>
        </w:rPr>
        <w:t xml:space="preserve">          </w:t>
      </w:r>
      <w:r w:rsidR="001633E1" w:rsidRPr="00C05A56">
        <w:rPr>
          <w:color w:val="000000" w:themeColor="text1"/>
          <w:sz w:val="28"/>
          <w:szCs w:val="28"/>
        </w:rPr>
        <w:t xml:space="preserve">Перевод на русский язык первичных (сводных) учетных документов, составленных на иных языках, осуществляется специалистом учреждения с использованием </w:t>
      </w:r>
      <w:bookmarkEnd w:id="5"/>
      <w:r w:rsidR="001633E1" w:rsidRPr="00C05A56">
        <w:rPr>
          <w:color w:val="000000" w:themeColor="text1"/>
          <w:sz w:val="28"/>
          <w:szCs w:val="28"/>
        </w:rPr>
        <w:t>компьютерных программных продуктов за подписью специалиста.</w:t>
      </w:r>
    </w:p>
    <w:p w:rsidR="001633E1" w:rsidRDefault="001633E1" w:rsidP="001633E1">
      <w:pPr>
        <w:pStyle w:val="2"/>
        <w:numPr>
          <w:ilvl w:val="0"/>
          <w:numId w:val="0"/>
        </w:numPr>
        <w:rPr>
          <w:i/>
          <w:sz w:val="28"/>
          <w:szCs w:val="28"/>
        </w:rPr>
      </w:pPr>
      <w:r w:rsidRPr="00C05A56">
        <w:rPr>
          <w:i/>
          <w:sz w:val="28"/>
          <w:szCs w:val="28"/>
        </w:rPr>
        <w:t xml:space="preserve">(Основание: </w:t>
      </w:r>
      <w:hyperlink r:id="rId55" w:history="1">
        <w:r w:rsidRPr="00C05A56">
          <w:rPr>
            <w:rStyle w:val="afc"/>
            <w:i/>
            <w:color w:val="auto"/>
            <w:sz w:val="28"/>
            <w:szCs w:val="28"/>
            <w:u w:val="none"/>
          </w:rPr>
          <w:t>п. 31</w:t>
        </w:r>
      </w:hyperlink>
      <w:r w:rsidRPr="00C05A56">
        <w:rPr>
          <w:i/>
          <w:sz w:val="28"/>
          <w:szCs w:val="28"/>
        </w:rPr>
        <w:t xml:space="preserve"> СГС "Концептуальные основы")</w:t>
      </w:r>
    </w:p>
    <w:p w:rsidR="002E7700" w:rsidRDefault="002E7700" w:rsidP="002E7700">
      <w:pPr>
        <w:pStyle w:val="2"/>
        <w:numPr>
          <w:ilvl w:val="0"/>
          <w:numId w:val="0"/>
        </w:numPr>
        <w:rPr>
          <w:sz w:val="28"/>
          <w:szCs w:val="28"/>
        </w:rPr>
      </w:pPr>
      <w:r>
        <w:rPr>
          <w:sz w:val="28"/>
          <w:szCs w:val="28"/>
        </w:rPr>
        <w:t xml:space="preserve">        </w:t>
      </w:r>
      <w:r w:rsidRPr="00512B98">
        <w:rPr>
          <w:sz w:val="28"/>
          <w:szCs w:val="28"/>
        </w:rPr>
        <w:t xml:space="preserve">Порядок передачи дел при смене руководителя приведен в </w:t>
      </w:r>
      <w:r>
        <w:rPr>
          <w:sz w:val="28"/>
          <w:szCs w:val="28"/>
        </w:rPr>
        <w:t>(</w:t>
      </w:r>
      <w:r w:rsidRPr="00512B98">
        <w:rPr>
          <w:sz w:val="28"/>
          <w:szCs w:val="28"/>
        </w:rPr>
        <w:t>Приложении № 8</w:t>
      </w:r>
      <w:r>
        <w:rPr>
          <w:sz w:val="28"/>
          <w:szCs w:val="28"/>
        </w:rPr>
        <w:t>)</w:t>
      </w:r>
      <w:r w:rsidRPr="00512B98">
        <w:rPr>
          <w:sz w:val="28"/>
          <w:szCs w:val="28"/>
        </w:rPr>
        <w:t>.</w:t>
      </w:r>
    </w:p>
    <w:p w:rsidR="002E7700" w:rsidRDefault="002E7700" w:rsidP="002E7700">
      <w:pPr>
        <w:rPr>
          <w:sz w:val="28"/>
          <w:szCs w:val="28"/>
        </w:rPr>
      </w:pPr>
      <w:r>
        <w:t xml:space="preserve"> </w:t>
      </w:r>
      <w:r w:rsidRPr="00875206">
        <w:rPr>
          <w:sz w:val="28"/>
          <w:szCs w:val="28"/>
        </w:rPr>
        <w:t>Порядок и условия командирования сотрудников на территории России и за ее пределами прописаны в Порядке (Приложение № 3</w:t>
      </w:r>
      <w:r>
        <w:rPr>
          <w:sz w:val="28"/>
          <w:szCs w:val="28"/>
        </w:rPr>
        <w:t>).</w:t>
      </w:r>
    </w:p>
    <w:p w:rsidR="002E7700" w:rsidRPr="00512B98" w:rsidRDefault="002E7700" w:rsidP="002E7700">
      <w:pPr>
        <w:rPr>
          <w:sz w:val="28"/>
          <w:szCs w:val="28"/>
        </w:rPr>
      </w:pPr>
      <w:r w:rsidRPr="00512B98">
        <w:rPr>
          <w:sz w:val="28"/>
          <w:szCs w:val="28"/>
        </w:rPr>
        <w:t xml:space="preserve">Внутренний контроль совершаемых фактов хозяйственной жизни осуществляется специалистами учреждений, в соответствии с положением, приведенным в (Приложении № </w:t>
      </w:r>
      <w:fldSimple w:instr=" REF _ref_578623 \h \n \!  \* MERGEFORMAT " w:fldLock="1">
        <w:r w:rsidRPr="00512B98">
          <w:rPr>
            <w:sz w:val="28"/>
            <w:szCs w:val="28"/>
          </w:rPr>
          <w:t>5</w:t>
        </w:r>
      </w:fldSimple>
      <w:r w:rsidRPr="00512B98">
        <w:t>)</w:t>
      </w:r>
      <w:r w:rsidRPr="00512B98">
        <w:rPr>
          <w:sz w:val="28"/>
          <w:szCs w:val="28"/>
        </w:rPr>
        <w:t>.</w:t>
      </w:r>
    </w:p>
    <w:p w:rsidR="002E7700" w:rsidRPr="00512B98" w:rsidRDefault="002E7700" w:rsidP="002E7700">
      <w:pPr>
        <w:rPr>
          <w:sz w:val="28"/>
          <w:szCs w:val="28"/>
        </w:rPr>
      </w:pPr>
      <w:r w:rsidRPr="00512B98">
        <w:rPr>
          <w:i/>
          <w:sz w:val="28"/>
          <w:szCs w:val="28"/>
        </w:rPr>
        <w:t xml:space="preserve">(Основание: </w:t>
      </w:r>
      <w:hyperlink r:id="rId56" w:history="1">
        <w:r w:rsidRPr="00512B98">
          <w:rPr>
            <w:rStyle w:val="afc"/>
            <w:i/>
            <w:color w:val="auto"/>
            <w:sz w:val="28"/>
            <w:szCs w:val="28"/>
            <w:u w:val="none"/>
          </w:rPr>
          <w:t>ч. 1 ст. 19</w:t>
        </w:r>
      </w:hyperlink>
      <w:r w:rsidRPr="00512B98">
        <w:rPr>
          <w:i/>
          <w:sz w:val="28"/>
          <w:szCs w:val="28"/>
        </w:rPr>
        <w:t xml:space="preserve"> Закона № 402-ФЗ, </w:t>
      </w:r>
      <w:hyperlink r:id="rId57" w:history="1">
        <w:r w:rsidRPr="00512B98">
          <w:rPr>
            <w:rStyle w:val="afc"/>
            <w:i/>
            <w:color w:val="auto"/>
            <w:sz w:val="28"/>
            <w:szCs w:val="28"/>
            <w:u w:val="none"/>
          </w:rPr>
          <w:t>п. 23</w:t>
        </w:r>
      </w:hyperlink>
      <w:r w:rsidRPr="00512B98">
        <w:rPr>
          <w:i/>
          <w:sz w:val="28"/>
          <w:szCs w:val="28"/>
        </w:rPr>
        <w:t xml:space="preserve"> СГС "Концептуальные основы", </w:t>
      </w:r>
      <w:hyperlink r:id="rId58" w:history="1">
        <w:r w:rsidRPr="00512B98">
          <w:rPr>
            <w:rStyle w:val="afc"/>
            <w:i/>
            <w:color w:val="auto"/>
            <w:sz w:val="28"/>
            <w:szCs w:val="28"/>
            <w:u w:val="none"/>
          </w:rPr>
          <w:t>п. 9</w:t>
        </w:r>
      </w:hyperlink>
      <w:r w:rsidRPr="00512B98">
        <w:rPr>
          <w:i/>
          <w:sz w:val="28"/>
          <w:szCs w:val="28"/>
        </w:rPr>
        <w:t xml:space="preserve"> СГС "Учетная политика")</w:t>
      </w:r>
    </w:p>
    <w:p w:rsidR="002E7700" w:rsidRPr="00512B98" w:rsidRDefault="002E7700" w:rsidP="002E7700">
      <w:pPr>
        <w:pStyle w:val="2"/>
        <w:numPr>
          <w:ilvl w:val="0"/>
          <w:numId w:val="0"/>
        </w:numPr>
        <w:rPr>
          <w:sz w:val="28"/>
          <w:szCs w:val="28"/>
        </w:rPr>
      </w:pPr>
      <w:bookmarkStart w:id="6" w:name="_ref_307660"/>
      <w:r>
        <w:rPr>
          <w:sz w:val="28"/>
          <w:szCs w:val="28"/>
        </w:rPr>
        <w:t xml:space="preserve">          </w:t>
      </w:r>
      <w:r w:rsidRPr="00512B98">
        <w:rPr>
          <w:sz w:val="28"/>
          <w:szCs w:val="28"/>
        </w:rPr>
        <w:t xml:space="preserve">Организация работы по принятию к учету и выбытию материальных ценностей осуществляется созданной на постоянной основе комиссией </w:t>
      </w:r>
      <w:bookmarkEnd w:id="6"/>
      <w:r>
        <w:rPr>
          <w:sz w:val="28"/>
          <w:szCs w:val="28"/>
        </w:rPr>
        <w:t xml:space="preserve">                      </w:t>
      </w:r>
      <w:r w:rsidRPr="00512B98">
        <w:rPr>
          <w:i/>
          <w:sz w:val="28"/>
          <w:szCs w:val="28"/>
        </w:rPr>
        <w:t xml:space="preserve">(Основание: </w:t>
      </w:r>
      <w:hyperlink r:id="rId59" w:history="1">
        <w:r w:rsidRPr="00512B98">
          <w:rPr>
            <w:rStyle w:val="afc"/>
            <w:i/>
            <w:color w:val="auto"/>
            <w:sz w:val="28"/>
            <w:szCs w:val="28"/>
            <w:u w:val="none"/>
          </w:rPr>
          <w:t>п. 9</w:t>
        </w:r>
      </w:hyperlink>
      <w:r w:rsidRPr="00512B98">
        <w:rPr>
          <w:i/>
          <w:sz w:val="28"/>
          <w:szCs w:val="28"/>
        </w:rPr>
        <w:t xml:space="preserve"> СГС "Учетная политика")</w:t>
      </w:r>
    </w:p>
    <w:p w:rsidR="002E7700" w:rsidRPr="00512B98" w:rsidRDefault="002E7700" w:rsidP="002E7700">
      <w:pPr>
        <w:pStyle w:val="2"/>
        <w:numPr>
          <w:ilvl w:val="0"/>
          <w:numId w:val="0"/>
        </w:numPr>
        <w:rPr>
          <w:sz w:val="28"/>
          <w:szCs w:val="28"/>
        </w:rPr>
      </w:pPr>
      <w:bookmarkStart w:id="7" w:name="_ref_307661"/>
      <w:r>
        <w:rPr>
          <w:sz w:val="28"/>
          <w:szCs w:val="28"/>
        </w:rPr>
        <w:t xml:space="preserve">          </w:t>
      </w:r>
      <w:r w:rsidRPr="00512B98">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590961 \h \n \!  \* MERGEFORMAT " w:fldLock="1">
        <w:r w:rsidRPr="00512B98">
          <w:rPr>
            <w:sz w:val="28"/>
            <w:szCs w:val="28"/>
          </w:rPr>
          <w:t>7</w:t>
        </w:r>
      </w:fldSimple>
      <w:r w:rsidRPr="00512B98">
        <w:t>)</w:t>
      </w:r>
      <w:r w:rsidRPr="00512B98">
        <w:rPr>
          <w:sz w:val="28"/>
          <w:szCs w:val="28"/>
        </w:rPr>
        <w:t>.</w:t>
      </w:r>
      <w:bookmarkEnd w:id="7"/>
    </w:p>
    <w:p w:rsidR="002E7700" w:rsidRPr="00512B98" w:rsidRDefault="002E7700" w:rsidP="002E7700">
      <w:pPr>
        <w:rPr>
          <w:sz w:val="28"/>
          <w:szCs w:val="28"/>
        </w:rPr>
      </w:pPr>
      <w:r w:rsidRPr="00512B98">
        <w:rPr>
          <w:i/>
          <w:sz w:val="28"/>
          <w:szCs w:val="28"/>
        </w:rPr>
        <w:lastRenderedPageBreak/>
        <w:t xml:space="preserve">(Основание: </w:t>
      </w:r>
      <w:hyperlink r:id="rId60" w:history="1">
        <w:r w:rsidRPr="00512B98">
          <w:rPr>
            <w:rStyle w:val="afc"/>
            <w:i/>
            <w:color w:val="auto"/>
            <w:sz w:val="28"/>
            <w:szCs w:val="28"/>
            <w:u w:val="none"/>
          </w:rPr>
          <w:t>ч. 3 ст. 11</w:t>
        </w:r>
      </w:hyperlink>
      <w:r w:rsidRPr="00512B98">
        <w:rPr>
          <w:i/>
          <w:sz w:val="28"/>
          <w:szCs w:val="28"/>
        </w:rPr>
        <w:t xml:space="preserve"> Закона № 402-ФЗ, </w:t>
      </w:r>
      <w:hyperlink r:id="rId61" w:history="1">
        <w:r w:rsidRPr="00512B98">
          <w:rPr>
            <w:rStyle w:val="afc"/>
            <w:i/>
            <w:color w:val="auto"/>
            <w:sz w:val="28"/>
            <w:szCs w:val="28"/>
            <w:u w:val="none"/>
          </w:rPr>
          <w:t>п. 80</w:t>
        </w:r>
      </w:hyperlink>
      <w:r w:rsidRPr="00512B98">
        <w:rPr>
          <w:i/>
          <w:sz w:val="28"/>
          <w:szCs w:val="28"/>
        </w:rPr>
        <w:t xml:space="preserve"> СГС "Концептуальные основы", </w:t>
      </w:r>
      <w:hyperlink r:id="rId62" w:history="1">
        <w:r w:rsidRPr="00512B98">
          <w:rPr>
            <w:rStyle w:val="afc"/>
            <w:i/>
            <w:color w:val="auto"/>
            <w:sz w:val="28"/>
            <w:szCs w:val="28"/>
            <w:u w:val="none"/>
          </w:rPr>
          <w:t>п. 9</w:t>
        </w:r>
      </w:hyperlink>
      <w:r w:rsidRPr="00512B98">
        <w:rPr>
          <w:i/>
          <w:sz w:val="28"/>
          <w:szCs w:val="28"/>
        </w:rPr>
        <w:t xml:space="preserve"> СГС "Учетная политика")</w:t>
      </w:r>
    </w:p>
    <w:p w:rsidR="002E7700" w:rsidRPr="00512B98" w:rsidRDefault="002E7700" w:rsidP="002E7700">
      <w:pPr>
        <w:pStyle w:val="2"/>
        <w:numPr>
          <w:ilvl w:val="0"/>
          <w:numId w:val="0"/>
        </w:numPr>
        <w:rPr>
          <w:sz w:val="28"/>
          <w:szCs w:val="28"/>
        </w:rPr>
      </w:pPr>
      <w:bookmarkStart w:id="8" w:name="_ref_307662"/>
      <w:r>
        <w:rPr>
          <w:sz w:val="28"/>
          <w:szCs w:val="28"/>
        </w:rPr>
        <w:t xml:space="preserve">             </w:t>
      </w:r>
      <w:r w:rsidRPr="00512B98">
        <w:rPr>
          <w:sz w:val="28"/>
          <w:szCs w:val="28"/>
        </w:rPr>
        <w:t xml:space="preserve">Выдача денежных средств под отчет производится в соответствии с порядком, приведенным в </w:t>
      </w:r>
      <w:r>
        <w:rPr>
          <w:sz w:val="28"/>
          <w:szCs w:val="28"/>
        </w:rPr>
        <w:t>(</w:t>
      </w:r>
      <w:r w:rsidRPr="00512B98">
        <w:rPr>
          <w:sz w:val="28"/>
          <w:szCs w:val="28"/>
        </w:rPr>
        <w:t>Приложении № </w:t>
      </w:r>
      <w:fldSimple w:instr=" REF _ref_597263 \h \n \!  \* MERGEFORMAT " w:fldLock="1">
        <w:r w:rsidRPr="00512B98">
          <w:rPr>
            <w:sz w:val="28"/>
            <w:szCs w:val="28"/>
          </w:rPr>
          <w:t>9</w:t>
        </w:r>
      </w:fldSimple>
      <w:r>
        <w:t>)</w:t>
      </w:r>
      <w:r w:rsidRPr="00512B98">
        <w:rPr>
          <w:sz w:val="28"/>
          <w:szCs w:val="28"/>
        </w:rPr>
        <w:t>.</w:t>
      </w:r>
      <w:bookmarkEnd w:id="8"/>
    </w:p>
    <w:p w:rsidR="002E7700" w:rsidRPr="00512B98" w:rsidRDefault="002E7700" w:rsidP="002E7700">
      <w:pPr>
        <w:rPr>
          <w:sz w:val="28"/>
          <w:szCs w:val="28"/>
        </w:rPr>
      </w:pPr>
      <w:r w:rsidRPr="00512B98">
        <w:rPr>
          <w:i/>
          <w:sz w:val="28"/>
          <w:szCs w:val="28"/>
        </w:rPr>
        <w:t xml:space="preserve">(Основание: </w:t>
      </w:r>
      <w:hyperlink r:id="rId63" w:history="1">
        <w:r w:rsidRPr="00512B98">
          <w:rPr>
            <w:rStyle w:val="afc"/>
            <w:i/>
            <w:color w:val="auto"/>
            <w:sz w:val="28"/>
            <w:szCs w:val="28"/>
            <w:u w:val="none"/>
          </w:rPr>
          <w:t>п. 9</w:t>
        </w:r>
      </w:hyperlink>
      <w:r w:rsidRPr="00512B98">
        <w:rPr>
          <w:i/>
          <w:sz w:val="28"/>
          <w:szCs w:val="28"/>
        </w:rPr>
        <w:t xml:space="preserve"> СГС "Учетная политика")</w:t>
      </w:r>
    </w:p>
    <w:p w:rsidR="002E7700" w:rsidRDefault="002E7700" w:rsidP="002E7700">
      <w:pPr>
        <w:rPr>
          <w:i/>
          <w:sz w:val="28"/>
          <w:szCs w:val="28"/>
        </w:rPr>
      </w:pPr>
      <w:bookmarkStart w:id="9" w:name="_ref_307668"/>
      <w:bookmarkStart w:id="10" w:name="_ref_307663"/>
      <w:r w:rsidRPr="00512B98">
        <w:rPr>
          <w:sz w:val="28"/>
          <w:szCs w:val="28"/>
        </w:rPr>
        <w:t>Порядок принятия бюджетных обязательств</w:t>
      </w:r>
      <w:r>
        <w:rPr>
          <w:sz w:val="28"/>
          <w:szCs w:val="28"/>
        </w:rPr>
        <w:t>,</w:t>
      </w:r>
      <w:r w:rsidRPr="00512B98">
        <w:rPr>
          <w:sz w:val="28"/>
          <w:szCs w:val="28"/>
        </w:rPr>
        <w:t xml:space="preserve"> приведен в </w:t>
      </w:r>
      <w:r>
        <w:rPr>
          <w:sz w:val="28"/>
          <w:szCs w:val="28"/>
        </w:rPr>
        <w:t>(</w:t>
      </w:r>
      <w:r w:rsidRPr="00512B98">
        <w:rPr>
          <w:sz w:val="28"/>
          <w:szCs w:val="28"/>
        </w:rPr>
        <w:t>Приложение № 1</w:t>
      </w:r>
      <w:bookmarkEnd w:id="9"/>
      <w:r w:rsidRPr="00512B98">
        <w:rPr>
          <w:sz w:val="28"/>
          <w:szCs w:val="28"/>
        </w:rPr>
        <w:t>0</w:t>
      </w:r>
      <w:r>
        <w:rPr>
          <w:sz w:val="28"/>
          <w:szCs w:val="28"/>
        </w:rPr>
        <w:t>).</w:t>
      </w:r>
      <w:r w:rsidRPr="00875206">
        <w:rPr>
          <w:i/>
          <w:sz w:val="28"/>
          <w:szCs w:val="28"/>
        </w:rPr>
        <w:t xml:space="preserve"> </w:t>
      </w:r>
    </w:p>
    <w:p w:rsidR="002E7700" w:rsidRDefault="002E7700" w:rsidP="002E7700">
      <w:pPr>
        <w:pStyle w:val="heading1normalunnumbered"/>
        <w:rPr>
          <w:sz w:val="28"/>
          <w:szCs w:val="28"/>
        </w:rPr>
      </w:pPr>
      <w:r w:rsidRPr="00DB0B15">
        <w:rPr>
          <w:i/>
          <w:sz w:val="28"/>
        </w:rPr>
        <w:t xml:space="preserve">(Основание: </w:t>
      </w:r>
      <w:hyperlink r:id="rId64" w:history="1">
        <w:r w:rsidRPr="00DB0B15">
          <w:rPr>
            <w:rStyle w:val="afc"/>
            <w:i/>
            <w:color w:val="auto"/>
            <w:sz w:val="28"/>
            <w:szCs w:val="28"/>
            <w:u w:val="none"/>
          </w:rPr>
          <w:t>п. 9</w:t>
        </w:r>
      </w:hyperlink>
      <w:r w:rsidRPr="00DB0B15">
        <w:rPr>
          <w:i/>
          <w:sz w:val="28"/>
        </w:rPr>
        <w:t xml:space="preserve"> СГС "Учетная политика")</w:t>
      </w:r>
    </w:p>
    <w:p w:rsidR="002E7700" w:rsidRPr="00DB0B15" w:rsidRDefault="002E7700" w:rsidP="002E7700">
      <w:pPr>
        <w:pStyle w:val="2"/>
        <w:numPr>
          <w:ilvl w:val="0"/>
          <w:numId w:val="0"/>
        </w:numPr>
        <w:ind w:firstLine="482"/>
        <w:rPr>
          <w:sz w:val="28"/>
          <w:szCs w:val="28"/>
        </w:rPr>
      </w:pPr>
      <w:r w:rsidRPr="00512B98">
        <w:rPr>
          <w:sz w:val="28"/>
          <w:szCs w:val="28"/>
        </w:rPr>
        <w:t xml:space="preserve">  Список подотчетных лиц  </w:t>
      </w:r>
      <w:bookmarkEnd w:id="10"/>
      <w:r w:rsidRPr="00512B98">
        <w:rPr>
          <w:sz w:val="28"/>
          <w:szCs w:val="28"/>
        </w:rPr>
        <w:t>утверждается</w:t>
      </w:r>
      <w:r>
        <w:rPr>
          <w:sz w:val="28"/>
          <w:szCs w:val="28"/>
        </w:rPr>
        <w:t xml:space="preserve"> приказом учреждения.</w:t>
      </w:r>
    </w:p>
    <w:p w:rsidR="002E7700" w:rsidRPr="00875206" w:rsidRDefault="002E7700" w:rsidP="002E7700">
      <w:pPr>
        <w:pStyle w:val="2"/>
        <w:numPr>
          <w:ilvl w:val="0"/>
          <w:numId w:val="0"/>
        </w:numPr>
        <w:rPr>
          <w:sz w:val="28"/>
          <w:szCs w:val="28"/>
        </w:rPr>
      </w:pPr>
      <w:bookmarkStart w:id="11" w:name="_ref_307666"/>
      <w:r>
        <w:rPr>
          <w:sz w:val="28"/>
          <w:szCs w:val="28"/>
        </w:rPr>
        <w:t xml:space="preserve">       </w:t>
      </w:r>
      <w:r w:rsidRPr="00875206">
        <w:rPr>
          <w:sz w:val="28"/>
          <w:szCs w:val="28"/>
        </w:rPr>
        <w:t xml:space="preserve">Формирование и использование резервов предстоящих расходов осуществляется в соответствии с порядком, приведенным в (Приложение № </w:t>
      </w:r>
      <w:fldSimple w:instr=" REF _ref_628573 \h \n \!  \* MERGEFORMAT " w:fldLock="1">
        <w:r w:rsidRPr="00875206">
          <w:rPr>
            <w:sz w:val="28"/>
            <w:szCs w:val="28"/>
          </w:rPr>
          <w:t>11</w:t>
        </w:r>
      </w:fldSimple>
      <w:r w:rsidRPr="00875206">
        <w:rPr>
          <w:sz w:val="28"/>
          <w:szCs w:val="28"/>
        </w:rPr>
        <w:t>).</w:t>
      </w:r>
      <w:bookmarkEnd w:id="11"/>
    </w:p>
    <w:p w:rsidR="002E7700" w:rsidRPr="00512B98" w:rsidRDefault="002E7700" w:rsidP="002E7700">
      <w:pPr>
        <w:rPr>
          <w:sz w:val="28"/>
          <w:szCs w:val="28"/>
        </w:rPr>
      </w:pPr>
      <w:r w:rsidRPr="00DB0B15">
        <w:rPr>
          <w:i/>
          <w:sz w:val="28"/>
          <w:szCs w:val="28"/>
        </w:rPr>
        <w:t xml:space="preserve"> </w:t>
      </w:r>
      <w:bookmarkStart w:id="12" w:name="_ref_307665"/>
      <w:r w:rsidRPr="00875206">
        <w:rPr>
          <w:sz w:val="28"/>
          <w:szCs w:val="28"/>
        </w:rPr>
        <w:t>Порядок п</w:t>
      </w:r>
      <w:r w:rsidRPr="00DB0B15">
        <w:rPr>
          <w:sz w:val="28"/>
          <w:szCs w:val="28"/>
        </w:rPr>
        <w:t>ризнани</w:t>
      </w:r>
      <w:r>
        <w:rPr>
          <w:sz w:val="28"/>
          <w:szCs w:val="28"/>
        </w:rPr>
        <w:t xml:space="preserve">я в бухгалтерском учете и раскрытия в бухгалтерской финансовой отчетности событий </w:t>
      </w:r>
      <w:r w:rsidRPr="00DB0B15">
        <w:rPr>
          <w:sz w:val="28"/>
          <w:szCs w:val="28"/>
        </w:rPr>
        <w:t xml:space="preserve"> после отчетной даты и отражение информации о них в отчетности осуществляется в соответствии с требованиями </w:t>
      </w:r>
      <w:hyperlink r:id="rId65" w:history="1">
        <w:r w:rsidRPr="00DB0B15">
          <w:rPr>
            <w:rStyle w:val="afc"/>
            <w:color w:val="auto"/>
            <w:sz w:val="28"/>
            <w:szCs w:val="28"/>
            <w:u w:val="none"/>
          </w:rPr>
          <w:t>СГС</w:t>
        </w:r>
      </w:hyperlink>
      <w:r w:rsidRPr="00DB0B15">
        <w:rPr>
          <w:sz w:val="28"/>
          <w:szCs w:val="28"/>
        </w:rPr>
        <w:t xml:space="preserve"> </w:t>
      </w:r>
      <w:r w:rsidRPr="00A01661">
        <w:rPr>
          <w:sz w:val="28"/>
          <w:szCs w:val="28"/>
        </w:rPr>
        <w:t>"</w:t>
      </w:r>
      <w:r w:rsidRPr="00594BE0">
        <w:rPr>
          <w:sz w:val="28"/>
          <w:szCs w:val="28"/>
        </w:rPr>
        <w:t xml:space="preserve">События </w:t>
      </w:r>
      <w:r w:rsidRPr="00512B98">
        <w:rPr>
          <w:sz w:val="28"/>
          <w:szCs w:val="28"/>
        </w:rPr>
        <w:t>после отчетной даты"</w:t>
      </w:r>
      <w:bookmarkEnd w:id="12"/>
      <w:r w:rsidRPr="00512B98">
        <w:rPr>
          <w:sz w:val="28"/>
          <w:szCs w:val="28"/>
        </w:rPr>
        <w:t xml:space="preserve">, </w:t>
      </w:r>
      <w:r>
        <w:rPr>
          <w:sz w:val="28"/>
          <w:szCs w:val="28"/>
        </w:rPr>
        <w:t>(</w:t>
      </w:r>
      <w:r w:rsidRPr="00512B98">
        <w:rPr>
          <w:sz w:val="28"/>
          <w:szCs w:val="28"/>
        </w:rPr>
        <w:t>Приложение 12</w:t>
      </w:r>
      <w:r>
        <w:rPr>
          <w:sz w:val="28"/>
          <w:szCs w:val="28"/>
        </w:rPr>
        <w:t>).</w:t>
      </w:r>
    </w:p>
    <w:p w:rsidR="002E7700" w:rsidRDefault="002E7700" w:rsidP="002E7700">
      <w:pPr>
        <w:rPr>
          <w:i/>
          <w:sz w:val="28"/>
          <w:szCs w:val="28"/>
        </w:rPr>
      </w:pPr>
      <w:r w:rsidRPr="00512B98">
        <w:rPr>
          <w:i/>
          <w:sz w:val="28"/>
          <w:szCs w:val="28"/>
        </w:rPr>
        <w:t xml:space="preserve"> (Основание: </w:t>
      </w:r>
      <w:hyperlink r:id="rId66" w:history="1">
        <w:r w:rsidRPr="00512B98">
          <w:rPr>
            <w:rStyle w:val="afc"/>
            <w:i/>
            <w:color w:val="auto"/>
            <w:sz w:val="28"/>
            <w:szCs w:val="28"/>
            <w:u w:val="none"/>
          </w:rPr>
          <w:t>п. 9</w:t>
        </w:r>
      </w:hyperlink>
      <w:r w:rsidRPr="00512B98">
        <w:rPr>
          <w:i/>
          <w:sz w:val="28"/>
          <w:szCs w:val="28"/>
        </w:rPr>
        <w:t xml:space="preserve"> СГС "Учетная политика")</w:t>
      </w:r>
    </w:p>
    <w:p w:rsidR="002E7700" w:rsidRPr="00512B98" w:rsidRDefault="002E7700" w:rsidP="002E7700">
      <w:pPr>
        <w:pStyle w:val="2"/>
        <w:numPr>
          <w:ilvl w:val="0"/>
          <w:numId w:val="0"/>
        </w:numPr>
        <w:rPr>
          <w:sz w:val="28"/>
          <w:szCs w:val="28"/>
        </w:rPr>
      </w:pPr>
      <w:r>
        <w:rPr>
          <w:sz w:val="28"/>
          <w:szCs w:val="28"/>
        </w:rPr>
        <w:t xml:space="preserve">      </w:t>
      </w:r>
      <w:r w:rsidRPr="00512B98">
        <w:rPr>
          <w:sz w:val="28"/>
          <w:szCs w:val="28"/>
        </w:rPr>
        <w:t xml:space="preserve">График документооборота приведен в </w:t>
      </w:r>
      <w:r>
        <w:rPr>
          <w:sz w:val="28"/>
          <w:szCs w:val="28"/>
        </w:rPr>
        <w:t>(</w:t>
      </w:r>
      <w:r w:rsidRPr="00512B98">
        <w:rPr>
          <w:sz w:val="28"/>
          <w:szCs w:val="28"/>
        </w:rPr>
        <w:t>Приложении 13</w:t>
      </w:r>
      <w:r>
        <w:rPr>
          <w:sz w:val="28"/>
          <w:szCs w:val="28"/>
        </w:rPr>
        <w:t>).</w:t>
      </w:r>
    </w:p>
    <w:p w:rsidR="002E7700" w:rsidRPr="00512B98" w:rsidRDefault="002E7700" w:rsidP="002E7700">
      <w:pPr>
        <w:pStyle w:val="2"/>
        <w:numPr>
          <w:ilvl w:val="0"/>
          <w:numId w:val="0"/>
        </w:numPr>
        <w:rPr>
          <w:sz w:val="28"/>
          <w:szCs w:val="28"/>
        </w:rPr>
      </w:pPr>
      <w:r>
        <w:rPr>
          <w:sz w:val="28"/>
          <w:szCs w:val="28"/>
        </w:rPr>
        <w:t xml:space="preserve">     </w:t>
      </w:r>
      <w:r w:rsidRPr="00512B98">
        <w:rPr>
          <w:sz w:val="28"/>
          <w:szCs w:val="28"/>
        </w:rPr>
        <w:t xml:space="preserve">Порядок хранения и выдачи  бланков строгой отчетности </w:t>
      </w:r>
      <w:r>
        <w:rPr>
          <w:sz w:val="28"/>
          <w:szCs w:val="28"/>
        </w:rPr>
        <w:t>(</w:t>
      </w:r>
      <w:r w:rsidRPr="00512B98">
        <w:rPr>
          <w:sz w:val="28"/>
          <w:szCs w:val="28"/>
        </w:rPr>
        <w:t>Приложение №  14</w:t>
      </w:r>
      <w:r>
        <w:rPr>
          <w:sz w:val="28"/>
          <w:szCs w:val="28"/>
        </w:rPr>
        <w:t>)</w:t>
      </w:r>
      <w:r w:rsidRPr="00512B98">
        <w:rPr>
          <w:sz w:val="28"/>
          <w:szCs w:val="28"/>
        </w:rPr>
        <w:t xml:space="preserve">. </w:t>
      </w:r>
    </w:p>
    <w:p w:rsidR="002E7700" w:rsidRPr="002E7700" w:rsidRDefault="002E7700" w:rsidP="002E7700"/>
    <w:p w:rsidR="001633E1" w:rsidRPr="00DB0B15" w:rsidRDefault="002E7700" w:rsidP="002E7700">
      <w:pPr>
        <w:pStyle w:val="2"/>
        <w:numPr>
          <w:ilvl w:val="0"/>
          <w:numId w:val="0"/>
        </w:numPr>
        <w:rPr>
          <w:sz w:val="28"/>
          <w:szCs w:val="28"/>
        </w:rPr>
      </w:pPr>
      <w:bookmarkStart w:id="13" w:name="_ref_307652"/>
      <w:r>
        <w:rPr>
          <w:sz w:val="28"/>
          <w:szCs w:val="28"/>
        </w:rPr>
        <w:t xml:space="preserve">       </w:t>
      </w:r>
      <w:r w:rsidR="001633E1" w:rsidRPr="00DB0B15">
        <w:rPr>
          <w:sz w:val="28"/>
          <w:szCs w:val="28"/>
        </w:rPr>
        <w:t>Перевод первичного (сводного) учетного документа оформляется на листе, содержащем поочередно строку оригинала и строку перевода. Правильность перевода удостоверяется подписью переводчика.</w:t>
      </w:r>
      <w:bookmarkEnd w:id="13"/>
    </w:p>
    <w:p w:rsidR="001633E1" w:rsidRPr="00DB0B15" w:rsidRDefault="001633E1" w:rsidP="001633E1">
      <w:pPr>
        <w:rPr>
          <w:sz w:val="28"/>
          <w:szCs w:val="28"/>
        </w:rPr>
      </w:pPr>
      <w:r w:rsidRPr="00DB0B15">
        <w:rPr>
          <w:i/>
          <w:sz w:val="28"/>
          <w:szCs w:val="28"/>
        </w:rPr>
        <w:t xml:space="preserve">(Основание: </w:t>
      </w:r>
      <w:hyperlink r:id="rId67" w:history="1">
        <w:r w:rsidRPr="00DB0B15">
          <w:rPr>
            <w:rStyle w:val="afc"/>
            <w:i/>
            <w:color w:val="auto"/>
            <w:sz w:val="28"/>
            <w:szCs w:val="28"/>
            <w:u w:val="none"/>
          </w:rPr>
          <w:t>п. 31</w:t>
        </w:r>
      </w:hyperlink>
      <w:r w:rsidRPr="00DB0B15">
        <w:rPr>
          <w:i/>
          <w:sz w:val="28"/>
          <w:szCs w:val="28"/>
        </w:rPr>
        <w:t xml:space="preserve"> СГС "Концептуальные основы")</w:t>
      </w:r>
    </w:p>
    <w:p w:rsidR="001633E1" w:rsidRDefault="001633E1" w:rsidP="001633E1">
      <w:pPr>
        <w:rPr>
          <w:color w:val="222222"/>
          <w:sz w:val="28"/>
          <w:szCs w:val="28"/>
          <w:shd w:val="clear" w:color="auto" w:fill="FFFFFF"/>
        </w:rPr>
      </w:pPr>
      <w:r w:rsidRPr="00250786">
        <w:rPr>
          <w:rStyle w:val="sfwc"/>
          <w:color w:val="222222"/>
          <w:sz w:val="28"/>
          <w:szCs w:val="28"/>
        </w:rPr>
        <w:t xml:space="preserve">Табель учета рабочего </w:t>
      </w:r>
      <w:r w:rsidRPr="00250786">
        <w:rPr>
          <w:rStyle w:val="sfwc"/>
          <w:color w:val="000000" w:themeColor="text1"/>
          <w:sz w:val="28"/>
          <w:szCs w:val="28"/>
        </w:rPr>
        <w:t xml:space="preserve">времени </w:t>
      </w:r>
      <w:r w:rsidRPr="00250786">
        <w:rPr>
          <w:color w:val="000000" w:themeColor="text1"/>
          <w:sz w:val="28"/>
          <w:szCs w:val="28"/>
          <w:shd w:val="clear" w:color="auto" w:fill="FFFFFF"/>
        </w:rPr>
        <w:t>(</w:t>
      </w:r>
      <w:hyperlink r:id="rId68" w:anchor="/document/140/34992/" w:tooltip="ОКУД 0504421. Табель учета использования рабочего времени" w:history="1">
        <w:r w:rsidRPr="00250786">
          <w:rPr>
            <w:rStyle w:val="afc"/>
            <w:color w:val="000000" w:themeColor="text1"/>
            <w:sz w:val="28"/>
            <w:szCs w:val="28"/>
          </w:rPr>
          <w:t>ф. 0504421</w:t>
        </w:r>
      </w:hyperlink>
      <w:r w:rsidRPr="00250786">
        <w:rPr>
          <w:color w:val="000000" w:themeColor="text1"/>
          <w:sz w:val="28"/>
          <w:szCs w:val="28"/>
          <w:shd w:val="clear" w:color="auto" w:fill="FFFFFF"/>
        </w:rPr>
        <w:t>)</w:t>
      </w:r>
      <w:r w:rsidRPr="00250786">
        <w:rPr>
          <w:color w:val="222222"/>
          <w:sz w:val="28"/>
          <w:szCs w:val="28"/>
          <w:shd w:val="clear" w:color="auto" w:fill="FFFFFF"/>
        </w:rPr>
        <w:t xml:space="preserve">  </w:t>
      </w:r>
      <w:r w:rsidRPr="00250786">
        <w:rPr>
          <w:rStyle w:val="sfwc"/>
          <w:color w:val="222222"/>
          <w:sz w:val="28"/>
          <w:szCs w:val="28"/>
        </w:rPr>
        <w:t xml:space="preserve"> ведется путем отражения фактических затрат рабочего времени</w:t>
      </w:r>
      <w:r w:rsidRPr="00250786">
        <w:rPr>
          <w:color w:val="222222"/>
          <w:sz w:val="28"/>
          <w:szCs w:val="28"/>
          <w:shd w:val="clear" w:color="auto" w:fill="FFFFFF"/>
        </w:rPr>
        <w:t>.</w:t>
      </w:r>
    </w:p>
    <w:p w:rsidR="001633E1" w:rsidRDefault="001633E1" w:rsidP="001633E1">
      <w:pPr>
        <w:rPr>
          <w:color w:val="222222"/>
          <w:sz w:val="28"/>
          <w:szCs w:val="28"/>
          <w:shd w:val="clear" w:color="auto" w:fill="FFFFFF"/>
        </w:rPr>
      </w:pPr>
    </w:p>
    <w:p w:rsidR="00352C81" w:rsidRPr="002E7700" w:rsidRDefault="001633E1" w:rsidP="002E7700">
      <w:pPr>
        <w:pStyle w:val="1"/>
        <w:numPr>
          <w:ilvl w:val="0"/>
          <w:numId w:val="2"/>
        </w:numPr>
        <w:spacing w:before="0" w:after="150"/>
        <w:rPr>
          <w:color w:val="222222"/>
          <w:sz w:val="28"/>
          <w:shd w:val="clear" w:color="auto" w:fill="FFFFFF"/>
        </w:rPr>
      </w:pPr>
      <w:r w:rsidRPr="002E7700">
        <w:rPr>
          <w:color w:val="222222"/>
          <w:sz w:val="28"/>
          <w:shd w:val="clear" w:color="auto" w:fill="FFFFFF"/>
        </w:rPr>
        <w:t>Правила документооборота</w:t>
      </w:r>
    </w:p>
    <w:p w:rsidR="001633E1" w:rsidRPr="001633E1" w:rsidRDefault="001633E1" w:rsidP="001633E1">
      <w:pPr>
        <w:pStyle w:val="afe"/>
        <w:spacing w:before="0" w:beforeAutospacing="0" w:after="150" w:afterAutospacing="0"/>
        <w:jc w:val="center"/>
        <w:rPr>
          <w:b/>
          <w:sz w:val="28"/>
          <w:szCs w:val="28"/>
        </w:rPr>
      </w:pPr>
    </w:p>
    <w:p w:rsidR="00AC2B92" w:rsidRPr="0057534D" w:rsidRDefault="00AC2B92" w:rsidP="00AC2B92">
      <w:pPr>
        <w:pStyle w:val="aa"/>
        <w:jc w:val="both"/>
        <w:rPr>
          <w:sz w:val="28"/>
          <w:szCs w:val="28"/>
        </w:rPr>
      </w:pPr>
      <w:r>
        <w:rPr>
          <w:sz w:val="28"/>
          <w:szCs w:val="28"/>
        </w:rPr>
        <w:t xml:space="preserve">         Для  документального оформления фактов хозяйственной жизни в учреждении используют </w:t>
      </w:r>
      <w:r w:rsidRPr="00185583">
        <w:rPr>
          <w:sz w:val="28"/>
          <w:szCs w:val="28"/>
        </w:rPr>
        <w:t xml:space="preserve">Регистры бухгалтерского учета, оформляемые на бумажных носителях, распечатываются не позднее </w:t>
      </w:r>
      <w:r>
        <w:rPr>
          <w:bCs/>
          <w:i/>
          <w:iCs/>
          <w:sz w:val="28"/>
          <w:szCs w:val="28"/>
        </w:rPr>
        <w:t>15</w:t>
      </w:r>
      <w:r w:rsidRPr="00185583">
        <w:rPr>
          <w:i/>
          <w:iCs/>
          <w:sz w:val="28"/>
          <w:szCs w:val="28"/>
        </w:rPr>
        <w:t xml:space="preserve"> </w:t>
      </w:r>
      <w:r w:rsidRPr="00185583">
        <w:rPr>
          <w:sz w:val="28"/>
          <w:szCs w:val="28"/>
        </w:rPr>
        <w:t xml:space="preserve">числа месяца, </w:t>
      </w:r>
      <w:r w:rsidRPr="00185583">
        <w:rPr>
          <w:sz w:val="28"/>
          <w:szCs w:val="28"/>
        </w:rPr>
        <w:lastRenderedPageBreak/>
        <w:t>следующего за отчетным периодом.</w:t>
      </w:r>
      <w:r>
        <w:rPr>
          <w:sz w:val="28"/>
          <w:szCs w:val="28"/>
        </w:rPr>
        <w:t xml:space="preserve"> </w:t>
      </w:r>
      <w:r w:rsidRPr="000553AF">
        <w:rPr>
          <w:color w:val="222222"/>
          <w:sz w:val="28"/>
          <w:szCs w:val="28"/>
          <w:shd w:val="clear" w:color="auto" w:fill="FFFFFF"/>
        </w:rPr>
        <w:t>Журналы операций подписываются главным бухгалтером и бухгалтером, составившим журнал операций.</w:t>
      </w:r>
    </w:p>
    <w:p w:rsidR="00AC2B92" w:rsidRPr="00DB0B15" w:rsidRDefault="00AC2B92" w:rsidP="00AC2B92">
      <w:pPr>
        <w:rPr>
          <w:sz w:val="28"/>
          <w:szCs w:val="28"/>
        </w:rPr>
      </w:pPr>
      <w:r w:rsidRPr="00DB0B15">
        <w:rPr>
          <w:i/>
          <w:sz w:val="28"/>
          <w:szCs w:val="28"/>
        </w:rPr>
        <w:t xml:space="preserve">(Основание: ч. </w:t>
      </w:r>
      <w:hyperlink r:id="rId69" w:history="1">
        <w:r w:rsidRPr="00DB0B15">
          <w:rPr>
            <w:rStyle w:val="afc"/>
            <w:i/>
            <w:color w:val="auto"/>
            <w:sz w:val="28"/>
            <w:szCs w:val="28"/>
            <w:u w:val="none"/>
          </w:rPr>
          <w:t>5</w:t>
        </w:r>
      </w:hyperlink>
      <w:r w:rsidRPr="00DB0B15">
        <w:rPr>
          <w:i/>
          <w:sz w:val="28"/>
          <w:szCs w:val="28"/>
        </w:rPr>
        <w:t xml:space="preserve">, </w:t>
      </w:r>
      <w:hyperlink r:id="rId70" w:history="1">
        <w:r w:rsidRPr="00DB0B15">
          <w:rPr>
            <w:rStyle w:val="afc"/>
            <w:i/>
            <w:color w:val="auto"/>
            <w:sz w:val="28"/>
            <w:szCs w:val="28"/>
            <w:u w:val="none"/>
          </w:rPr>
          <w:t>6 ст. 9</w:t>
        </w:r>
      </w:hyperlink>
      <w:r w:rsidRPr="00DB0B15">
        <w:rPr>
          <w:i/>
          <w:sz w:val="28"/>
          <w:szCs w:val="28"/>
        </w:rPr>
        <w:t xml:space="preserve"> Закона № 402-ФЗ, </w:t>
      </w:r>
      <w:hyperlink r:id="rId71" w:history="1">
        <w:r w:rsidRPr="00DB0B15">
          <w:rPr>
            <w:rStyle w:val="afc"/>
            <w:i/>
            <w:color w:val="auto"/>
            <w:sz w:val="28"/>
            <w:szCs w:val="28"/>
            <w:u w:val="none"/>
          </w:rPr>
          <w:t>п. 32</w:t>
        </w:r>
      </w:hyperlink>
      <w:r w:rsidRPr="00DB0B15">
        <w:rPr>
          <w:i/>
          <w:sz w:val="28"/>
          <w:szCs w:val="28"/>
        </w:rPr>
        <w:t xml:space="preserve"> СГС "Концептуальные основы")</w:t>
      </w:r>
    </w:p>
    <w:p w:rsidR="007032AA" w:rsidRDefault="001633E1" w:rsidP="001633E1">
      <w:pPr>
        <w:pStyle w:val="aa"/>
        <w:jc w:val="both"/>
        <w:rPr>
          <w:sz w:val="28"/>
          <w:szCs w:val="28"/>
        </w:rPr>
      </w:pPr>
      <w:r>
        <w:rPr>
          <w:sz w:val="28"/>
          <w:szCs w:val="28"/>
        </w:rPr>
        <w:t xml:space="preserve">           </w:t>
      </w:r>
      <w:r w:rsidR="00516C2C" w:rsidRPr="0057534D">
        <w:rPr>
          <w:sz w:val="28"/>
          <w:szCs w:val="28"/>
        </w:rPr>
        <w:t xml:space="preserve">В случае если </w:t>
      </w:r>
      <w:r w:rsidR="00352C81">
        <w:rPr>
          <w:sz w:val="28"/>
          <w:szCs w:val="28"/>
        </w:rPr>
        <w:t>Ф</w:t>
      </w:r>
      <w:r w:rsidR="00516C2C" w:rsidRPr="0057534D">
        <w:rPr>
          <w:sz w:val="28"/>
          <w:szCs w:val="28"/>
        </w:rPr>
        <w:t>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sidR="0057534D">
        <w:rPr>
          <w:sz w:val="28"/>
          <w:szCs w:val="28"/>
        </w:rPr>
        <w:t xml:space="preserve">  Заполнение </w:t>
      </w:r>
      <w:r w:rsidR="0057534D" w:rsidRPr="001C5083">
        <w:rPr>
          <w:sz w:val="28"/>
          <w:szCs w:val="28"/>
        </w:rPr>
        <w:t>учетных документов</w:t>
      </w:r>
      <w:r w:rsidR="0057534D" w:rsidRPr="00185583">
        <w:rPr>
          <w:sz w:val="28"/>
          <w:szCs w:val="28"/>
        </w:rPr>
        <w:t xml:space="preserve"> и (или) регистров бухгалтерского учета на бумажных носителях осуществляется: </w:t>
      </w:r>
      <w:r w:rsidR="0057534D">
        <w:rPr>
          <w:sz w:val="28"/>
          <w:szCs w:val="28"/>
        </w:rPr>
        <w:t xml:space="preserve">смешанным способом (допускается заполнение документов шариковой ручкой). </w:t>
      </w:r>
      <w:r w:rsidR="007032AA">
        <w:rPr>
          <w:sz w:val="28"/>
          <w:szCs w:val="28"/>
        </w:rPr>
        <w:t>Что касается отчетности, то в настоящее время предусмотрен только один вариант предоставления и хранения отчетности – в виде электронного документа, подписанного электронной подписью</w:t>
      </w:r>
    </w:p>
    <w:p w:rsidR="007032AA" w:rsidRPr="00DB0B15" w:rsidRDefault="007032AA" w:rsidP="001633E1">
      <w:pPr>
        <w:rPr>
          <w:sz w:val="28"/>
          <w:szCs w:val="28"/>
        </w:rPr>
      </w:pPr>
      <w:r w:rsidRPr="00DB0B15">
        <w:rPr>
          <w:i/>
          <w:sz w:val="28"/>
          <w:szCs w:val="28"/>
        </w:rPr>
        <w:t xml:space="preserve">(Основание:  </w:t>
      </w:r>
      <w:hyperlink r:id="rId72" w:history="1">
        <w:r w:rsidRPr="00DB0B15">
          <w:rPr>
            <w:rStyle w:val="afc"/>
            <w:i/>
            <w:color w:val="auto"/>
            <w:sz w:val="28"/>
            <w:szCs w:val="28"/>
            <w:u w:val="none"/>
          </w:rPr>
          <w:t xml:space="preserve">п. </w:t>
        </w:r>
        <w:r>
          <w:rPr>
            <w:rStyle w:val="afc"/>
            <w:i/>
            <w:color w:val="auto"/>
            <w:sz w:val="28"/>
            <w:szCs w:val="28"/>
            <w:u w:val="none"/>
          </w:rPr>
          <w:t>4</w:t>
        </w:r>
      </w:hyperlink>
      <w:r w:rsidRPr="00DB0B15">
        <w:rPr>
          <w:i/>
          <w:sz w:val="28"/>
          <w:szCs w:val="28"/>
        </w:rPr>
        <w:t xml:space="preserve"> Инструкции № 1</w:t>
      </w:r>
      <w:r>
        <w:rPr>
          <w:i/>
          <w:sz w:val="28"/>
          <w:szCs w:val="28"/>
        </w:rPr>
        <w:t>91</w:t>
      </w:r>
      <w:r w:rsidRPr="00DB0B15">
        <w:rPr>
          <w:i/>
          <w:sz w:val="28"/>
          <w:szCs w:val="28"/>
        </w:rPr>
        <w:t>н</w:t>
      </w:r>
      <w:r>
        <w:rPr>
          <w:i/>
          <w:sz w:val="28"/>
          <w:szCs w:val="28"/>
        </w:rPr>
        <w:t>и п. 6 Инструкции №33н)</w:t>
      </w:r>
    </w:p>
    <w:p w:rsidR="007032AA" w:rsidRDefault="007032AA" w:rsidP="001633E1">
      <w:pPr>
        <w:shd w:val="clear" w:color="auto" w:fill="FFFFFF"/>
        <w:rPr>
          <w:sz w:val="28"/>
          <w:szCs w:val="28"/>
        </w:rPr>
      </w:pPr>
    </w:p>
    <w:p w:rsidR="001633E1" w:rsidRDefault="001633E1" w:rsidP="001633E1">
      <w:pPr>
        <w:pStyle w:val="2"/>
        <w:numPr>
          <w:ilvl w:val="0"/>
          <w:numId w:val="0"/>
        </w:numPr>
        <w:rPr>
          <w:color w:val="000000"/>
          <w:sz w:val="28"/>
          <w:szCs w:val="28"/>
        </w:rPr>
      </w:pPr>
      <w:bookmarkStart w:id="14" w:name="_ref_307658"/>
      <w:bookmarkStart w:id="15" w:name="_ref_1048227"/>
      <w:r>
        <w:rPr>
          <w:sz w:val="28"/>
          <w:szCs w:val="28"/>
        </w:rPr>
        <w:t xml:space="preserve">            </w:t>
      </w:r>
      <w:r w:rsidR="00AC2B92" w:rsidRPr="009A049B">
        <w:rPr>
          <w:sz w:val="28"/>
          <w:szCs w:val="28"/>
        </w:rPr>
        <w:t>Систематизация и накопление информации,</w:t>
      </w:r>
      <w:r w:rsidR="00AC2B92" w:rsidRPr="00AC2B92">
        <w:rPr>
          <w:sz w:val="28"/>
          <w:szCs w:val="28"/>
        </w:rPr>
        <w:t xml:space="preserve"> </w:t>
      </w:r>
      <w:r w:rsidR="00AC2B92" w:rsidRPr="009A049B">
        <w:rPr>
          <w:sz w:val="28"/>
          <w:szCs w:val="28"/>
        </w:rPr>
        <w:t xml:space="preserve">содержащейся в принятых к учету первичных документах, в целях отражения ее на счетах бухгалтерского учета и в бухгалтерской отчетности осуществляется учреждением в регистрах бухгалтерского учета составляемых по формам, установленным приказом Минфина РФ от 01.12.2010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30 03.2015 №52 н </w:t>
      </w:r>
      <w:r w:rsidR="00AC2B92" w:rsidRPr="009A049B">
        <w:rPr>
          <w:color w:val="000000"/>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Pr>
          <w:color w:val="000000"/>
          <w:sz w:val="28"/>
          <w:szCs w:val="28"/>
        </w:rPr>
        <w:t>.</w:t>
      </w:r>
    </w:p>
    <w:p w:rsidR="00AC2B92" w:rsidRPr="00512B98" w:rsidRDefault="00AC2B92" w:rsidP="001633E1">
      <w:pPr>
        <w:pStyle w:val="2"/>
        <w:numPr>
          <w:ilvl w:val="0"/>
          <w:numId w:val="0"/>
        </w:numPr>
        <w:rPr>
          <w:sz w:val="28"/>
          <w:szCs w:val="28"/>
        </w:rPr>
      </w:pPr>
      <w:r w:rsidRPr="009A049B">
        <w:rPr>
          <w:color w:val="000000"/>
          <w:sz w:val="28"/>
          <w:szCs w:val="28"/>
        </w:rPr>
        <w:t xml:space="preserve"> Перечень применяемых регистров  бухгалтерского учета, применяемых учреждением приведен в </w:t>
      </w:r>
      <w:r w:rsidR="001F7754">
        <w:rPr>
          <w:color w:val="000000"/>
          <w:sz w:val="28"/>
          <w:szCs w:val="28"/>
        </w:rPr>
        <w:t>(</w:t>
      </w:r>
      <w:r w:rsidRPr="00512B98">
        <w:rPr>
          <w:color w:val="000000"/>
          <w:sz w:val="28"/>
          <w:szCs w:val="28"/>
        </w:rPr>
        <w:t>Приложении № 6</w:t>
      </w:r>
      <w:r w:rsidR="001F7754">
        <w:rPr>
          <w:color w:val="000000"/>
          <w:sz w:val="28"/>
          <w:szCs w:val="28"/>
        </w:rPr>
        <w:t>).</w:t>
      </w:r>
      <w:r w:rsidRPr="00512B98">
        <w:rPr>
          <w:sz w:val="28"/>
          <w:szCs w:val="28"/>
        </w:rPr>
        <w:t xml:space="preserve"> </w:t>
      </w:r>
    </w:p>
    <w:bookmarkEnd w:id="14"/>
    <w:p w:rsidR="0027240A" w:rsidRPr="00DB0B15" w:rsidRDefault="00516C2C">
      <w:pPr>
        <w:pStyle w:val="2"/>
        <w:rPr>
          <w:sz w:val="28"/>
          <w:szCs w:val="28"/>
        </w:rPr>
      </w:pPr>
      <w:r w:rsidRPr="00DB0B15">
        <w:rPr>
          <w:sz w:val="28"/>
          <w:szCs w:val="28"/>
        </w:rPr>
        <w:t xml:space="preserve">Первичные (сводные) учетные документы </w:t>
      </w:r>
      <w:r w:rsidR="00AC2B92">
        <w:rPr>
          <w:sz w:val="28"/>
          <w:szCs w:val="28"/>
        </w:rPr>
        <w:t xml:space="preserve">и </w:t>
      </w:r>
      <w:r w:rsidR="00AC2B92" w:rsidRPr="00DB0B15">
        <w:rPr>
          <w:sz w:val="28"/>
          <w:szCs w:val="28"/>
        </w:rPr>
        <w:t xml:space="preserve">Регистры бухгалтерского учета </w:t>
      </w:r>
      <w:r w:rsidRPr="00DB0B15">
        <w:rPr>
          <w:sz w:val="28"/>
          <w:szCs w:val="28"/>
        </w:rPr>
        <w:t xml:space="preserve">хранятся на бумажном носителе в течение сроков, установленных правилами организации государственного архивного дела, но </w:t>
      </w:r>
      <w:r w:rsidRPr="00DB0B15">
        <w:rPr>
          <w:sz w:val="28"/>
          <w:szCs w:val="28"/>
        </w:rPr>
        <w:lastRenderedPageBreak/>
        <w:t>не менее пяти лет после окончания отчетного года, в котором (за который) они составлены.</w:t>
      </w:r>
      <w:bookmarkEnd w:id="15"/>
    </w:p>
    <w:p w:rsidR="0027240A" w:rsidRPr="00DB0B15" w:rsidRDefault="00516C2C">
      <w:pPr>
        <w:rPr>
          <w:sz w:val="28"/>
          <w:szCs w:val="28"/>
        </w:rPr>
      </w:pPr>
      <w:r w:rsidRPr="00DB0B15">
        <w:rPr>
          <w:i/>
          <w:sz w:val="28"/>
          <w:szCs w:val="28"/>
        </w:rPr>
        <w:t xml:space="preserve">(Основание: п. п. </w:t>
      </w:r>
      <w:hyperlink r:id="rId73" w:history="1">
        <w:r w:rsidRPr="00DB0B15">
          <w:rPr>
            <w:rStyle w:val="afc"/>
            <w:i/>
            <w:color w:val="auto"/>
            <w:sz w:val="28"/>
            <w:szCs w:val="28"/>
            <w:u w:val="none"/>
          </w:rPr>
          <w:t>32</w:t>
        </w:r>
      </w:hyperlink>
      <w:r w:rsidRPr="00DB0B15">
        <w:rPr>
          <w:i/>
          <w:sz w:val="28"/>
          <w:szCs w:val="28"/>
        </w:rPr>
        <w:t xml:space="preserve">, </w:t>
      </w:r>
      <w:hyperlink r:id="rId74" w:history="1">
        <w:r w:rsidRPr="00DB0B15">
          <w:rPr>
            <w:rStyle w:val="afc"/>
            <w:i/>
            <w:color w:val="auto"/>
            <w:sz w:val="28"/>
            <w:szCs w:val="28"/>
            <w:u w:val="none"/>
          </w:rPr>
          <w:t>33</w:t>
        </w:r>
      </w:hyperlink>
      <w:r w:rsidRPr="00DB0B15">
        <w:rPr>
          <w:i/>
          <w:sz w:val="28"/>
          <w:szCs w:val="28"/>
        </w:rPr>
        <w:t xml:space="preserve"> СГС "Концептуальные основы", </w:t>
      </w:r>
      <w:hyperlink r:id="rId75" w:history="1">
        <w:r w:rsidRPr="00DB0B15">
          <w:rPr>
            <w:rStyle w:val="afc"/>
            <w:i/>
            <w:color w:val="auto"/>
            <w:sz w:val="28"/>
            <w:szCs w:val="28"/>
            <w:u w:val="none"/>
          </w:rPr>
          <w:t>п. 14</w:t>
        </w:r>
      </w:hyperlink>
      <w:r w:rsidRPr="00DB0B15">
        <w:rPr>
          <w:i/>
          <w:sz w:val="28"/>
          <w:szCs w:val="28"/>
        </w:rPr>
        <w:t xml:space="preserve"> Инструкции № 157н)</w:t>
      </w:r>
    </w:p>
    <w:p w:rsidR="00AC2B92" w:rsidRDefault="009A049B" w:rsidP="002E7700">
      <w:pPr>
        <w:pStyle w:val="2"/>
        <w:numPr>
          <w:ilvl w:val="0"/>
          <w:numId w:val="0"/>
        </w:numPr>
        <w:ind w:firstLine="482"/>
        <w:rPr>
          <w:sz w:val="28"/>
          <w:szCs w:val="28"/>
        </w:rPr>
      </w:pPr>
      <w:bookmarkStart w:id="16" w:name="_ref_307659"/>
      <w:r w:rsidRPr="00512B98">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fldSimple w:instr=" REF _ref_572749 \h \n \!  \* MERGEFORMAT " w:fldLock="1">
        <w:r w:rsidRPr="00512B98">
          <w:rPr>
            <w:sz w:val="28"/>
            <w:szCs w:val="28"/>
          </w:rPr>
          <w:t>4</w:t>
        </w:r>
      </w:fldSimple>
      <w:r w:rsidRPr="00512B98">
        <w:rPr>
          <w:sz w:val="28"/>
          <w:szCs w:val="28"/>
        </w:rPr>
        <w:t xml:space="preserve"> к Учетной политике.  </w:t>
      </w:r>
    </w:p>
    <w:p w:rsidR="002E7700" w:rsidRDefault="009A049B" w:rsidP="002E7700">
      <w:pPr>
        <w:rPr>
          <w:i/>
          <w:sz w:val="28"/>
          <w:szCs w:val="28"/>
        </w:rPr>
      </w:pPr>
      <w:r w:rsidRPr="00512B98">
        <w:rPr>
          <w:i/>
          <w:sz w:val="28"/>
          <w:szCs w:val="28"/>
        </w:rPr>
        <w:t xml:space="preserve">(Основание: </w:t>
      </w:r>
      <w:hyperlink r:id="rId76" w:history="1">
        <w:r w:rsidRPr="00512B98">
          <w:rPr>
            <w:rStyle w:val="afc"/>
            <w:i/>
            <w:color w:val="auto"/>
            <w:sz w:val="28"/>
            <w:szCs w:val="28"/>
            <w:u w:val="none"/>
          </w:rPr>
          <w:t>п. 19</w:t>
        </w:r>
      </w:hyperlink>
      <w:r w:rsidRPr="00512B98">
        <w:rPr>
          <w:i/>
          <w:sz w:val="28"/>
          <w:szCs w:val="28"/>
        </w:rPr>
        <w:t xml:space="preserve"> Инструкции № 157н</w:t>
      </w:r>
      <w:r w:rsidRPr="002E7700">
        <w:rPr>
          <w:i/>
          <w:sz w:val="28"/>
          <w:szCs w:val="28"/>
        </w:rPr>
        <w:t>)</w:t>
      </w:r>
    </w:p>
    <w:p w:rsidR="002E7700" w:rsidRDefault="00512B98" w:rsidP="002E7700">
      <w:pPr>
        <w:rPr>
          <w:color w:val="222222"/>
          <w:sz w:val="28"/>
          <w:szCs w:val="28"/>
        </w:rPr>
      </w:pPr>
      <w:r w:rsidRPr="002E7700">
        <w:rPr>
          <w:i/>
          <w:sz w:val="28"/>
          <w:szCs w:val="28"/>
        </w:rPr>
        <w:t xml:space="preserve"> </w:t>
      </w:r>
      <w:r w:rsidR="002E7700" w:rsidRPr="002E7700">
        <w:rPr>
          <w:color w:val="222222"/>
          <w:sz w:val="28"/>
          <w:szCs w:val="28"/>
        </w:rPr>
        <w:t>Формирование </w:t>
      </w:r>
      <w:r w:rsidR="002E7700" w:rsidRPr="002E7700">
        <w:rPr>
          <w:rStyle w:val="sfwc"/>
          <w:color w:val="222222"/>
          <w:sz w:val="28"/>
          <w:szCs w:val="28"/>
        </w:rPr>
        <w:t>электронных</w:t>
      </w:r>
      <w:r w:rsidR="002E7700">
        <w:rPr>
          <w:rStyle w:val="sfwc"/>
          <w:color w:val="222222"/>
          <w:sz w:val="28"/>
          <w:szCs w:val="28"/>
        </w:rPr>
        <w:t xml:space="preserve"> </w:t>
      </w:r>
      <w:r w:rsidR="002E7700" w:rsidRPr="002E7700">
        <w:rPr>
          <w:color w:val="222222"/>
          <w:sz w:val="28"/>
          <w:szCs w:val="28"/>
        </w:rPr>
        <w:t> регистров бухучета осуществляется в следующем порядке:</w:t>
      </w:r>
    </w:p>
    <w:p w:rsidR="002E7700" w:rsidRDefault="002E7700" w:rsidP="002E7700">
      <w:pPr>
        <w:rPr>
          <w:color w:val="222222"/>
          <w:sz w:val="28"/>
          <w:szCs w:val="28"/>
        </w:rPr>
      </w:pPr>
      <w:r>
        <w:rPr>
          <w:color w:val="222222"/>
          <w:sz w:val="28"/>
          <w:szCs w:val="28"/>
        </w:rPr>
        <w:t xml:space="preserve"> </w:t>
      </w:r>
      <w:r w:rsidRPr="002E7700">
        <w:rPr>
          <w:color w:val="222222"/>
          <w:sz w:val="28"/>
          <w:szCs w:val="28"/>
        </w:rPr>
        <w:t>– в регистрах в хронологическом порядке систематизируются первичные (сводные)</w:t>
      </w:r>
      <w:r>
        <w:rPr>
          <w:color w:val="222222"/>
          <w:sz w:val="28"/>
          <w:szCs w:val="28"/>
        </w:rPr>
        <w:t xml:space="preserve"> </w:t>
      </w:r>
      <w:r w:rsidRPr="002E7700">
        <w:rPr>
          <w:color w:val="222222"/>
          <w:sz w:val="28"/>
          <w:szCs w:val="28"/>
        </w:rPr>
        <w:t>учетные документы по датам совершения операций, дате принятия к учету первичного</w:t>
      </w:r>
      <w:r>
        <w:rPr>
          <w:color w:val="222222"/>
          <w:sz w:val="28"/>
          <w:szCs w:val="28"/>
        </w:rPr>
        <w:t xml:space="preserve"> </w:t>
      </w:r>
      <w:r w:rsidRPr="002E7700">
        <w:rPr>
          <w:color w:val="222222"/>
          <w:sz w:val="28"/>
          <w:szCs w:val="28"/>
        </w:rPr>
        <w:t>документа;</w:t>
      </w:r>
      <w:r>
        <w:rPr>
          <w:color w:val="222222"/>
          <w:sz w:val="28"/>
          <w:szCs w:val="28"/>
        </w:rPr>
        <w:t xml:space="preserve"> </w:t>
      </w:r>
    </w:p>
    <w:p w:rsidR="002E7700" w:rsidRDefault="002E7700" w:rsidP="002E7700">
      <w:pPr>
        <w:rPr>
          <w:color w:val="222222"/>
          <w:sz w:val="28"/>
          <w:szCs w:val="28"/>
        </w:rPr>
      </w:pPr>
      <w:r w:rsidRPr="002E7700">
        <w:rPr>
          <w:color w:val="222222"/>
          <w:sz w:val="28"/>
          <w:szCs w:val="28"/>
        </w:rPr>
        <w:br/>
        <w:t xml:space="preserve">– журнал регистрации приходных и расходных ордеров составляется </w:t>
      </w:r>
      <w:r>
        <w:rPr>
          <w:color w:val="222222"/>
          <w:sz w:val="28"/>
          <w:szCs w:val="28"/>
        </w:rPr>
        <w:t>ежедневно по мере поступления средств;</w:t>
      </w:r>
    </w:p>
    <w:p w:rsidR="002E7700" w:rsidRPr="002E7700" w:rsidRDefault="002E7700" w:rsidP="002E7700">
      <w:pPr>
        <w:rPr>
          <w:color w:val="222222"/>
          <w:sz w:val="28"/>
          <w:szCs w:val="28"/>
        </w:rPr>
      </w:pPr>
      <w:r w:rsidRPr="002E7700">
        <w:rPr>
          <w:color w:val="222222"/>
          <w:sz w:val="28"/>
          <w:szCs w:val="28"/>
        </w:rPr>
        <w:br/>
        <w:t>– инвентарная карточка учета основных средств оформляется при принятии объекта к</w:t>
      </w:r>
      <w:r>
        <w:rPr>
          <w:color w:val="222222"/>
          <w:sz w:val="28"/>
          <w:szCs w:val="28"/>
        </w:rPr>
        <w:t xml:space="preserve"> </w:t>
      </w:r>
      <w:r w:rsidRPr="002E7700">
        <w:rPr>
          <w:color w:val="222222"/>
          <w:sz w:val="28"/>
          <w:szCs w:val="28"/>
        </w:rPr>
        <w:t>учету, по мере внесения изменений (данных о переоценке, модернизации, реконструкции,</w:t>
      </w:r>
      <w:r>
        <w:rPr>
          <w:color w:val="222222"/>
          <w:sz w:val="28"/>
          <w:szCs w:val="28"/>
        </w:rPr>
        <w:t xml:space="preserve"> </w:t>
      </w:r>
      <w:r w:rsidRPr="002E7700">
        <w:rPr>
          <w:color w:val="222222"/>
          <w:sz w:val="28"/>
          <w:szCs w:val="28"/>
        </w:rPr>
        <w:t>консервации и т. д.) и при выбытии. При отсутствии указанных событий – ежегодно, на</w:t>
      </w:r>
      <w:r>
        <w:rPr>
          <w:color w:val="222222"/>
          <w:sz w:val="28"/>
          <w:szCs w:val="28"/>
        </w:rPr>
        <w:t xml:space="preserve"> </w:t>
      </w:r>
      <w:r w:rsidRPr="002E7700">
        <w:rPr>
          <w:color w:val="222222"/>
          <w:sz w:val="28"/>
          <w:szCs w:val="28"/>
        </w:rPr>
        <w:br/>
        <w:t>последний рабочий день года, со сведениями о начисленной амортизации;</w:t>
      </w:r>
    </w:p>
    <w:p w:rsidR="0012740C" w:rsidRDefault="002E7700" w:rsidP="002E7700">
      <w:pPr>
        <w:rPr>
          <w:color w:val="222222"/>
          <w:sz w:val="28"/>
          <w:szCs w:val="28"/>
        </w:rPr>
      </w:pPr>
      <w:r w:rsidRPr="002E7700">
        <w:rPr>
          <w:color w:val="222222"/>
          <w:sz w:val="28"/>
          <w:szCs w:val="28"/>
        </w:rPr>
        <w:br/>
        <w:t>– инвентарная карточка группового учета основных средств оформляется при принятии</w:t>
      </w:r>
      <w:r>
        <w:rPr>
          <w:color w:val="222222"/>
          <w:sz w:val="28"/>
          <w:szCs w:val="28"/>
        </w:rPr>
        <w:t xml:space="preserve"> </w:t>
      </w:r>
      <w:r w:rsidRPr="002E7700">
        <w:rPr>
          <w:color w:val="222222"/>
          <w:sz w:val="28"/>
          <w:szCs w:val="28"/>
        </w:rPr>
        <w:t>объектов к учету, по мере внесения изменений (данных о переоценке, модернизации,</w:t>
      </w:r>
      <w:r>
        <w:rPr>
          <w:color w:val="222222"/>
          <w:sz w:val="28"/>
          <w:szCs w:val="28"/>
        </w:rPr>
        <w:t xml:space="preserve"> </w:t>
      </w:r>
      <w:r w:rsidRPr="002E7700">
        <w:rPr>
          <w:color w:val="222222"/>
          <w:sz w:val="28"/>
          <w:szCs w:val="28"/>
        </w:rPr>
        <w:t>реконструкции, консервации и т. д.) и при выбытии;</w:t>
      </w:r>
      <w:r w:rsidRPr="002E7700">
        <w:rPr>
          <w:color w:val="222222"/>
          <w:sz w:val="28"/>
          <w:szCs w:val="28"/>
        </w:rPr>
        <w:br/>
        <w:t>– опись инвентарных карточек по учету основных средств, инвентарный список основных</w:t>
      </w:r>
      <w:r>
        <w:rPr>
          <w:color w:val="222222"/>
          <w:sz w:val="28"/>
          <w:szCs w:val="28"/>
        </w:rPr>
        <w:t xml:space="preserve"> </w:t>
      </w:r>
      <w:r w:rsidRPr="002E7700">
        <w:rPr>
          <w:color w:val="222222"/>
          <w:sz w:val="28"/>
          <w:szCs w:val="28"/>
        </w:rPr>
        <w:t>средств, реестр карточек заполняются ежегодно, в последний день года;</w:t>
      </w:r>
      <w:r>
        <w:rPr>
          <w:color w:val="222222"/>
          <w:sz w:val="28"/>
          <w:szCs w:val="28"/>
        </w:rPr>
        <w:t xml:space="preserve"> </w:t>
      </w:r>
    </w:p>
    <w:p w:rsidR="0012740C" w:rsidRDefault="0012740C" w:rsidP="002E7700">
      <w:pPr>
        <w:rPr>
          <w:color w:val="222222"/>
          <w:sz w:val="28"/>
          <w:szCs w:val="28"/>
        </w:rPr>
      </w:pPr>
      <w:r>
        <w:rPr>
          <w:color w:val="222222"/>
          <w:sz w:val="28"/>
          <w:szCs w:val="28"/>
        </w:rPr>
        <w:t xml:space="preserve">- главная книга формируется, распечатывается и подписывается  один раз в год, после сдачи годового отчета. </w:t>
      </w:r>
    </w:p>
    <w:p w:rsidR="002E7700" w:rsidRPr="002E7700" w:rsidRDefault="002E7700" w:rsidP="002E7700">
      <w:pPr>
        <w:rPr>
          <w:color w:val="222222"/>
          <w:sz w:val="28"/>
          <w:szCs w:val="28"/>
        </w:rPr>
      </w:pPr>
      <w:r w:rsidRPr="002E7700">
        <w:rPr>
          <w:color w:val="222222"/>
          <w:sz w:val="28"/>
          <w:szCs w:val="28"/>
        </w:rPr>
        <w:t>– другие регистры, не указанные выше, заполняются по мере необходимости, если иное</w:t>
      </w:r>
      <w:r w:rsidR="0012740C">
        <w:rPr>
          <w:color w:val="222222"/>
          <w:sz w:val="28"/>
          <w:szCs w:val="28"/>
        </w:rPr>
        <w:t xml:space="preserve"> </w:t>
      </w:r>
      <w:r w:rsidRPr="002E7700">
        <w:rPr>
          <w:color w:val="222222"/>
          <w:sz w:val="28"/>
          <w:szCs w:val="28"/>
        </w:rPr>
        <w:br/>
        <w:t>не установлено законодательством РФ.</w:t>
      </w:r>
    </w:p>
    <w:p w:rsidR="002E7700" w:rsidRPr="0012740C" w:rsidRDefault="002E7700" w:rsidP="002E7700">
      <w:pPr>
        <w:rPr>
          <w:i/>
          <w:color w:val="222222"/>
          <w:sz w:val="28"/>
          <w:szCs w:val="28"/>
        </w:rPr>
      </w:pPr>
      <w:r w:rsidRPr="002E7700">
        <w:rPr>
          <w:color w:val="222222"/>
          <w:sz w:val="28"/>
          <w:szCs w:val="28"/>
        </w:rPr>
        <w:lastRenderedPageBreak/>
        <w:br/>
      </w:r>
      <w:r w:rsidRPr="0012740C">
        <w:rPr>
          <w:i/>
          <w:color w:val="222222"/>
          <w:sz w:val="28"/>
          <w:szCs w:val="28"/>
        </w:rPr>
        <w:t>Основание: </w:t>
      </w:r>
      <w:hyperlink r:id="rId77" w:anchor="/document/99/902249301/XA00M5O2MC/" w:tooltip="11. Регистры бухгалтерского учета, составляются по унифицированным формам, установленным в рамках бюджетного законодательства..." w:history="1">
        <w:r w:rsidRPr="0012740C">
          <w:rPr>
            <w:rStyle w:val="afc"/>
            <w:i/>
            <w:color w:val="01745C"/>
            <w:sz w:val="28"/>
            <w:szCs w:val="28"/>
          </w:rPr>
          <w:t>пункт 11</w:t>
        </w:r>
      </w:hyperlink>
      <w:r w:rsidRPr="0012740C">
        <w:rPr>
          <w:i/>
          <w:color w:val="222222"/>
          <w:sz w:val="28"/>
          <w:szCs w:val="28"/>
        </w:rPr>
        <w:t> Инструкции к Единому плану счетов № 157н.</w:t>
      </w:r>
    </w:p>
    <w:p w:rsidR="00AC2B92" w:rsidRDefault="00AC2B92" w:rsidP="00AC2B92">
      <w:pPr>
        <w:pStyle w:val="2"/>
        <w:numPr>
          <w:ilvl w:val="0"/>
          <w:numId w:val="0"/>
        </w:numPr>
        <w:rPr>
          <w:i/>
          <w:sz w:val="28"/>
          <w:szCs w:val="28"/>
        </w:rPr>
      </w:pPr>
    </w:p>
    <w:bookmarkEnd w:id="16"/>
    <w:p w:rsidR="002E67C2" w:rsidRPr="00DB0B15" w:rsidRDefault="002E67C2" w:rsidP="001F7754">
      <w:pPr>
        <w:pStyle w:val="afe"/>
        <w:spacing w:before="0" w:beforeAutospacing="0" w:after="150" w:afterAutospacing="0"/>
        <w:rPr>
          <w:sz w:val="28"/>
          <w:szCs w:val="28"/>
        </w:rPr>
      </w:pPr>
      <w:r>
        <w:rPr>
          <w:rFonts w:ascii="Arial" w:hAnsi="Arial" w:cs="Arial"/>
          <w:color w:val="222222"/>
          <w:sz w:val="21"/>
          <w:szCs w:val="21"/>
        </w:rPr>
        <w:t> </w:t>
      </w:r>
    </w:p>
    <w:p w:rsidR="0027240A" w:rsidRPr="00DB0B15" w:rsidRDefault="00516C2C">
      <w:pPr>
        <w:pStyle w:val="1"/>
        <w:rPr>
          <w:sz w:val="28"/>
        </w:rPr>
      </w:pPr>
      <w:bookmarkStart w:id="17" w:name="_ref_15958"/>
      <w:r w:rsidRPr="00DB0B15">
        <w:rPr>
          <w:sz w:val="28"/>
        </w:rPr>
        <w:t>Основные средства</w:t>
      </w:r>
      <w:bookmarkEnd w:id="17"/>
    </w:p>
    <w:p w:rsidR="0027240A" w:rsidRDefault="008B4F5E" w:rsidP="001F7754">
      <w:pPr>
        <w:rPr>
          <w:sz w:val="28"/>
          <w:szCs w:val="28"/>
        </w:rPr>
      </w:pPr>
      <w:bookmarkStart w:id="18" w:name="_ref_314903"/>
      <w:r>
        <w:rPr>
          <w:sz w:val="28"/>
          <w:szCs w:val="28"/>
        </w:rPr>
        <w:t xml:space="preserve">Учреждение </w:t>
      </w:r>
      <w:r w:rsidR="00250786">
        <w:rPr>
          <w:sz w:val="28"/>
          <w:szCs w:val="28"/>
        </w:rPr>
        <w:t xml:space="preserve">учитывает </w:t>
      </w:r>
      <w:r w:rsidR="00250786" w:rsidRPr="00250786">
        <w:rPr>
          <w:color w:val="222222"/>
          <w:sz w:val="28"/>
          <w:szCs w:val="28"/>
          <w:shd w:val="clear" w:color="auto" w:fill="FFFFFF"/>
        </w:rPr>
        <w:t>в составе основных средств материальные объекты</w:t>
      </w:r>
      <w:r w:rsidR="00250786">
        <w:rPr>
          <w:color w:val="222222"/>
          <w:sz w:val="28"/>
          <w:szCs w:val="28"/>
          <w:shd w:val="clear" w:color="auto" w:fill="FFFFFF"/>
        </w:rPr>
        <w:t xml:space="preserve"> </w:t>
      </w:r>
      <w:r w:rsidR="00250786" w:rsidRPr="00250786">
        <w:rPr>
          <w:color w:val="222222"/>
          <w:sz w:val="28"/>
          <w:szCs w:val="28"/>
          <w:shd w:val="clear" w:color="auto" w:fill="FFFFFF"/>
        </w:rPr>
        <w:t>имущества, независимо от их стоимости, со сроком полезного использования более 12</w:t>
      </w:r>
      <w:r w:rsidR="00250786">
        <w:rPr>
          <w:color w:val="222222"/>
          <w:sz w:val="28"/>
          <w:szCs w:val="28"/>
          <w:shd w:val="clear" w:color="auto" w:fill="FFFFFF"/>
        </w:rPr>
        <w:t xml:space="preserve"> месяцев. </w:t>
      </w:r>
      <w:r w:rsidR="00250786">
        <w:rPr>
          <w:sz w:val="28"/>
          <w:szCs w:val="28"/>
        </w:rPr>
        <w:t xml:space="preserve"> </w:t>
      </w:r>
      <w:r w:rsidR="00516C2C" w:rsidRPr="00DB0B15">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78" w:history="1">
        <w:r w:rsidR="00516C2C" w:rsidRPr="00DB0B15">
          <w:rPr>
            <w:rStyle w:val="afc"/>
            <w:color w:val="auto"/>
            <w:sz w:val="28"/>
            <w:szCs w:val="28"/>
            <w:u w:val="none"/>
          </w:rPr>
          <w:t>п. 35</w:t>
        </w:r>
      </w:hyperlink>
      <w:r w:rsidR="00516C2C" w:rsidRPr="00DB0B15">
        <w:rPr>
          <w:sz w:val="28"/>
          <w:szCs w:val="28"/>
        </w:rPr>
        <w:t xml:space="preserve"> СГС "Основные средства", </w:t>
      </w:r>
      <w:hyperlink r:id="rId79" w:history="1">
        <w:r w:rsidR="00516C2C" w:rsidRPr="00DB0B15">
          <w:rPr>
            <w:rStyle w:val="afc"/>
            <w:color w:val="auto"/>
            <w:sz w:val="28"/>
            <w:szCs w:val="28"/>
            <w:u w:val="none"/>
          </w:rPr>
          <w:t>п. 44</w:t>
        </w:r>
      </w:hyperlink>
      <w:r w:rsidR="00516C2C" w:rsidRPr="00DB0B15">
        <w:rPr>
          <w:sz w:val="28"/>
          <w:szCs w:val="28"/>
        </w:rPr>
        <w:t xml:space="preserve"> Инструкции № 157н.</w:t>
      </w:r>
      <w:bookmarkEnd w:id="18"/>
    </w:p>
    <w:p w:rsidR="00250786" w:rsidRPr="00F64436" w:rsidRDefault="00E23ED9" w:rsidP="001F7754">
      <w:pPr>
        <w:pStyle w:val="afe"/>
        <w:spacing w:before="0" w:beforeAutospacing="0" w:after="150" w:afterAutospacing="0"/>
        <w:jc w:val="both"/>
        <w:rPr>
          <w:sz w:val="28"/>
          <w:szCs w:val="28"/>
        </w:rPr>
      </w:pPr>
      <w:r>
        <w:rPr>
          <w:sz w:val="28"/>
          <w:szCs w:val="28"/>
        </w:rPr>
        <w:t xml:space="preserve">        </w:t>
      </w:r>
      <w:r w:rsidR="00250786">
        <w:rPr>
          <w:sz w:val="28"/>
          <w:szCs w:val="28"/>
        </w:rPr>
        <w:t xml:space="preserve">Учреждение </w:t>
      </w:r>
      <w:r w:rsidR="00250786" w:rsidRPr="001F7754">
        <w:rPr>
          <w:b/>
          <w:sz w:val="28"/>
          <w:szCs w:val="28"/>
        </w:rPr>
        <w:t xml:space="preserve">может </w:t>
      </w:r>
      <w:r w:rsidR="00250786">
        <w:rPr>
          <w:sz w:val="28"/>
          <w:szCs w:val="28"/>
        </w:rPr>
        <w:t xml:space="preserve">объединять в один </w:t>
      </w:r>
      <w:r w:rsidR="00250786" w:rsidRPr="00F64436">
        <w:rPr>
          <w:color w:val="222222"/>
          <w:sz w:val="28"/>
          <w:szCs w:val="28"/>
        </w:rPr>
        <w:t>инвентарный объект, признаваемый комплексом объектов основных средств,</w:t>
      </w:r>
      <w:r w:rsidR="00F64436">
        <w:rPr>
          <w:color w:val="222222"/>
          <w:sz w:val="28"/>
          <w:szCs w:val="28"/>
        </w:rPr>
        <w:t xml:space="preserve"> </w:t>
      </w:r>
      <w:r w:rsidR="00250786" w:rsidRPr="00F64436">
        <w:rPr>
          <w:sz w:val="28"/>
          <w:szCs w:val="28"/>
        </w:rPr>
        <w:t>объединяются следующие объекты имущества несущественной стоимости, имеющие</w:t>
      </w:r>
    </w:p>
    <w:p w:rsidR="00250786" w:rsidRPr="00F64436" w:rsidRDefault="00250786" w:rsidP="00250786">
      <w:pPr>
        <w:rPr>
          <w:sz w:val="28"/>
          <w:szCs w:val="28"/>
        </w:rPr>
      </w:pPr>
      <w:r w:rsidRPr="00F64436">
        <w:rPr>
          <w:sz w:val="28"/>
          <w:szCs w:val="28"/>
        </w:rPr>
        <w:br/>
        <w:t>одинаковые сроки полезного и ожидаемого использования:</w:t>
      </w:r>
    </w:p>
    <w:p w:rsidR="00250786" w:rsidRPr="00F64436" w:rsidRDefault="00250786" w:rsidP="00250786">
      <w:pPr>
        <w:numPr>
          <w:ilvl w:val="0"/>
          <w:numId w:val="33"/>
        </w:numPr>
        <w:spacing w:before="0" w:after="0" w:line="240" w:lineRule="auto"/>
        <w:ind w:left="270"/>
        <w:jc w:val="left"/>
        <w:rPr>
          <w:color w:val="222222"/>
          <w:sz w:val="28"/>
          <w:szCs w:val="28"/>
        </w:rPr>
      </w:pPr>
      <w:r w:rsidRPr="00F64436">
        <w:rPr>
          <w:color w:val="222222"/>
          <w:sz w:val="28"/>
          <w:szCs w:val="28"/>
        </w:rPr>
        <w:t>объекты библиотечного фонда;</w:t>
      </w:r>
    </w:p>
    <w:p w:rsidR="00250786" w:rsidRPr="00F64436" w:rsidRDefault="00250786" w:rsidP="00250786">
      <w:pPr>
        <w:numPr>
          <w:ilvl w:val="0"/>
          <w:numId w:val="33"/>
        </w:numPr>
        <w:spacing w:before="0" w:after="0" w:line="240" w:lineRule="auto"/>
        <w:ind w:left="270"/>
        <w:jc w:val="left"/>
        <w:rPr>
          <w:color w:val="222222"/>
          <w:sz w:val="28"/>
          <w:szCs w:val="28"/>
        </w:rPr>
      </w:pPr>
      <w:r w:rsidRPr="00F64436">
        <w:rPr>
          <w:color w:val="222222"/>
          <w:sz w:val="28"/>
          <w:szCs w:val="28"/>
        </w:rPr>
        <w:t>мебель для обстановки одного помещения – столы, стулья, стеллажи, шкафы, полки;</w:t>
      </w:r>
    </w:p>
    <w:p w:rsidR="00250786" w:rsidRPr="00F64436" w:rsidRDefault="00250786" w:rsidP="00250786">
      <w:pPr>
        <w:numPr>
          <w:ilvl w:val="0"/>
          <w:numId w:val="33"/>
        </w:numPr>
        <w:spacing w:before="0" w:after="0" w:line="240" w:lineRule="auto"/>
        <w:ind w:left="270"/>
        <w:jc w:val="left"/>
        <w:rPr>
          <w:color w:val="222222"/>
          <w:sz w:val="28"/>
          <w:szCs w:val="28"/>
        </w:rPr>
      </w:pPr>
      <w:r w:rsidRPr="00F64436">
        <w:rPr>
          <w:color w:val="222222"/>
          <w:sz w:val="28"/>
          <w:szCs w:val="28"/>
        </w:rPr>
        <w:t>компьютерное и периферийное оборудование – системные блоки, мониторы, принтеры, сканеры, компьютерные мыши, клавиатуры, колонки, акустические системы, микрофоны, веб-камеры, устройства захвата видео, внешние ТВ-тюнеры, внешние накопители на жестких дисках;</w:t>
      </w:r>
    </w:p>
    <w:p w:rsidR="00250786" w:rsidRPr="00F64436" w:rsidRDefault="00E23ED9" w:rsidP="00E23ED9">
      <w:pPr>
        <w:pStyle w:val="afe"/>
        <w:spacing w:before="0" w:beforeAutospacing="0" w:after="150" w:afterAutospacing="0"/>
        <w:jc w:val="both"/>
        <w:rPr>
          <w:color w:val="222222"/>
          <w:sz w:val="28"/>
          <w:szCs w:val="28"/>
        </w:rPr>
      </w:pPr>
      <w:r>
        <w:rPr>
          <w:color w:val="222222"/>
          <w:sz w:val="28"/>
          <w:szCs w:val="28"/>
        </w:rPr>
        <w:t xml:space="preserve">                  </w:t>
      </w:r>
      <w:r w:rsidR="00250786" w:rsidRPr="00F64436">
        <w:rPr>
          <w:color w:val="222222"/>
          <w:sz w:val="28"/>
          <w:szCs w:val="28"/>
        </w:rPr>
        <w:t>Не считается существенной стоимость до </w:t>
      </w:r>
      <w:r w:rsidR="00250786" w:rsidRPr="00F64436">
        <w:rPr>
          <w:rStyle w:val="fill"/>
          <w:i/>
          <w:iCs/>
          <w:color w:val="222222"/>
          <w:sz w:val="28"/>
          <w:szCs w:val="28"/>
          <w:shd w:val="clear" w:color="auto" w:fill="FFFFCC"/>
        </w:rPr>
        <w:t>20 000</w:t>
      </w:r>
      <w:r w:rsidR="00250786" w:rsidRPr="00F64436">
        <w:rPr>
          <w:color w:val="222222"/>
          <w:sz w:val="28"/>
          <w:szCs w:val="28"/>
        </w:rPr>
        <w:t> руб. за один имущественный объект.</w:t>
      </w:r>
      <w:r w:rsidR="001F7754">
        <w:rPr>
          <w:color w:val="222222"/>
          <w:sz w:val="28"/>
          <w:szCs w:val="28"/>
        </w:rPr>
        <w:t xml:space="preserve"> </w:t>
      </w:r>
      <w:r w:rsidR="00250786" w:rsidRPr="00F64436">
        <w:rPr>
          <w:color w:val="222222"/>
          <w:sz w:val="28"/>
          <w:szCs w:val="28"/>
        </w:rPr>
        <w:t xml:space="preserve">Необходимость объединения и конкретный перечень объединяемых </w:t>
      </w:r>
      <w:r w:rsidR="00250786" w:rsidRPr="00CE272D">
        <w:rPr>
          <w:color w:val="222222"/>
          <w:sz w:val="28"/>
          <w:szCs w:val="28"/>
        </w:rPr>
        <w:t>объектов определяет </w:t>
      </w:r>
      <w:r w:rsidR="00250786" w:rsidRPr="00CE272D">
        <w:rPr>
          <w:rStyle w:val="fill"/>
          <w:iCs/>
          <w:color w:val="222222"/>
          <w:sz w:val="28"/>
          <w:szCs w:val="28"/>
          <w:shd w:val="clear" w:color="auto" w:fill="FFFFCC"/>
        </w:rPr>
        <w:t>комиссия по поступлению и выбытию активов</w:t>
      </w:r>
      <w:r w:rsidR="00250786" w:rsidRPr="00CE272D">
        <w:rPr>
          <w:color w:val="222222"/>
          <w:sz w:val="28"/>
          <w:szCs w:val="28"/>
        </w:rPr>
        <w:t>.</w:t>
      </w:r>
    </w:p>
    <w:p w:rsidR="00250786" w:rsidRDefault="00F64436" w:rsidP="00CC3EB8">
      <w:pPr>
        <w:pStyle w:val="afe"/>
        <w:spacing w:before="0" w:beforeAutospacing="0" w:after="150" w:afterAutospacing="0"/>
        <w:rPr>
          <w:i/>
          <w:color w:val="222222"/>
          <w:sz w:val="28"/>
          <w:szCs w:val="28"/>
        </w:rPr>
      </w:pPr>
      <w:r>
        <w:rPr>
          <w:i/>
          <w:color w:val="222222"/>
          <w:sz w:val="28"/>
          <w:szCs w:val="28"/>
        </w:rPr>
        <w:t>(</w:t>
      </w:r>
      <w:r w:rsidR="00250786" w:rsidRPr="00F64436">
        <w:rPr>
          <w:i/>
          <w:color w:val="222222"/>
          <w:sz w:val="28"/>
          <w:szCs w:val="28"/>
        </w:rPr>
        <w:t>Основание: </w:t>
      </w:r>
      <w:hyperlink r:id="rId80" w:anchor="/document/99/420389698/XA00MCS2NS/" w:tooltip="10. При признании объекта основных средств субъектом учета определяется состав инвентарного объекта с учетом положений настоящего Стандарта и существенности информации, раскрываемой в бухгалтерской (финансовой) отчетности." w:history="1">
        <w:r w:rsidR="00250786" w:rsidRPr="00F64436">
          <w:rPr>
            <w:rStyle w:val="afc"/>
            <w:i/>
            <w:color w:val="028E2F"/>
            <w:sz w:val="28"/>
            <w:szCs w:val="28"/>
          </w:rPr>
          <w:t>пункт 10</w:t>
        </w:r>
      </w:hyperlink>
      <w:r w:rsidR="00250786" w:rsidRPr="00F64436">
        <w:rPr>
          <w:i/>
          <w:color w:val="222222"/>
          <w:sz w:val="28"/>
          <w:szCs w:val="28"/>
        </w:rPr>
        <w:t> СГС «Основные средства»</w:t>
      </w:r>
      <w:r>
        <w:rPr>
          <w:i/>
          <w:color w:val="222222"/>
          <w:sz w:val="28"/>
          <w:szCs w:val="28"/>
        </w:rPr>
        <w:t>)</w:t>
      </w:r>
      <w:r w:rsidR="00250786" w:rsidRPr="00F64436">
        <w:rPr>
          <w:i/>
          <w:color w:val="222222"/>
          <w:sz w:val="28"/>
          <w:szCs w:val="28"/>
        </w:rPr>
        <w:t>.</w:t>
      </w:r>
    </w:p>
    <w:p w:rsidR="00E23ED9" w:rsidRPr="00DB0B15" w:rsidRDefault="00E23ED9" w:rsidP="00E23ED9">
      <w:pPr>
        <w:pStyle w:val="2"/>
        <w:numPr>
          <w:ilvl w:val="0"/>
          <w:numId w:val="0"/>
        </w:numPr>
        <w:rPr>
          <w:sz w:val="28"/>
          <w:szCs w:val="28"/>
        </w:rPr>
      </w:pPr>
      <w:bookmarkStart w:id="19" w:name="_ref_321670"/>
      <w:r w:rsidRPr="00DB0B15">
        <w:rPr>
          <w:sz w:val="28"/>
          <w:szCs w:val="28"/>
        </w:rPr>
        <w:t>Каждому инвентарному объекту основных средств</w:t>
      </w:r>
      <w:r>
        <w:rPr>
          <w:sz w:val="28"/>
          <w:szCs w:val="28"/>
        </w:rPr>
        <w:t>,</w:t>
      </w:r>
      <w:r w:rsidRPr="00DB0B15">
        <w:rPr>
          <w:sz w:val="28"/>
          <w:szCs w:val="28"/>
        </w:rPr>
        <w:t xml:space="preserve"> присваивается инвентарный номер, состоящий из 1</w:t>
      </w:r>
      <w:r>
        <w:rPr>
          <w:sz w:val="28"/>
          <w:szCs w:val="28"/>
        </w:rPr>
        <w:t>0</w:t>
      </w:r>
      <w:r w:rsidRPr="00DB0B15">
        <w:rPr>
          <w:sz w:val="28"/>
          <w:szCs w:val="28"/>
        </w:rPr>
        <w:t xml:space="preserve"> знаков:</w:t>
      </w:r>
      <w:bookmarkEnd w:id="19"/>
    </w:p>
    <w:p w:rsidR="00E23ED9" w:rsidRPr="00DB0B15" w:rsidRDefault="00E23ED9" w:rsidP="00E23ED9">
      <w:pPr>
        <w:rPr>
          <w:sz w:val="28"/>
          <w:szCs w:val="28"/>
        </w:rPr>
      </w:pPr>
      <w:r w:rsidRPr="00DB0B15">
        <w:rPr>
          <w:sz w:val="28"/>
          <w:szCs w:val="28"/>
        </w:rPr>
        <w:t>1-й знак - код вида финансового обеспечения (деятельности);</w:t>
      </w:r>
    </w:p>
    <w:p w:rsidR="00E23ED9" w:rsidRPr="00DB0B15" w:rsidRDefault="00E23ED9" w:rsidP="00E23ED9">
      <w:pPr>
        <w:rPr>
          <w:sz w:val="28"/>
          <w:szCs w:val="28"/>
        </w:rPr>
      </w:pPr>
      <w:r w:rsidRPr="00DB0B15">
        <w:rPr>
          <w:sz w:val="28"/>
          <w:szCs w:val="28"/>
        </w:rPr>
        <w:t>2 - 4-й знаки - код синтетического счета;</w:t>
      </w:r>
    </w:p>
    <w:p w:rsidR="00E23ED9" w:rsidRPr="00DB0B15" w:rsidRDefault="00E23ED9" w:rsidP="00E23ED9">
      <w:pPr>
        <w:rPr>
          <w:sz w:val="28"/>
          <w:szCs w:val="28"/>
        </w:rPr>
      </w:pPr>
      <w:r w:rsidRPr="00DB0B15">
        <w:rPr>
          <w:sz w:val="28"/>
          <w:szCs w:val="28"/>
        </w:rPr>
        <w:t>5 - 6-й знаки - код аналитического счета;</w:t>
      </w:r>
    </w:p>
    <w:p w:rsidR="00E23ED9" w:rsidRPr="00DB0B15" w:rsidRDefault="00E23ED9" w:rsidP="00E23ED9">
      <w:pPr>
        <w:rPr>
          <w:sz w:val="28"/>
          <w:szCs w:val="28"/>
        </w:rPr>
      </w:pPr>
      <w:r w:rsidRPr="00DB0B15">
        <w:rPr>
          <w:sz w:val="28"/>
          <w:szCs w:val="28"/>
        </w:rPr>
        <w:t xml:space="preserve">7 - </w:t>
      </w:r>
      <w:r>
        <w:rPr>
          <w:sz w:val="28"/>
          <w:szCs w:val="28"/>
        </w:rPr>
        <w:t>10</w:t>
      </w:r>
      <w:r w:rsidRPr="00DB0B15">
        <w:rPr>
          <w:sz w:val="28"/>
          <w:szCs w:val="28"/>
        </w:rPr>
        <w:t>-й з</w:t>
      </w:r>
      <w:r>
        <w:rPr>
          <w:sz w:val="28"/>
          <w:szCs w:val="28"/>
        </w:rPr>
        <w:t>наки - порядковый номер объекта.</w:t>
      </w:r>
    </w:p>
    <w:p w:rsidR="00E23ED9" w:rsidRPr="00DB0B15" w:rsidRDefault="00E23ED9" w:rsidP="00E23ED9">
      <w:pPr>
        <w:rPr>
          <w:sz w:val="28"/>
          <w:szCs w:val="28"/>
        </w:rPr>
      </w:pPr>
      <w:r w:rsidRPr="00DB0B15">
        <w:rPr>
          <w:i/>
          <w:sz w:val="28"/>
          <w:szCs w:val="28"/>
        </w:rPr>
        <w:lastRenderedPageBreak/>
        <w:t xml:space="preserve">(Основание: </w:t>
      </w:r>
      <w:hyperlink r:id="rId81" w:history="1">
        <w:r w:rsidRPr="00DB0B15">
          <w:rPr>
            <w:rStyle w:val="afc"/>
            <w:i/>
            <w:color w:val="auto"/>
            <w:sz w:val="28"/>
            <w:szCs w:val="28"/>
            <w:u w:val="none"/>
          </w:rPr>
          <w:t>п. 9</w:t>
        </w:r>
      </w:hyperlink>
      <w:r w:rsidRPr="00DB0B15">
        <w:rPr>
          <w:i/>
          <w:sz w:val="28"/>
          <w:szCs w:val="28"/>
        </w:rPr>
        <w:t xml:space="preserve"> СГС "Основные средства", </w:t>
      </w:r>
      <w:hyperlink r:id="rId82" w:history="1">
        <w:r w:rsidRPr="00DB0B15">
          <w:rPr>
            <w:rStyle w:val="afc"/>
            <w:i/>
            <w:color w:val="auto"/>
            <w:sz w:val="28"/>
            <w:szCs w:val="28"/>
            <w:u w:val="none"/>
          </w:rPr>
          <w:t>п. 46</w:t>
        </w:r>
      </w:hyperlink>
      <w:r w:rsidRPr="00DB0B15">
        <w:rPr>
          <w:i/>
          <w:sz w:val="28"/>
          <w:szCs w:val="28"/>
        </w:rPr>
        <w:t xml:space="preserve"> Инструкции № 157н)</w:t>
      </w:r>
    </w:p>
    <w:p w:rsidR="00E23ED9" w:rsidRPr="00DB0B15" w:rsidRDefault="00E23ED9" w:rsidP="00E23ED9">
      <w:pPr>
        <w:pStyle w:val="2"/>
        <w:numPr>
          <w:ilvl w:val="0"/>
          <w:numId w:val="0"/>
        </w:numPr>
        <w:rPr>
          <w:sz w:val="28"/>
          <w:szCs w:val="28"/>
        </w:rPr>
      </w:pPr>
      <w:bookmarkStart w:id="20" w:name="_ref_321671"/>
      <w:r w:rsidRPr="00DB0B15">
        <w:rPr>
          <w:sz w:val="28"/>
          <w:szCs w:val="28"/>
        </w:rPr>
        <w:t>Инвентарный номер наносится:</w:t>
      </w:r>
      <w:bookmarkEnd w:id="20"/>
    </w:p>
    <w:p w:rsidR="00E23ED9" w:rsidRPr="00DB0B15" w:rsidRDefault="00E23ED9" w:rsidP="00E23ED9">
      <w:pPr>
        <w:rPr>
          <w:sz w:val="28"/>
          <w:szCs w:val="28"/>
        </w:rPr>
      </w:pPr>
      <w:r w:rsidRPr="00DB0B15">
        <w:rPr>
          <w:sz w:val="28"/>
          <w:szCs w:val="28"/>
        </w:rPr>
        <w:t>- на объекты недвижимого имущества - несмываемой краской;</w:t>
      </w:r>
    </w:p>
    <w:p w:rsidR="00E23ED9" w:rsidRPr="00DB0B15" w:rsidRDefault="00E23ED9" w:rsidP="00E23ED9">
      <w:pPr>
        <w:rPr>
          <w:sz w:val="28"/>
          <w:szCs w:val="28"/>
        </w:rPr>
      </w:pPr>
      <w:r w:rsidRPr="00DB0B15">
        <w:rPr>
          <w:sz w:val="28"/>
          <w:szCs w:val="28"/>
        </w:rPr>
        <w:t>- на объекты движимого имущества - несмываемой краской.</w:t>
      </w:r>
    </w:p>
    <w:p w:rsidR="00E23ED9" w:rsidRPr="00DB0B15" w:rsidRDefault="00E23ED9" w:rsidP="00E23ED9">
      <w:pPr>
        <w:rPr>
          <w:sz w:val="28"/>
          <w:szCs w:val="28"/>
        </w:rPr>
      </w:pPr>
      <w:r w:rsidRPr="00DB0B15">
        <w:rPr>
          <w:i/>
          <w:sz w:val="28"/>
          <w:szCs w:val="28"/>
        </w:rPr>
        <w:t xml:space="preserve">(Основание: </w:t>
      </w:r>
      <w:hyperlink r:id="rId83" w:history="1">
        <w:r w:rsidRPr="00DB0B15">
          <w:rPr>
            <w:rStyle w:val="afc"/>
            <w:i/>
            <w:color w:val="auto"/>
            <w:sz w:val="28"/>
            <w:szCs w:val="28"/>
            <w:u w:val="none"/>
          </w:rPr>
          <w:t>п. 46</w:t>
        </w:r>
      </w:hyperlink>
      <w:r w:rsidRPr="00DB0B15">
        <w:rPr>
          <w:i/>
          <w:sz w:val="28"/>
          <w:szCs w:val="28"/>
        </w:rPr>
        <w:t xml:space="preserve"> Инструкции № 157н)</w:t>
      </w:r>
    </w:p>
    <w:p w:rsidR="00E23ED9" w:rsidRPr="00DB0B15" w:rsidRDefault="00E23ED9" w:rsidP="00CC3EB8">
      <w:pPr>
        <w:pStyle w:val="afe"/>
        <w:spacing w:before="0" w:beforeAutospacing="0" w:after="150" w:afterAutospacing="0"/>
        <w:rPr>
          <w:sz w:val="28"/>
          <w:szCs w:val="28"/>
        </w:rPr>
      </w:pPr>
    </w:p>
    <w:p w:rsidR="0027240A" w:rsidRPr="00DB0B15" w:rsidRDefault="00516C2C" w:rsidP="00E23ED9">
      <w:pPr>
        <w:pStyle w:val="2"/>
        <w:numPr>
          <w:ilvl w:val="0"/>
          <w:numId w:val="0"/>
        </w:numPr>
        <w:rPr>
          <w:sz w:val="28"/>
          <w:szCs w:val="28"/>
        </w:rPr>
      </w:pPr>
      <w:bookmarkStart w:id="21" w:name="_ref_321664"/>
      <w:r w:rsidRPr="00DB0B15">
        <w:rPr>
          <w:sz w:val="28"/>
          <w:szCs w:val="28"/>
        </w:rPr>
        <w:t>Амортизация по всем основным средствам начисляется линейным методом.</w:t>
      </w:r>
      <w:bookmarkEnd w:id="21"/>
    </w:p>
    <w:p w:rsidR="0027240A" w:rsidRPr="00DB0B15" w:rsidRDefault="00516C2C" w:rsidP="00CC3EB8">
      <w:pPr>
        <w:rPr>
          <w:sz w:val="28"/>
          <w:szCs w:val="28"/>
        </w:rPr>
      </w:pPr>
      <w:r w:rsidRPr="00DB0B15">
        <w:rPr>
          <w:i/>
          <w:sz w:val="28"/>
          <w:szCs w:val="28"/>
        </w:rPr>
        <w:t xml:space="preserve">(Основание: </w:t>
      </w:r>
      <w:hyperlink r:id="rId84" w:history="1">
        <w:r w:rsidRPr="00DB0B15">
          <w:rPr>
            <w:rStyle w:val="afc"/>
            <w:i/>
            <w:color w:val="auto"/>
            <w:sz w:val="28"/>
            <w:szCs w:val="28"/>
            <w:u w:val="none"/>
          </w:rPr>
          <w:t>п. п. 36</w:t>
        </w:r>
      </w:hyperlink>
      <w:r w:rsidRPr="00DB0B15">
        <w:rPr>
          <w:i/>
          <w:sz w:val="28"/>
          <w:szCs w:val="28"/>
        </w:rPr>
        <w:t>,</w:t>
      </w:r>
      <w:hyperlink r:id="rId85" w:history="1">
        <w:r w:rsidRPr="00DB0B15">
          <w:rPr>
            <w:rStyle w:val="afc"/>
            <w:i/>
            <w:color w:val="auto"/>
            <w:sz w:val="28"/>
            <w:szCs w:val="28"/>
            <w:u w:val="none"/>
          </w:rPr>
          <w:t>37</w:t>
        </w:r>
      </w:hyperlink>
      <w:r w:rsidRPr="00DB0B15">
        <w:rPr>
          <w:i/>
          <w:sz w:val="28"/>
          <w:szCs w:val="28"/>
        </w:rPr>
        <w:t xml:space="preserve"> СГС "Основные средства")</w:t>
      </w:r>
    </w:p>
    <w:p w:rsidR="0027240A" w:rsidRPr="00DB0B15" w:rsidRDefault="00516C2C" w:rsidP="00E23ED9">
      <w:pPr>
        <w:pStyle w:val="2"/>
        <w:numPr>
          <w:ilvl w:val="0"/>
          <w:numId w:val="0"/>
        </w:numPr>
        <w:ind w:left="482"/>
        <w:rPr>
          <w:sz w:val="28"/>
          <w:szCs w:val="28"/>
        </w:rPr>
      </w:pPr>
      <w:bookmarkStart w:id="22" w:name="_ref_321667"/>
      <w:r w:rsidRPr="00DB0B15">
        <w:rPr>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2"/>
    </w:p>
    <w:p w:rsidR="0027240A" w:rsidRPr="00DB0B15" w:rsidRDefault="00516C2C" w:rsidP="00E23ED9">
      <w:pPr>
        <w:rPr>
          <w:sz w:val="28"/>
          <w:szCs w:val="28"/>
        </w:rPr>
      </w:pPr>
      <w:r w:rsidRPr="00DB0B15">
        <w:rPr>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86" w:history="1">
        <w:r w:rsidRPr="00DB0B15">
          <w:rPr>
            <w:rStyle w:val="afc"/>
            <w:color w:val="auto"/>
            <w:sz w:val="28"/>
            <w:szCs w:val="28"/>
            <w:u w:val="none"/>
          </w:rPr>
          <w:t>Постановлении</w:t>
        </w:r>
      </w:hyperlink>
      <w:r w:rsidRPr="00DB0B15">
        <w:rPr>
          <w:sz w:val="28"/>
          <w:szCs w:val="28"/>
        </w:rPr>
        <w:t xml:space="preserve"> Правительства РФ от 01.01.2002</w:t>
      </w:r>
      <w:r w:rsidR="00570401">
        <w:rPr>
          <w:sz w:val="28"/>
          <w:szCs w:val="28"/>
        </w:rPr>
        <w:br/>
      </w:r>
      <w:r w:rsidRPr="00DB0B15">
        <w:rPr>
          <w:sz w:val="28"/>
          <w:szCs w:val="28"/>
        </w:rPr>
        <w:t>№ 1.</w:t>
      </w:r>
    </w:p>
    <w:p w:rsidR="0027240A" w:rsidRPr="00DB0B15" w:rsidRDefault="00516C2C" w:rsidP="00CC3EB8">
      <w:pPr>
        <w:rPr>
          <w:sz w:val="28"/>
          <w:szCs w:val="28"/>
        </w:rPr>
      </w:pPr>
      <w:r w:rsidRPr="00DB0B15">
        <w:rPr>
          <w:sz w:val="28"/>
          <w:szCs w:val="28"/>
        </w:rPr>
        <w:t>Для целей настоящего пункта стоимость структурной части объекта основных средств</w:t>
      </w:r>
      <w:r w:rsidR="00682CCB">
        <w:rPr>
          <w:sz w:val="28"/>
          <w:szCs w:val="28"/>
        </w:rPr>
        <w:t>,</w:t>
      </w:r>
      <w:r w:rsidRPr="00DB0B15">
        <w:rPr>
          <w:sz w:val="28"/>
          <w:szCs w:val="28"/>
        </w:rPr>
        <w:t xml:space="preserve"> считается значительной, если она составляет не менее 10% его общей стоимости.</w:t>
      </w:r>
    </w:p>
    <w:p w:rsidR="0027240A" w:rsidRPr="00DB0B15" w:rsidRDefault="00516C2C" w:rsidP="00CC3EB8">
      <w:pPr>
        <w:rPr>
          <w:sz w:val="28"/>
          <w:szCs w:val="28"/>
        </w:rPr>
      </w:pPr>
      <w:r w:rsidRPr="00DB0B15">
        <w:rPr>
          <w:i/>
          <w:sz w:val="28"/>
          <w:szCs w:val="28"/>
        </w:rPr>
        <w:t xml:space="preserve">(Основание: </w:t>
      </w:r>
      <w:hyperlink r:id="rId87" w:history="1">
        <w:r w:rsidRPr="00DB0B15">
          <w:rPr>
            <w:rStyle w:val="afc"/>
            <w:i/>
            <w:color w:val="auto"/>
            <w:sz w:val="28"/>
            <w:szCs w:val="28"/>
            <w:u w:val="none"/>
          </w:rPr>
          <w:t>п. 10</w:t>
        </w:r>
      </w:hyperlink>
      <w:r w:rsidRPr="00DB0B15">
        <w:rPr>
          <w:i/>
          <w:sz w:val="28"/>
          <w:szCs w:val="28"/>
        </w:rPr>
        <w:t xml:space="preserve"> СГС "Основные средства")</w:t>
      </w:r>
    </w:p>
    <w:p w:rsidR="0027240A" w:rsidRPr="00DB0B15" w:rsidRDefault="00516C2C" w:rsidP="00CC3EB8">
      <w:pPr>
        <w:pStyle w:val="2"/>
        <w:rPr>
          <w:sz w:val="28"/>
          <w:szCs w:val="28"/>
        </w:rPr>
      </w:pPr>
      <w:bookmarkStart w:id="23" w:name="_ref_321668"/>
      <w:r w:rsidRPr="00DB0B15">
        <w:rPr>
          <w:sz w:val="28"/>
          <w:szCs w:val="28"/>
        </w:rPr>
        <w:t>Отдельными инвентарными объектами являются:</w:t>
      </w:r>
      <w:bookmarkEnd w:id="23"/>
    </w:p>
    <w:p w:rsidR="0027240A" w:rsidRPr="00682CCB" w:rsidRDefault="004447F8" w:rsidP="00CC3EB8">
      <w:pPr>
        <w:pStyle w:val="ab"/>
        <w:numPr>
          <w:ilvl w:val="0"/>
          <w:numId w:val="4"/>
        </w:numPr>
        <w:spacing w:after="0"/>
        <w:ind w:left="482"/>
        <w:jc w:val="both"/>
        <w:rPr>
          <w:sz w:val="28"/>
          <w:szCs w:val="28"/>
        </w:rPr>
      </w:pPr>
      <w:r>
        <w:rPr>
          <w:sz w:val="28"/>
          <w:szCs w:val="28"/>
          <w:lang w:val="en-US"/>
        </w:rPr>
        <w:t>ИБП</w:t>
      </w:r>
      <w:r w:rsidR="00516C2C" w:rsidRPr="00682CCB">
        <w:rPr>
          <w:sz w:val="28"/>
          <w:szCs w:val="28"/>
        </w:rPr>
        <w:t>;</w:t>
      </w:r>
    </w:p>
    <w:p w:rsidR="0027240A" w:rsidRPr="00DB0B15" w:rsidRDefault="00516C2C" w:rsidP="00CC3EB8">
      <w:pPr>
        <w:pStyle w:val="ab"/>
        <w:numPr>
          <w:ilvl w:val="0"/>
          <w:numId w:val="4"/>
        </w:numPr>
        <w:spacing w:after="0"/>
        <w:ind w:left="482"/>
        <w:jc w:val="both"/>
        <w:rPr>
          <w:sz w:val="28"/>
          <w:szCs w:val="28"/>
        </w:rPr>
      </w:pPr>
      <w:r w:rsidRPr="00DB0B15">
        <w:rPr>
          <w:sz w:val="28"/>
          <w:szCs w:val="28"/>
        </w:rPr>
        <w:t>принтеры;</w:t>
      </w:r>
    </w:p>
    <w:p w:rsidR="0027240A" w:rsidRPr="00DB0B15" w:rsidRDefault="00516C2C" w:rsidP="00CC3EB8">
      <w:pPr>
        <w:pStyle w:val="ab"/>
        <w:numPr>
          <w:ilvl w:val="0"/>
          <w:numId w:val="4"/>
        </w:numPr>
        <w:spacing w:after="0"/>
        <w:ind w:left="482"/>
        <w:jc w:val="both"/>
        <w:rPr>
          <w:sz w:val="28"/>
          <w:szCs w:val="28"/>
        </w:rPr>
      </w:pPr>
      <w:r w:rsidRPr="00DB0B15">
        <w:rPr>
          <w:sz w:val="28"/>
          <w:szCs w:val="28"/>
        </w:rPr>
        <w:t>сканеры.</w:t>
      </w:r>
    </w:p>
    <w:p w:rsidR="0027240A" w:rsidRPr="00DB0B15" w:rsidRDefault="00516C2C">
      <w:pPr>
        <w:rPr>
          <w:sz w:val="28"/>
          <w:szCs w:val="28"/>
        </w:rPr>
      </w:pPr>
      <w:r w:rsidRPr="00DB0B15">
        <w:rPr>
          <w:i/>
          <w:sz w:val="28"/>
          <w:szCs w:val="28"/>
        </w:rPr>
        <w:t xml:space="preserve">(Основание: </w:t>
      </w:r>
      <w:hyperlink r:id="rId88" w:history="1">
        <w:r w:rsidRPr="00DB0B15">
          <w:rPr>
            <w:rStyle w:val="afc"/>
            <w:i/>
            <w:color w:val="auto"/>
            <w:sz w:val="28"/>
            <w:szCs w:val="28"/>
            <w:u w:val="none"/>
          </w:rPr>
          <w:t>п. 10</w:t>
        </w:r>
      </w:hyperlink>
      <w:r w:rsidRPr="00DB0B15">
        <w:rPr>
          <w:i/>
          <w:sz w:val="28"/>
          <w:szCs w:val="28"/>
        </w:rPr>
        <w:t xml:space="preserve"> СГС "Основные средства", </w:t>
      </w:r>
      <w:hyperlink r:id="rId89" w:history="1">
        <w:r w:rsidRPr="00DB0B15">
          <w:rPr>
            <w:rStyle w:val="afc"/>
            <w:i/>
            <w:color w:val="auto"/>
            <w:sz w:val="28"/>
            <w:szCs w:val="28"/>
            <w:u w:val="none"/>
          </w:rPr>
          <w:t>п. 9</w:t>
        </w:r>
      </w:hyperlink>
      <w:r w:rsidRPr="00DB0B15">
        <w:rPr>
          <w:i/>
          <w:sz w:val="28"/>
          <w:szCs w:val="28"/>
        </w:rPr>
        <w:t xml:space="preserve"> СГС "Учетная политика", </w:t>
      </w:r>
      <w:hyperlink r:id="rId90" w:history="1">
        <w:r w:rsidRPr="00DB0B15">
          <w:rPr>
            <w:rStyle w:val="afc"/>
            <w:i/>
            <w:color w:val="auto"/>
            <w:sz w:val="28"/>
            <w:szCs w:val="28"/>
            <w:u w:val="none"/>
          </w:rPr>
          <w:t>п. п. 6</w:t>
        </w:r>
      </w:hyperlink>
      <w:r w:rsidRPr="00DB0B15">
        <w:rPr>
          <w:i/>
          <w:sz w:val="28"/>
          <w:szCs w:val="28"/>
        </w:rPr>
        <w:t xml:space="preserve">, </w:t>
      </w:r>
      <w:hyperlink r:id="rId91" w:history="1">
        <w:r w:rsidRPr="00DB0B15">
          <w:rPr>
            <w:rStyle w:val="afc"/>
            <w:i/>
            <w:color w:val="auto"/>
            <w:sz w:val="28"/>
            <w:szCs w:val="28"/>
            <w:u w:val="none"/>
          </w:rPr>
          <w:t>45</w:t>
        </w:r>
      </w:hyperlink>
      <w:r w:rsidRPr="00DB0B15">
        <w:rPr>
          <w:i/>
          <w:sz w:val="28"/>
          <w:szCs w:val="28"/>
        </w:rPr>
        <w:t xml:space="preserve"> Инструкции № 157н)</w:t>
      </w:r>
    </w:p>
    <w:p w:rsidR="0027240A" w:rsidRPr="00DB0B15" w:rsidRDefault="00516C2C">
      <w:pPr>
        <w:pStyle w:val="2"/>
        <w:rPr>
          <w:sz w:val="28"/>
          <w:szCs w:val="28"/>
        </w:rPr>
      </w:pPr>
      <w:bookmarkStart w:id="24" w:name="_ref_1441592"/>
      <w:r w:rsidRPr="00DB0B15">
        <w:rPr>
          <w:sz w:val="28"/>
          <w:szCs w:val="28"/>
        </w:rPr>
        <w:t>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 объединяются в один инвентарный объект, признаваемый комплексом объектов основных средств (учитывается в составе дороги).</w:t>
      </w:r>
      <w:bookmarkEnd w:id="24"/>
    </w:p>
    <w:p w:rsidR="0027240A" w:rsidRPr="00DB0B15" w:rsidRDefault="00516C2C">
      <w:pPr>
        <w:rPr>
          <w:sz w:val="28"/>
          <w:szCs w:val="28"/>
        </w:rPr>
      </w:pPr>
      <w:r w:rsidRPr="00DB0B15">
        <w:rPr>
          <w:i/>
          <w:sz w:val="28"/>
          <w:szCs w:val="28"/>
        </w:rPr>
        <w:lastRenderedPageBreak/>
        <w:t xml:space="preserve">(Основание: </w:t>
      </w:r>
      <w:hyperlink r:id="rId92" w:history="1">
        <w:r w:rsidRPr="00DB0B15">
          <w:rPr>
            <w:rStyle w:val="afc"/>
            <w:i/>
            <w:color w:val="auto"/>
            <w:sz w:val="28"/>
            <w:szCs w:val="28"/>
            <w:u w:val="none"/>
          </w:rPr>
          <w:t>п. 45</w:t>
        </w:r>
      </w:hyperlink>
      <w:r w:rsidRPr="00DB0B15">
        <w:rPr>
          <w:i/>
          <w:sz w:val="28"/>
          <w:szCs w:val="28"/>
        </w:rPr>
        <w:t xml:space="preserve"> Инструкции № 157н)</w:t>
      </w:r>
    </w:p>
    <w:p w:rsidR="0027240A" w:rsidRPr="00DB0B15" w:rsidRDefault="00516C2C" w:rsidP="00E23ED9">
      <w:pPr>
        <w:pStyle w:val="2"/>
        <w:numPr>
          <w:ilvl w:val="0"/>
          <w:numId w:val="0"/>
        </w:numPr>
        <w:rPr>
          <w:sz w:val="28"/>
          <w:szCs w:val="28"/>
        </w:rPr>
      </w:pPr>
      <w:bookmarkStart w:id="25" w:name="_ref_321669"/>
      <w:r w:rsidRPr="00DB0B15">
        <w:rPr>
          <w:sz w:val="28"/>
          <w:szCs w:val="28"/>
        </w:rPr>
        <w:t>В целях получения дополнительных данных для раскрытия показателей отчетности устанавливаются следующие объекты аналитического учета:</w:t>
      </w:r>
      <w:bookmarkEnd w:id="25"/>
    </w:p>
    <w:p w:rsidR="0027240A" w:rsidRPr="00DB0B15" w:rsidRDefault="00516C2C">
      <w:pPr>
        <w:pStyle w:val="ab"/>
        <w:numPr>
          <w:ilvl w:val="0"/>
          <w:numId w:val="5"/>
        </w:numPr>
        <w:spacing w:after="0"/>
        <w:ind w:left="482"/>
        <w:jc w:val="both"/>
        <w:rPr>
          <w:sz w:val="28"/>
          <w:szCs w:val="28"/>
        </w:rPr>
      </w:pPr>
      <w:r w:rsidRPr="00DB0B15">
        <w:rPr>
          <w:sz w:val="28"/>
          <w:szCs w:val="28"/>
        </w:rPr>
        <w:t>в эксплуатации;</w:t>
      </w:r>
    </w:p>
    <w:p w:rsidR="0027240A" w:rsidRPr="00DB0B15" w:rsidRDefault="00516C2C">
      <w:pPr>
        <w:pStyle w:val="ab"/>
        <w:numPr>
          <w:ilvl w:val="0"/>
          <w:numId w:val="5"/>
        </w:numPr>
        <w:spacing w:after="0"/>
        <w:ind w:left="482"/>
        <w:jc w:val="both"/>
        <w:rPr>
          <w:sz w:val="28"/>
          <w:szCs w:val="28"/>
        </w:rPr>
      </w:pPr>
      <w:r w:rsidRPr="00DB0B15">
        <w:rPr>
          <w:sz w:val="28"/>
          <w:szCs w:val="28"/>
        </w:rPr>
        <w:t>в запасе;</w:t>
      </w:r>
    </w:p>
    <w:p w:rsidR="0027240A" w:rsidRPr="00DB0B15" w:rsidRDefault="00516C2C">
      <w:pPr>
        <w:pStyle w:val="ab"/>
        <w:numPr>
          <w:ilvl w:val="0"/>
          <w:numId w:val="5"/>
        </w:numPr>
        <w:spacing w:after="0"/>
        <w:ind w:left="482"/>
        <w:jc w:val="both"/>
        <w:rPr>
          <w:sz w:val="28"/>
          <w:szCs w:val="28"/>
        </w:rPr>
      </w:pPr>
      <w:r w:rsidRPr="00DB0B15">
        <w:rPr>
          <w:sz w:val="28"/>
          <w:szCs w:val="28"/>
        </w:rPr>
        <w:t>на консервации;</w:t>
      </w:r>
    </w:p>
    <w:p w:rsidR="0027240A" w:rsidRPr="00DB0B15" w:rsidRDefault="00516C2C">
      <w:pPr>
        <w:pStyle w:val="ab"/>
        <w:numPr>
          <w:ilvl w:val="0"/>
          <w:numId w:val="5"/>
        </w:numPr>
        <w:spacing w:after="0"/>
        <w:ind w:left="482"/>
        <w:jc w:val="both"/>
        <w:rPr>
          <w:sz w:val="28"/>
          <w:szCs w:val="28"/>
        </w:rPr>
      </w:pPr>
      <w:r w:rsidRPr="00DB0B15">
        <w:rPr>
          <w:sz w:val="28"/>
          <w:szCs w:val="28"/>
        </w:rPr>
        <w:t>получено в безвозмездное пользование (объекты учета финансовой (не</w:t>
      </w:r>
      <w:r w:rsidR="004447F8" w:rsidRPr="004447F8">
        <w:rPr>
          <w:sz w:val="28"/>
          <w:szCs w:val="28"/>
        </w:rPr>
        <w:t xml:space="preserve"> </w:t>
      </w:r>
      <w:r w:rsidRPr="00DB0B15">
        <w:rPr>
          <w:sz w:val="28"/>
          <w:szCs w:val="28"/>
        </w:rPr>
        <w:t>операционной) аренды).</w:t>
      </w:r>
    </w:p>
    <w:p w:rsidR="0027240A" w:rsidRPr="00DB0B15" w:rsidRDefault="00516C2C">
      <w:pPr>
        <w:rPr>
          <w:sz w:val="28"/>
          <w:szCs w:val="28"/>
        </w:rPr>
      </w:pPr>
      <w:r w:rsidRPr="00DB0B15">
        <w:rPr>
          <w:i/>
          <w:sz w:val="28"/>
          <w:szCs w:val="28"/>
        </w:rPr>
        <w:t xml:space="preserve">(Основание: </w:t>
      </w:r>
      <w:hyperlink r:id="rId93" w:history="1">
        <w:r w:rsidRPr="00DB0B15">
          <w:rPr>
            <w:rStyle w:val="afc"/>
            <w:i/>
            <w:color w:val="auto"/>
            <w:sz w:val="28"/>
            <w:szCs w:val="28"/>
            <w:u w:val="none"/>
          </w:rPr>
          <w:t>п. 7</w:t>
        </w:r>
      </w:hyperlink>
      <w:r w:rsidRPr="00DB0B15">
        <w:rPr>
          <w:i/>
          <w:sz w:val="28"/>
          <w:szCs w:val="28"/>
        </w:rPr>
        <w:t xml:space="preserve"> СГС "Основные средства")</w:t>
      </w:r>
    </w:p>
    <w:p w:rsidR="0027240A" w:rsidRPr="00DB0B15" w:rsidRDefault="00516C2C" w:rsidP="00E23ED9">
      <w:pPr>
        <w:pStyle w:val="2"/>
        <w:numPr>
          <w:ilvl w:val="0"/>
          <w:numId w:val="0"/>
        </w:numPr>
        <w:ind w:firstLine="482"/>
        <w:rPr>
          <w:sz w:val="28"/>
          <w:szCs w:val="28"/>
        </w:rPr>
      </w:pPr>
      <w:bookmarkStart w:id="26" w:name="_ref_321672"/>
      <w:r w:rsidRPr="00DB0B15">
        <w:rPr>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26"/>
    </w:p>
    <w:p w:rsidR="0027240A" w:rsidRPr="00DB0B15" w:rsidRDefault="00516C2C">
      <w:pPr>
        <w:rPr>
          <w:sz w:val="28"/>
          <w:szCs w:val="28"/>
        </w:rPr>
      </w:pPr>
      <w:r w:rsidRPr="00DB0B15">
        <w:rPr>
          <w:i/>
          <w:sz w:val="28"/>
          <w:szCs w:val="28"/>
        </w:rPr>
        <w:t xml:space="preserve">(Основание: </w:t>
      </w:r>
      <w:hyperlink r:id="rId94" w:history="1">
        <w:r w:rsidRPr="00DB0B15">
          <w:rPr>
            <w:rStyle w:val="afc"/>
            <w:i/>
            <w:color w:val="auto"/>
            <w:sz w:val="28"/>
            <w:szCs w:val="28"/>
            <w:u w:val="none"/>
          </w:rPr>
          <w:t>п. 46</w:t>
        </w:r>
      </w:hyperlink>
      <w:r w:rsidRPr="00DB0B15">
        <w:rPr>
          <w:i/>
          <w:sz w:val="28"/>
          <w:szCs w:val="28"/>
        </w:rPr>
        <w:t xml:space="preserve"> Инструкции № 157н)</w:t>
      </w:r>
    </w:p>
    <w:p w:rsidR="0027240A" w:rsidRPr="00DB0B15" w:rsidRDefault="00516C2C" w:rsidP="00E23ED9">
      <w:pPr>
        <w:pStyle w:val="2"/>
        <w:numPr>
          <w:ilvl w:val="0"/>
          <w:numId w:val="0"/>
        </w:numPr>
        <w:ind w:firstLine="482"/>
        <w:rPr>
          <w:sz w:val="28"/>
          <w:szCs w:val="28"/>
        </w:rPr>
      </w:pPr>
      <w:bookmarkStart w:id="27" w:name="_ref_321673"/>
      <w:r w:rsidRPr="00DB0B15">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27"/>
    </w:p>
    <w:p w:rsidR="0027240A" w:rsidRPr="00DB0B15" w:rsidRDefault="00516C2C">
      <w:pPr>
        <w:rPr>
          <w:sz w:val="28"/>
          <w:szCs w:val="28"/>
        </w:rPr>
      </w:pPr>
      <w:r w:rsidRPr="00DB0B15">
        <w:rPr>
          <w:i/>
          <w:sz w:val="28"/>
          <w:szCs w:val="28"/>
        </w:rPr>
        <w:t xml:space="preserve">(Основание: </w:t>
      </w:r>
      <w:hyperlink r:id="rId95" w:history="1">
        <w:r w:rsidRPr="00DB0B15">
          <w:rPr>
            <w:rStyle w:val="afc"/>
            <w:i/>
            <w:color w:val="auto"/>
            <w:sz w:val="28"/>
            <w:szCs w:val="28"/>
            <w:u w:val="none"/>
          </w:rPr>
          <w:t>п. п. 52</w:t>
        </w:r>
      </w:hyperlink>
      <w:r w:rsidRPr="00DB0B15">
        <w:rPr>
          <w:i/>
          <w:sz w:val="28"/>
          <w:szCs w:val="28"/>
        </w:rPr>
        <w:t xml:space="preserve">, </w:t>
      </w:r>
      <w:hyperlink r:id="rId96" w:history="1">
        <w:r w:rsidRPr="00DB0B15">
          <w:rPr>
            <w:rStyle w:val="afc"/>
            <w:i/>
            <w:color w:val="auto"/>
            <w:sz w:val="28"/>
            <w:szCs w:val="28"/>
            <w:u w:val="none"/>
          </w:rPr>
          <w:t>54</w:t>
        </w:r>
      </w:hyperlink>
      <w:r w:rsidRPr="00DB0B15">
        <w:rPr>
          <w:i/>
          <w:sz w:val="28"/>
          <w:szCs w:val="28"/>
        </w:rPr>
        <w:t xml:space="preserve"> СГС "Концептуальные основы", </w:t>
      </w:r>
      <w:hyperlink r:id="rId97" w:history="1">
        <w:r w:rsidRPr="00DB0B15">
          <w:rPr>
            <w:rStyle w:val="afc"/>
            <w:i/>
            <w:color w:val="auto"/>
            <w:sz w:val="28"/>
            <w:szCs w:val="28"/>
            <w:u w:val="none"/>
          </w:rPr>
          <w:t>п. 31</w:t>
        </w:r>
      </w:hyperlink>
      <w:r w:rsidRPr="00DB0B15">
        <w:rPr>
          <w:i/>
          <w:sz w:val="28"/>
          <w:szCs w:val="28"/>
        </w:rPr>
        <w:t xml:space="preserve"> Инструкции № 157н)</w:t>
      </w:r>
    </w:p>
    <w:p w:rsidR="00B754CF" w:rsidRDefault="00B754CF" w:rsidP="00B754CF">
      <w:pPr>
        <w:rPr>
          <w:sz w:val="28"/>
          <w:szCs w:val="28"/>
        </w:rPr>
      </w:pPr>
      <w:bookmarkStart w:id="28" w:name="_ref_321674"/>
      <w:r>
        <w:rPr>
          <w:sz w:val="28"/>
          <w:szCs w:val="28"/>
        </w:rPr>
        <w:t xml:space="preserve">         </w:t>
      </w:r>
      <w:r w:rsidR="00516C2C" w:rsidRPr="00DB0B15">
        <w:rPr>
          <w:sz w:val="28"/>
          <w:szCs w:val="28"/>
        </w:rPr>
        <w:t>В Инвентарных карточках учета нефинансовых активов (</w:t>
      </w:r>
      <w:hyperlink r:id="rId98" w:history="1">
        <w:r w:rsidR="00516C2C" w:rsidRPr="00DB0B15">
          <w:rPr>
            <w:rStyle w:val="afc"/>
            <w:color w:val="auto"/>
            <w:sz w:val="28"/>
            <w:szCs w:val="28"/>
            <w:u w:val="none"/>
          </w:rPr>
          <w:t>ф. 0504031</w:t>
        </w:r>
      </w:hyperlink>
      <w:r w:rsidR="00516C2C" w:rsidRPr="00DB0B15">
        <w:rPr>
          <w:sz w:val="28"/>
          <w:szCs w:val="28"/>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28"/>
      <w:r w:rsidR="00682CCB">
        <w:rPr>
          <w:sz w:val="28"/>
          <w:szCs w:val="28"/>
        </w:rPr>
        <w:t xml:space="preserve"> </w:t>
      </w:r>
      <w:r>
        <w:rPr>
          <w:sz w:val="28"/>
          <w:szCs w:val="28"/>
        </w:rPr>
        <w:t xml:space="preserve"> </w:t>
      </w:r>
    </w:p>
    <w:p w:rsidR="0027240A" w:rsidRPr="00B754CF" w:rsidRDefault="00B754CF" w:rsidP="00B754CF">
      <w:pPr>
        <w:rPr>
          <w:sz w:val="28"/>
          <w:szCs w:val="28"/>
        </w:rPr>
      </w:pPr>
      <w:r>
        <w:rPr>
          <w:sz w:val="28"/>
          <w:szCs w:val="28"/>
        </w:rPr>
        <w:t xml:space="preserve">    </w:t>
      </w:r>
      <w:r w:rsidRPr="00B754CF">
        <w:rPr>
          <w:color w:val="222222"/>
          <w:sz w:val="28"/>
          <w:szCs w:val="28"/>
          <w:shd w:val="clear" w:color="auto" w:fill="FFFFFF"/>
        </w:rPr>
        <w:t xml:space="preserve">Локально-вычислительная сеть (ЛВС) и охранно-пожарная сигнализация (ОПС) как </w:t>
      </w:r>
      <w:r w:rsidRPr="00B754CF">
        <w:rPr>
          <w:color w:val="222222"/>
          <w:sz w:val="28"/>
          <w:szCs w:val="28"/>
        </w:rPr>
        <w:br/>
      </w:r>
      <w:r w:rsidRPr="00B754CF">
        <w:rPr>
          <w:color w:val="222222"/>
          <w:sz w:val="28"/>
          <w:szCs w:val="28"/>
          <w:shd w:val="clear" w:color="auto" w:fill="FFFFFF"/>
        </w:rPr>
        <w:t>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w:t>
      </w:r>
      <w:r>
        <w:rPr>
          <w:color w:val="222222"/>
          <w:sz w:val="28"/>
          <w:szCs w:val="28"/>
          <w:shd w:val="clear" w:color="auto" w:fill="FFFFFF"/>
        </w:rPr>
        <w:t>.</w:t>
      </w:r>
      <w:r w:rsidRPr="00B754CF">
        <w:rPr>
          <w:color w:val="222222"/>
          <w:sz w:val="28"/>
          <w:szCs w:val="28"/>
          <w:shd w:val="clear" w:color="auto" w:fill="FFFFFF"/>
        </w:rPr>
        <w:t xml:space="preserve"> </w:t>
      </w:r>
    </w:p>
    <w:p w:rsidR="00B902E5" w:rsidRDefault="00516C2C" w:rsidP="00B902E5">
      <w:pPr>
        <w:rPr>
          <w:i/>
          <w:sz w:val="28"/>
          <w:szCs w:val="28"/>
        </w:rPr>
      </w:pPr>
      <w:r w:rsidRPr="00DB0B15">
        <w:rPr>
          <w:i/>
          <w:sz w:val="28"/>
          <w:szCs w:val="28"/>
        </w:rPr>
        <w:t xml:space="preserve">(Основание: </w:t>
      </w:r>
      <w:hyperlink r:id="rId99" w:history="1">
        <w:r w:rsidRPr="00DB0B15">
          <w:rPr>
            <w:rStyle w:val="afc"/>
            <w:i/>
            <w:color w:val="auto"/>
            <w:sz w:val="28"/>
            <w:szCs w:val="28"/>
            <w:u w:val="none"/>
          </w:rPr>
          <w:t>п. 9</w:t>
        </w:r>
      </w:hyperlink>
      <w:r w:rsidRPr="00DB0B15">
        <w:rPr>
          <w:i/>
          <w:sz w:val="28"/>
          <w:szCs w:val="28"/>
        </w:rPr>
        <w:t xml:space="preserve"> СГС "Учетная политика")</w:t>
      </w:r>
      <w:bookmarkStart w:id="29" w:name="_ref_321676"/>
    </w:p>
    <w:p w:rsidR="0027240A" w:rsidRPr="00DB0B15" w:rsidRDefault="00516C2C" w:rsidP="00B902E5">
      <w:pPr>
        <w:rPr>
          <w:sz w:val="28"/>
          <w:szCs w:val="28"/>
        </w:rPr>
      </w:pPr>
      <w:r w:rsidRPr="00DB0B15">
        <w:rPr>
          <w:sz w:val="28"/>
          <w:szCs w:val="28"/>
        </w:rPr>
        <w:lastRenderedPageBreak/>
        <w:t>Балансовая стоимость объекта основных средств</w:t>
      </w:r>
      <w:r w:rsidR="00B902E5">
        <w:rPr>
          <w:sz w:val="28"/>
          <w:szCs w:val="28"/>
        </w:rPr>
        <w:t>,</w:t>
      </w:r>
      <w:r w:rsidRPr="00DB0B15">
        <w:rPr>
          <w:sz w:val="28"/>
          <w:szCs w:val="28"/>
        </w:rPr>
        <w:t xml:space="preserve">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29"/>
    </w:p>
    <w:p w:rsidR="0027240A" w:rsidRPr="00DB0B15" w:rsidRDefault="00516C2C">
      <w:pPr>
        <w:rPr>
          <w:sz w:val="28"/>
          <w:szCs w:val="28"/>
        </w:rPr>
      </w:pPr>
      <w:r w:rsidRPr="00DB0B15">
        <w:rPr>
          <w:i/>
          <w:sz w:val="28"/>
          <w:szCs w:val="28"/>
        </w:rPr>
        <w:t xml:space="preserve">(Основание: </w:t>
      </w:r>
      <w:hyperlink r:id="rId100" w:history="1">
        <w:r w:rsidRPr="00DB0B15">
          <w:rPr>
            <w:rStyle w:val="afc"/>
            <w:i/>
            <w:color w:val="auto"/>
            <w:sz w:val="28"/>
            <w:szCs w:val="28"/>
            <w:u w:val="none"/>
          </w:rPr>
          <w:t>п. 19</w:t>
        </w:r>
      </w:hyperlink>
      <w:r w:rsidRPr="00DB0B15">
        <w:rPr>
          <w:i/>
          <w:sz w:val="28"/>
          <w:szCs w:val="28"/>
        </w:rPr>
        <w:t xml:space="preserve"> СГС "Основные средства")</w:t>
      </w:r>
    </w:p>
    <w:p w:rsidR="0027240A" w:rsidRPr="00DB0B15" w:rsidRDefault="00516C2C" w:rsidP="00B902E5">
      <w:pPr>
        <w:pStyle w:val="2"/>
        <w:numPr>
          <w:ilvl w:val="0"/>
          <w:numId w:val="0"/>
        </w:numPr>
        <w:ind w:firstLine="482"/>
        <w:rPr>
          <w:sz w:val="28"/>
          <w:szCs w:val="28"/>
        </w:rPr>
      </w:pPr>
      <w:bookmarkStart w:id="30" w:name="_ref_321677"/>
      <w:r w:rsidRPr="00DB0B15">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0"/>
    </w:p>
    <w:p w:rsidR="0027240A" w:rsidRPr="00DB0B15" w:rsidRDefault="00516C2C">
      <w:pPr>
        <w:rPr>
          <w:sz w:val="28"/>
          <w:szCs w:val="28"/>
        </w:rPr>
      </w:pPr>
      <w:r w:rsidRPr="00DB0B15">
        <w:rPr>
          <w:i/>
          <w:sz w:val="28"/>
          <w:szCs w:val="28"/>
        </w:rPr>
        <w:t xml:space="preserve">(Основание: </w:t>
      </w:r>
      <w:hyperlink r:id="rId101" w:history="1">
        <w:r w:rsidRPr="00DB0B15">
          <w:rPr>
            <w:rStyle w:val="afc"/>
            <w:i/>
            <w:color w:val="auto"/>
            <w:sz w:val="28"/>
            <w:szCs w:val="28"/>
            <w:u w:val="none"/>
          </w:rPr>
          <w:t>п. 19</w:t>
        </w:r>
      </w:hyperlink>
      <w:r w:rsidRPr="00DB0B15">
        <w:rPr>
          <w:i/>
          <w:sz w:val="28"/>
          <w:szCs w:val="28"/>
        </w:rPr>
        <w:t xml:space="preserve"> СГС "Основные средства")</w:t>
      </w:r>
    </w:p>
    <w:p w:rsidR="00A67518" w:rsidRDefault="00A67518" w:rsidP="00B902E5">
      <w:pPr>
        <w:pStyle w:val="2"/>
        <w:numPr>
          <w:ilvl w:val="0"/>
          <w:numId w:val="0"/>
        </w:numPr>
        <w:rPr>
          <w:sz w:val="28"/>
          <w:szCs w:val="28"/>
        </w:rPr>
      </w:pPr>
      <w:bookmarkStart w:id="31" w:name="_ref_321679"/>
      <w:r>
        <w:rPr>
          <w:sz w:val="28"/>
          <w:szCs w:val="28"/>
        </w:rPr>
        <w:t xml:space="preserve"> </w:t>
      </w:r>
      <w:r w:rsidR="00B902E5">
        <w:rPr>
          <w:sz w:val="28"/>
          <w:szCs w:val="28"/>
        </w:rPr>
        <w:t xml:space="preserve">          </w:t>
      </w:r>
      <w:r>
        <w:rPr>
          <w:sz w:val="28"/>
          <w:szCs w:val="28"/>
        </w:rPr>
        <w:t>Балансовая стоимость объекта основных средств вида «Транспортное средство» увеличивается на стоимость затрат  по замене его отдельных составных частей при условии</w:t>
      </w:r>
      <w:r w:rsidR="00B902E5">
        <w:rPr>
          <w:sz w:val="28"/>
          <w:szCs w:val="28"/>
        </w:rPr>
        <w:t>,</w:t>
      </w:r>
      <w:r>
        <w:rPr>
          <w:sz w:val="28"/>
          <w:szCs w:val="28"/>
        </w:rPr>
        <w:t xml:space="preserve">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 </w:t>
      </w:r>
    </w:p>
    <w:p w:rsidR="00A67518" w:rsidRPr="00A67518" w:rsidRDefault="00A67518" w:rsidP="00A67518">
      <w:pPr>
        <w:rPr>
          <w:sz w:val="28"/>
          <w:szCs w:val="28"/>
        </w:rPr>
      </w:pPr>
      <w:r w:rsidRPr="00A67518">
        <w:rPr>
          <w:sz w:val="28"/>
          <w:szCs w:val="28"/>
        </w:rPr>
        <w:t>Одновременно балансовая  стоимость  этого объекта уменьшается на стоимость выбывающих</w:t>
      </w:r>
      <w:r w:rsidR="00135EB7">
        <w:rPr>
          <w:sz w:val="28"/>
          <w:szCs w:val="28"/>
        </w:rPr>
        <w:t>,</w:t>
      </w:r>
      <w:r w:rsidRPr="00A67518">
        <w:rPr>
          <w:sz w:val="28"/>
          <w:szCs w:val="28"/>
        </w:rPr>
        <w:t xml:space="preserve"> заменяющих </w:t>
      </w:r>
      <w:r w:rsidR="00135EB7">
        <w:rPr>
          <w:sz w:val="28"/>
          <w:szCs w:val="28"/>
        </w:rPr>
        <w:t>частей</w:t>
      </w:r>
    </w:p>
    <w:p w:rsidR="00A67518" w:rsidRDefault="00A67518" w:rsidP="00B902E5">
      <w:pPr>
        <w:rPr>
          <w:i/>
          <w:sz w:val="28"/>
          <w:szCs w:val="28"/>
        </w:rPr>
      </w:pPr>
      <w:r w:rsidRPr="00DB0B15">
        <w:rPr>
          <w:i/>
          <w:sz w:val="28"/>
          <w:szCs w:val="28"/>
        </w:rPr>
        <w:t xml:space="preserve">(Основание: </w:t>
      </w:r>
      <w:hyperlink r:id="rId102" w:history="1">
        <w:r w:rsidRPr="00DB0B15">
          <w:rPr>
            <w:rStyle w:val="afc"/>
            <w:i/>
            <w:color w:val="auto"/>
            <w:sz w:val="28"/>
            <w:szCs w:val="28"/>
            <w:u w:val="none"/>
          </w:rPr>
          <w:t>п. 19</w:t>
        </w:r>
      </w:hyperlink>
      <w:r>
        <w:t>,27</w:t>
      </w:r>
      <w:r w:rsidRPr="00DB0B15">
        <w:rPr>
          <w:i/>
          <w:sz w:val="28"/>
          <w:szCs w:val="28"/>
        </w:rPr>
        <w:t xml:space="preserve"> СГС "Основные средства")</w:t>
      </w:r>
    </w:p>
    <w:p w:rsidR="00B902E5" w:rsidRPr="00D77C66" w:rsidRDefault="00B902E5" w:rsidP="00B902E5">
      <w:pPr>
        <w:pStyle w:val="afe"/>
        <w:spacing w:before="0" w:beforeAutospacing="0" w:after="150" w:afterAutospacing="0"/>
        <w:jc w:val="both"/>
        <w:rPr>
          <w:sz w:val="28"/>
          <w:szCs w:val="28"/>
        </w:rPr>
      </w:pPr>
      <w:r>
        <w:rPr>
          <w:color w:val="222222"/>
          <w:sz w:val="28"/>
          <w:szCs w:val="28"/>
        </w:rPr>
        <w:t xml:space="preserve">         </w:t>
      </w:r>
      <w:r w:rsidRPr="00D77C66">
        <w:rPr>
          <w:color w:val="222222"/>
          <w:sz w:val="28"/>
          <w:szCs w:val="28"/>
        </w:rPr>
        <w:t xml:space="preserve">Затраты на создание активов при проведении регулярных осмотров на предмет </w:t>
      </w:r>
      <w:r w:rsidRPr="00D77C66">
        <w:rPr>
          <w:sz w:val="28"/>
          <w:szCs w:val="28"/>
        </w:rPr>
        <w:t>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w:t>
      </w:r>
      <w:r w:rsidRPr="00D77C66">
        <w:rPr>
          <w:rStyle w:val="matches"/>
          <w:sz w:val="28"/>
          <w:szCs w:val="28"/>
        </w:rPr>
        <w:t xml:space="preserve"> учтенная </w:t>
      </w:r>
      <w:r w:rsidRPr="00D77C66">
        <w:rPr>
          <w:sz w:val="28"/>
          <w:szCs w:val="28"/>
        </w:rPr>
        <w:br/>
        <w:t>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B902E5" w:rsidRPr="00D77C66" w:rsidRDefault="00B902E5" w:rsidP="00B902E5">
      <w:pPr>
        <w:numPr>
          <w:ilvl w:val="0"/>
          <w:numId w:val="35"/>
        </w:numPr>
        <w:spacing w:before="0" w:after="0" w:line="240" w:lineRule="auto"/>
        <w:ind w:left="270"/>
        <w:rPr>
          <w:color w:val="222222"/>
          <w:sz w:val="28"/>
          <w:szCs w:val="28"/>
        </w:rPr>
      </w:pPr>
      <w:r w:rsidRPr="00D77C66">
        <w:rPr>
          <w:rStyle w:val="fill"/>
          <w:i/>
          <w:iCs/>
          <w:color w:val="222222"/>
          <w:sz w:val="28"/>
          <w:szCs w:val="28"/>
          <w:shd w:val="clear" w:color="auto" w:fill="FFFFCC"/>
        </w:rPr>
        <w:t>машины и оборудование</w:t>
      </w:r>
      <w:r w:rsidRPr="00D77C66">
        <w:rPr>
          <w:color w:val="222222"/>
          <w:sz w:val="28"/>
          <w:szCs w:val="28"/>
        </w:rPr>
        <w:t>;</w:t>
      </w:r>
    </w:p>
    <w:p w:rsidR="00B902E5" w:rsidRPr="00D77C66" w:rsidRDefault="00B902E5" w:rsidP="00B902E5">
      <w:pPr>
        <w:numPr>
          <w:ilvl w:val="0"/>
          <w:numId w:val="35"/>
        </w:numPr>
        <w:spacing w:before="0" w:after="0" w:line="240" w:lineRule="auto"/>
        <w:ind w:left="270"/>
        <w:jc w:val="left"/>
        <w:rPr>
          <w:color w:val="222222"/>
          <w:sz w:val="28"/>
          <w:szCs w:val="28"/>
        </w:rPr>
      </w:pPr>
      <w:r w:rsidRPr="00D77C66">
        <w:rPr>
          <w:rStyle w:val="fill"/>
          <w:i/>
          <w:iCs/>
          <w:color w:val="222222"/>
          <w:sz w:val="28"/>
          <w:szCs w:val="28"/>
          <w:shd w:val="clear" w:color="auto" w:fill="FFFFCC"/>
        </w:rPr>
        <w:t>транспортные средства</w:t>
      </w:r>
      <w:r w:rsidRPr="00D77C66">
        <w:rPr>
          <w:color w:val="222222"/>
          <w:sz w:val="28"/>
          <w:szCs w:val="28"/>
        </w:rPr>
        <w:t>;</w:t>
      </w:r>
    </w:p>
    <w:p w:rsidR="00B902E5" w:rsidRPr="00D77C66" w:rsidRDefault="00B902E5" w:rsidP="00B902E5">
      <w:pPr>
        <w:spacing w:before="0" w:after="0" w:line="240" w:lineRule="auto"/>
        <w:ind w:left="270" w:firstLine="0"/>
        <w:jc w:val="left"/>
        <w:rPr>
          <w:color w:val="222222"/>
          <w:sz w:val="28"/>
          <w:szCs w:val="28"/>
        </w:rPr>
      </w:pPr>
    </w:p>
    <w:p w:rsidR="00B902E5" w:rsidRPr="00B902E5" w:rsidRDefault="00B902E5" w:rsidP="00B902E5">
      <w:pPr>
        <w:pStyle w:val="afe"/>
        <w:spacing w:before="0" w:beforeAutospacing="0" w:after="150" w:afterAutospacing="0"/>
        <w:rPr>
          <w:i/>
          <w:color w:val="222222"/>
          <w:sz w:val="28"/>
          <w:szCs w:val="28"/>
        </w:rPr>
      </w:pPr>
      <w:r w:rsidRPr="00D77C66">
        <w:rPr>
          <w:i/>
          <w:color w:val="222222"/>
          <w:sz w:val="28"/>
          <w:szCs w:val="28"/>
        </w:rPr>
        <w:t>Основание: </w:t>
      </w:r>
      <w:hyperlink r:id="rId103" w:anchor="/document/99/420389698/XA00MDQ2N6/" w:tooltip="28.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w:history="1">
        <w:r w:rsidRPr="00D77C66">
          <w:rPr>
            <w:rStyle w:val="afc"/>
            <w:i/>
            <w:color w:val="01745C"/>
            <w:sz w:val="28"/>
            <w:szCs w:val="28"/>
          </w:rPr>
          <w:t>пункт 28</w:t>
        </w:r>
      </w:hyperlink>
      <w:r w:rsidRPr="00D77C66">
        <w:rPr>
          <w:i/>
          <w:color w:val="222222"/>
          <w:sz w:val="28"/>
          <w:szCs w:val="28"/>
        </w:rPr>
        <w:t> СГС «Основные средства».</w:t>
      </w:r>
    </w:p>
    <w:p w:rsidR="00B902E5" w:rsidRPr="00DB0B15" w:rsidRDefault="00B902E5" w:rsidP="00A67518">
      <w:pPr>
        <w:rPr>
          <w:sz w:val="28"/>
          <w:szCs w:val="28"/>
        </w:rPr>
      </w:pPr>
    </w:p>
    <w:p w:rsidR="00A67518" w:rsidRPr="00A67518" w:rsidRDefault="00A67518" w:rsidP="00A67518"/>
    <w:p w:rsidR="0027240A" w:rsidRPr="00DB0B15" w:rsidRDefault="00B902E5" w:rsidP="00B902E5">
      <w:pPr>
        <w:pStyle w:val="2"/>
        <w:numPr>
          <w:ilvl w:val="0"/>
          <w:numId w:val="0"/>
        </w:numPr>
        <w:rPr>
          <w:sz w:val="28"/>
          <w:szCs w:val="28"/>
        </w:rPr>
      </w:pPr>
      <w:r>
        <w:rPr>
          <w:sz w:val="28"/>
          <w:szCs w:val="28"/>
        </w:rPr>
        <w:t xml:space="preserve">        </w:t>
      </w:r>
      <w:r w:rsidR="00A67518">
        <w:rPr>
          <w:sz w:val="28"/>
          <w:szCs w:val="28"/>
        </w:rPr>
        <w:t xml:space="preserve"> </w:t>
      </w:r>
      <w:r w:rsidR="00516C2C" w:rsidRPr="00DB0B15">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31"/>
    </w:p>
    <w:p w:rsidR="0027240A" w:rsidRPr="00DB0B15" w:rsidRDefault="00516C2C">
      <w:pPr>
        <w:rPr>
          <w:sz w:val="28"/>
          <w:szCs w:val="28"/>
        </w:rPr>
      </w:pPr>
      <w:r w:rsidRPr="00DB0B15">
        <w:rPr>
          <w:i/>
          <w:sz w:val="28"/>
          <w:szCs w:val="28"/>
        </w:rPr>
        <w:t xml:space="preserve">(Основание: </w:t>
      </w:r>
      <w:hyperlink r:id="rId104" w:history="1">
        <w:r w:rsidRPr="00DB0B15">
          <w:rPr>
            <w:rStyle w:val="afc"/>
            <w:i/>
            <w:color w:val="auto"/>
            <w:sz w:val="28"/>
            <w:szCs w:val="28"/>
            <w:u w:val="none"/>
          </w:rPr>
          <w:t>п. 41</w:t>
        </w:r>
      </w:hyperlink>
      <w:r w:rsidRPr="00DB0B15">
        <w:rPr>
          <w:i/>
          <w:sz w:val="28"/>
          <w:szCs w:val="28"/>
        </w:rPr>
        <w:t xml:space="preserve"> СГС "Основные средства")</w:t>
      </w:r>
    </w:p>
    <w:p w:rsidR="0027240A" w:rsidRPr="00DB0B15" w:rsidRDefault="00B902E5" w:rsidP="00B902E5">
      <w:pPr>
        <w:pStyle w:val="2"/>
        <w:numPr>
          <w:ilvl w:val="0"/>
          <w:numId w:val="0"/>
        </w:numPr>
        <w:rPr>
          <w:sz w:val="28"/>
          <w:szCs w:val="28"/>
        </w:rPr>
      </w:pPr>
      <w:bookmarkStart w:id="32" w:name="_ref_321680"/>
      <w:r>
        <w:rPr>
          <w:sz w:val="28"/>
          <w:szCs w:val="28"/>
        </w:rPr>
        <w:lastRenderedPageBreak/>
        <w:t xml:space="preserve">          </w:t>
      </w:r>
      <w:r w:rsidR="00516C2C" w:rsidRPr="00DB0B15">
        <w:rPr>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32"/>
    </w:p>
    <w:p w:rsidR="0027240A" w:rsidRPr="00DB0B15" w:rsidRDefault="00516C2C">
      <w:pPr>
        <w:rPr>
          <w:sz w:val="28"/>
          <w:szCs w:val="28"/>
        </w:rPr>
      </w:pPr>
      <w:r w:rsidRPr="00DB0B15">
        <w:rPr>
          <w:i/>
          <w:sz w:val="28"/>
          <w:szCs w:val="28"/>
        </w:rPr>
        <w:t xml:space="preserve">(Основание: </w:t>
      </w:r>
      <w:hyperlink r:id="rId105"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B902E5" w:rsidP="00B902E5">
      <w:pPr>
        <w:pStyle w:val="2"/>
        <w:numPr>
          <w:ilvl w:val="0"/>
          <w:numId w:val="0"/>
        </w:numPr>
        <w:rPr>
          <w:sz w:val="28"/>
          <w:szCs w:val="28"/>
        </w:rPr>
      </w:pPr>
      <w:bookmarkStart w:id="33" w:name="_ref_321681"/>
      <w:r>
        <w:rPr>
          <w:sz w:val="28"/>
          <w:szCs w:val="28"/>
        </w:rPr>
        <w:t xml:space="preserve">            </w:t>
      </w:r>
      <w:r w:rsidR="00516C2C" w:rsidRPr="00DB0B15">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33"/>
      <w:r w:rsidR="00425611" w:rsidRPr="00425611">
        <w:rPr>
          <w:sz w:val="28"/>
          <w:szCs w:val="28"/>
        </w:rPr>
        <w:t xml:space="preserve"> </w:t>
      </w:r>
      <w:r w:rsidR="00425611">
        <w:rPr>
          <w:sz w:val="28"/>
          <w:szCs w:val="28"/>
        </w:rPr>
        <w:t>Материально ответственное лицо в  учреждениях не может состоять в комиссия по поступлению и выбытию основных средств</w:t>
      </w:r>
    </w:p>
    <w:p w:rsidR="0027240A" w:rsidRPr="00DB0B15" w:rsidRDefault="00516C2C">
      <w:pPr>
        <w:rPr>
          <w:sz w:val="28"/>
          <w:szCs w:val="28"/>
        </w:rPr>
      </w:pPr>
      <w:r w:rsidRPr="00DB0B15">
        <w:rPr>
          <w:i/>
          <w:sz w:val="28"/>
          <w:szCs w:val="28"/>
        </w:rPr>
        <w:t xml:space="preserve">(Основание: </w:t>
      </w:r>
      <w:hyperlink r:id="rId106"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B902E5" w:rsidP="00B902E5">
      <w:pPr>
        <w:pStyle w:val="2"/>
        <w:numPr>
          <w:ilvl w:val="0"/>
          <w:numId w:val="0"/>
        </w:numPr>
        <w:rPr>
          <w:sz w:val="28"/>
          <w:szCs w:val="28"/>
        </w:rPr>
      </w:pPr>
      <w:bookmarkStart w:id="34" w:name="_ref_321682"/>
      <w:r>
        <w:rPr>
          <w:sz w:val="28"/>
          <w:szCs w:val="28"/>
        </w:rPr>
        <w:t xml:space="preserve">          </w:t>
      </w:r>
      <w:r w:rsidRPr="00DB0B15">
        <w:rPr>
          <w:sz w:val="28"/>
          <w:szCs w:val="28"/>
        </w:rPr>
        <w:t>При</w:t>
      </w:r>
      <w:r>
        <w:rPr>
          <w:sz w:val="28"/>
          <w:szCs w:val="28"/>
        </w:rPr>
        <w:t>обретение</w:t>
      </w:r>
      <w:r w:rsidR="00964C9E">
        <w:rPr>
          <w:sz w:val="28"/>
          <w:szCs w:val="28"/>
        </w:rPr>
        <w:t>,</w:t>
      </w:r>
      <w:r w:rsidR="00964C9E" w:rsidRPr="00964C9E">
        <w:rPr>
          <w:sz w:val="28"/>
          <w:szCs w:val="28"/>
        </w:rPr>
        <w:t xml:space="preserve"> </w:t>
      </w:r>
      <w:r w:rsidR="00964C9E">
        <w:rPr>
          <w:sz w:val="28"/>
          <w:szCs w:val="28"/>
        </w:rPr>
        <w:t>б</w:t>
      </w:r>
      <w:r w:rsidR="00964C9E" w:rsidRPr="00DB0B15">
        <w:rPr>
          <w:sz w:val="28"/>
          <w:szCs w:val="28"/>
        </w:rPr>
        <w:t>езвозмездная передача</w:t>
      </w:r>
      <w:r w:rsidR="00964C9E">
        <w:rPr>
          <w:sz w:val="28"/>
          <w:szCs w:val="28"/>
        </w:rPr>
        <w:t>,</w:t>
      </w:r>
      <w:r>
        <w:rPr>
          <w:sz w:val="28"/>
          <w:szCs w:val="28"/>
        </w:rPr>
        <w:t xml:space="preserve"> п</w:t>
      </w:r>
      <w:r w:rsidR="00516C2C" w:rsidRPr="00DB0B15">
        <w:rPr>
          <w:sz w:val="28"/>
          <w:szCs w:val="28"/>
        </w:rPr>
        <w:t>родажа объектов основных средств оформляется Актом о приеме-передаче объектов нефинансовых активов (</w:t>
      </w:r>
      <w:hyperlink r:id="rId107" w:history="1">
        <w:r w:rsidR="00516C2C" w:rsidRPr="00DB0B15">
          <w:rPr>
            <w:rStyle w:val="afc"/>
            <w:color w:val="auto"/>
            <w:sz w:val="28"/>
            <w:szCs w:val="28"/>
            <w:u w:val="none"/>
          </w:rPr>
          <w:t>ф. 0504101</w:t>
        </w:r>
      </w:hyperlink>
      <w:r w:rsidR="00516C2C" w:rsidRPr="00DB0B15">
        <w:rPr>
          <w:sz w:val="28"/>
          <w:szCs w:val="28"/>
        </w:rPr>
        <w:t>).</w:t>
      </w:r>
      <w:bookmarkEnd w:id="34"/>
    </w:p>
    <w:p w:rsidR="0027240A" w:rsidRDefault="00516C2C">
      <w:pPr>
        <w:rPr>
          <w:i/>
          <w:sz w:val="28"/>
          <w:szCs w:val="28"/>
        </w:rPr>
      </w:pPr>
      <w:r w:rsidRPr="00DB0B15">
        <w:rPr>
          <w:i/>
          <w:sz w:val="28"/>
          <w:szCs w:val="28"/>
        </w:rPr>
        <w:t xml:space="preserve">(Основание: Методические </w:t>
      </w:r>
      <w:hyperlink r:id="rId108" w:history="1">
        <w:r w:rsidRPr="00DB0B15">
          <w:rPr>
            <w:rStyle w:val="afc"/>
            <w:i/>
            <w:color w:val="auto"/>
            <w:sz w:val="28"/>
            <w:szCs w:val="28"/>
            <w:u w:val="none"/>
          </w:rPr>
          <w:t>указания</w:t>
        </w:r>
      </w:hyperlink>
      <w:r w:rsidRPr="00DB0B15">
        <w:rPr>
          <w:i/>
          <w:sz w:val="28"/>
          <w:szCs w:val="28"/>
        </w:rPr>
        <w:t xml:space="preserve"> № 52н)</w:t>
      </w:r>
    </w:p>
    <w:p w:rsidR="007A10C3" w:rsidRPr="007A10C3" w:rsidRDefault="007A10C3" w:rsidP="007A10C3">
      <w:pPr>
        <w:spacing w:before="0" w:after="150" w:line="240" w:lineRule="auto"/>
        <w:ind w:firstLine="0"/>
        <w:jc w:val="left"/>
        <w:rPr>
          <w:sz w:val="28"/>
          <w:szCs w:val="28"/>
        </w:rPr>
      </w:pPr>
      <w:r w:rsidRPr="007A10C3">
        <w:rPr>
          <w:color w:val="222222"/>
          <w:sz w:val="28"/>
          <w:szCs w:val="28"/>
        </w:rPr>
        <w:t>Данные о справедливой стоимости безвозмездно полученных нефинансовых активов</w:t>
      </w:r>
      <w:r>
        <w:rPr>
          <w:color w:val="222222"/>
          <w:sz w:val="28"/>
          <w:szCs w:val="28"/>
        </w:rPr>
        <w:t xml:space="preserve"> </w:t>
      </w:r>
      <w:r w:rsidRPr="007A10C3">
        <w:rPr>
          <w:sz w:val="28"/>
          <w:szCs w:val="28"/>
        </w:rPr>
        <w:t>должны быть подтверждены документально:</w:t>
      </w:r>
    </w:p>
    <w:p w:rsidR="007A10C3" w:rsidRPr="007A10C3" w:rsidRDefault="007A10C3" w:rsidP="007A10C3">
      <w:pPr>
        <w:spacing w:before="0" w:after="150" w:line="240" w:lineRule="auto"/>
        <w:ind w:firstLine="0"/>
        <w:jc w:val="left"/>
        <w:rPr>
          <w:color w:val="222222"/>
          <w:sz w:val="28"/>
          <w:szCs w:val="28"/>
        </w:rPr>
      </w:pPr>
      <w:r w:rsidRPr="007A10C3">
        <w:rPr>
          <w:i/>
          <w:iCs/>
          <w:color w:val="222222"/>
          <w:sz w:val="28"/>
          <w:szCs w:val="28"/>
        </w:rPr>
        <w:t>– справками (другими подтверждающими документами) Росстата;</w:t>
      </w:r>
    </w:p>
    <w:p w:rsidR="007A10C3" w:rsidRPr="007A10C3" w:rsidRDefault="007A10C3" w:rsidP="007A10C3">
      <w:pPr>
        <w:spacing w:before="0" w:after="150" w:line="240" w:lineRule="auto"/>
        <w:ind w:firstLine="0"/>
        <w:jc w:val="left"/>
        <w:rPr>
          <w:color w:val="222222"/>
          <w:sz w:val="28"/>
          <w:szCs w:val="28"/>
        </w:rPr>
      </w:pPr>
      <w:r w:rsidRPr="007A10C3">
        <w:rPr>
          <w:i/>
          <w:iCs/>
          <w:color w:val="222222"/>
          <w:sz w:val="28"/>
          <w:szCs w:val="28"/>
        </w:rPr>
        <w:t>– прайс-листами заводов-изготовителей;</w:t>
      </w:r>
    </w:p>
    <w:p w:rsidR="007A10C3" w:rsidRPr="007A10C3" w:rsidRDefault="007A10C3" w:rsidP="007A10C3">
      <w:pPr>
        <w:spacing w:before="0" w:after="150" w:line="240" w:lineRule="auto"/>
        <w:ind w:firstLine="0"/>
        <w:jc w:val="left"/>
        <w:rPr>
          <w:color w:val="222222"/>
          <w:sz w:val="28"/>
          <w:szCs w:val="28"/>
        </w:rPr>
      </w:pPr>
      <w:r w:rsidRPr="007A10C3">
        <w:rPr>
          <w:i/>
          <w:iCs/>
          <w:color w:val="222222"/>
          <w:sz w:val="28"/>
          <w:szCs w:val="28"/>
        </w:rPr>
        <w:t>– справками (другими подтверждающими документами) оценщиков;</w:t>
      </w:r>
    </w:p>
    <w:p w:rsidR="007A10C3" w:rsidRPr="007A10C3" w:rsidRDefault="007A10C3" w:rsidP="007A10C3">
      <w:pPr>
        <w:spacing w:before="0" w:after="150" w:line="240" w:lineRule="auto"/>
        <w:ind w:firstLine="0"/>
        <w:jc w:val="left"/>
        <w:rPr>
          <w:color w:val="222222"/>
          <w:sz w:val="28"/>
          <w:szCs w:val="28"/>
        </w:rPr>
      </w:pPr>
      <w:r w:rsidRPr="007A10C3">
        <w:rPr>
          <w:i/>
          <w:iCs/>
          <w:color w:val="222222"/>
          <w:sz w:val="28"/>
          <w:szCs w:val="28"/>
        </w:rPr>
        <w:t>– информацией, размещенной в СМИ, и т. д.</w:t>
      </w:r>
    </w:p>
    <w:p w:rsidR="007A10C3" w:rsidRPr="007A10C3" w:rsidRDefault="007A10C3" w:rsidP="007A10C3">
      <w:pPr>
        <w:spacing w:before="0" w:after="150" w:line="240" w:lineRule="auto"/>
        <w:ind w:firstLine="0"/>
        <w:jc w:val="left"/>
        <w:rPr>
          <w:sz w:val="28"/>
          <w:szCs w:val="28"/>
        </w:rPr>
      </w:pPr>
      <w:r w:rsidRPr="007A10C3">
        <w:rPr>
          <w:color w:val="222222"/>
          <w:sz w:val="28"/>
          <w:szCs w:val="28"/>
        </w:rPr>
        <w:t>В случаях невозможности документального подтверждения стоимость определяется</w:t>
      </w:r>
      <w:r>
        <w:rPr>
          <w:color w:val="222222"/>
          <w:sz w:val="28"/>
          <w:szCs w:val="28"/>
        </w:rPr>
        <w:t xml:space="preserve"> </w:t>
      </w:r>
      <w:r w:rsidRPr="007A10C3">
        <w:rPr>
          <w:sz w:val="28"/>
          <w:szCs w:val="28"/>
        </w:rPr>
        <w:t>экспертным путем.</w:t>
      </w:r>
    </w:p>
    <w:p w:rsidR="007A10C3" w:rsidRPr="00DB0B15" w:rsidRDefault="007A10C3">
      <w:pPr>
        <w:rPr>
          <w:sz w:val="28"/>
          <w:szCs w:val="28"/>
        </w:rPr>
      </w:pPr>
    </w:p>
    <w:p w:rsidR="003640C2" w:rsidRPr="003640C2" w:rsidRDefault="003640C2" w:rsidP="003640C2">
      <w:pPr>
        <w:pStyle w:val="QuoteMargin"/>
        <w:rPr>
          <w:sz w:val="28"/>
          <w:szCs w:val="28"/>
        </w:rPr>
      </w:pPr>
      <w:r w:rsidRPr="003640C2">
        <w:rPr>
          <w:sz w:val="28"/>
          <w:szCs w:val="28"/>
        </w:rPr>
        <w:t>Частичная ликвидация объекта  основных средств (ремонте мо</w:t>
      </w:r>
      <w:r w:rsidR="003C0151">
        <w:rPr>
          <w:sz w:val="28"/>
          <w:szCs w:val="28"/>
        </w:rPr>
        <w:t>д</w:t>
      </w:r>
      <w:r w:rsidRPr="003640C2">
        <w:rPr>
          <w:sz w:val="28"/>
          <w:szCs w:val="28"/>
        </w:rPr>
        <w:t>ернизации оформляется Актом приема –</w:t>
      </w:r>
      <w:r w:rsidR="001E15B7">
        <w:rPr>
          <w:sz w:val="28"/>
          <w:szCs w:val="28"/>
        </w:rPr>
        <w:t xml:space="preserve"> </w:t>
      </w:r>
      <w:r w:rsidRPr="003640C2">
        <w:rPr>
          <w:sz w:val="28"/>
          <w:szCs w:val="28"/>
        </w:rPr>
        <w:t>передачи отремонтированных реконструированных и модернизированных объектов о (0504103)</w:t>
      </w:r>
    </w:p>
    <w:p w:rsidR="003640C2" w:rsidRDefault="003640C2" w:rsidP="003640C2">
      <w:pPr>
        <w:rPr>
          <w:i/>
          <w:sz w:val="28"/>
          <w:szCs w:val="28"/>
        </w:rPr>
      </w:pPr>
      <w:r w:rsidRPr="00DB0B15">
        <w:rPr>
          <w:i/>
          <w:sz w:val="28"/>
          <w:szCs w:val="28"/>
        </w:rPr>
        <w:t xml:space="preserve">Основание: Методические </w:t>
      </w:r>
      <w:hyperlink r:id="rId109" w:history="1">
        <w:r w:rsidRPr="00DB0B15">
          <w:rPr>
            <w:rStyle w:val="afc"/>
            <w:i/>
            <w:color w:val="auto"/>
            <w:sz w:val="28"/>
            <w:szCs w:val="28"/>
            <w:u w:val="none"/>
          </w:rPr>
          <w:t>указания</w:t>
        </w:r>
      </w:hyperlink>
      <w:r w:rsidRPr="00DB0B15">
        <w:rPr>
          <w:i/>
          <w:sz w:val="28"/>
          <w:szCs w:val="28"/>
        </w:rPr>
        <w:t xml:space="preserve"> № 52н)</w:t>
      </w:r>
    </w:p>
    <w:p w:rsidR="00F64436" w:rsidRPr="00F64436" w:rsidRDefault="00F64436" w:rsidP="00F64436">
      <w:pPr>
        <w:rPr>
          <w:sz w:val="28"/>
          <w:szCs w:val="28"/>
        </w:rPr>
      </w:pPr>
      <w:r w:rsidRPr="00F64436">
        <w:rPr>
          <w:color w:val="222222"/>
          <w:sz w:val="28"/>
          <w:szCs w:val="28"/>
          <w:shd w:val="clear" w:color="auto" w:fill="FFFFFF"/>
        </w:rPr>
        <w:t>Основные средства стоимостью до 10 000 руб. включительно, находящиеся в</w:t>
      </w:r>
      <w:r w:rsidR="001E15B7">
        <w:rPr>
          <w:color w:val="222222"/>
          <w:sz w:val="28"/>
          <w:szCs w:val="28"/>
          <w:shd w:val="clear" w:color="auto" w:fill="FFFFFF"/>
        </w:rPr>
        <w:t xml:space="preserve"> </w:t>
      </w:r>
      <w:r w:rsidRPr="00F64436">
        <w:rPr>
          <w:color w:val="222222"/>
          <w:sz w:val="28"/>
          <w:szCs w:val="28"/>
          <w:shd w:val="clear" w:color="auto" w:fill="FFFFFF"/>
        </w:rPr>
        <w:t>эксплуатации,</w:t>
      </w:r>
      <w:r w:rsidRPr="00F64436">
        <w:rPr>
          <w:rStyle w:val="matches"/>
          <w:color w:val="222222"/>
          <w:sz w:val="28"/>
          <w:szCs w:val="28"/>
        </w:rPr>
        <w:t> учитываются</w:t>
      </w:r>
      <w:r w:rsidRPr="00F64436">
        <w:rPr>
          <w:color w:val="222222"/>
          <w:sz w:val="28"/>
          <w:szCs w:val="28"/>
          <w:shd w:val="clear" w:color="auto" w:fill="FFFFFF"/>
        </w:rPr>
        <w:t> на </w:t>
      </w:r>
      <w:hyperlink r:id="rId110" w:anchor="/document/99/902249301/ZA00MO62OD/" w:tooltip="Счет 21 Основные средства в эксплуатации" w:history="1">
        <w:r w:rsidRPr="001E15B7">
          <w:rPr>
            <w:rStyle w:val="afc"/>
            <w:color w:val="000000" w:themeColor="text1"/>
            <w:sz w:val="28"/>
            <w:szCs w:val="28"/>
            <w:u w:val="none"/>
          </w:rPr>
          <w:t>забалансовом счете 21</w:t>
        </w:r>
      </w:hyperlink>
      <w:r w:rsidR="001E15B7">
        <w:rPr>
          <w:color w:val="000000" w:themeColor="text1"/>
          <w:sz w:val="28"/>
          <w:szCs w:val="28"/>
        </w:rPr>
        <w:t xml:space="preserve"> </w:t>
      </w:r>
      <w:r w:rsidRPr="00F64436">
        <w:rPr>
          <w:rStyle w:val="sfwc"/>
          <w:color w:val="222222"/>
          <w:sz w:val="28"/>
          <w:szCs w:val="28"/>
        </w:rPr>
        <w:t>по</w:t>
      </w:r>
      <w:r w:rsidR="001E15B7">
        <w:rPr>
          <w:rStyle w:val="sfwc"/>
          <w:color w:val="222222"/>
          <w:sz w:val="28"/>
          <w:szCs w:val="28"/>
        </w:rPr>
        <w:t xml:space="preserve"> </w:t>
      </w:r>
      <w:r w:rsidRPr="00F64436">
        <w:rPr>
          <w:color w:val="222222"/>
          <w:sz w:val="28"/>
          <w:szCs w:val="28"/>
          <w:shd w:val="clear" w:color="auto" w:fill="FFFFFF"/>
        </w:rPr>
        <w:t>балансовой стоимости.</w:t>
      </w:r>
    </w:p>
    <w:p w:rsidR="00E23ED9" w:rsidRPr="00E23ED9" w:rsidRDefault="00F64436" w:rsidP="00B754CF">
      <w:pPr>
        <w:rPr>
          <w:color w:val="222222"/>
          <w:sz w:val="28"/>
          <w:szCs w:val="28"/>
        </w:rPr>
      </w:pPr>
      <w:r w:rsidRPr="00F64436">
        <w:rPr>
          <w:color w:val="222222"/>
          <w:sz w:val="28"/>
          <w:szCs w:val="28"/>
        </w:rPr>
        <w:lastRenderedPageBreak/>
        <w:br/>
      </w:r>
      <w:r w:rsidR="001E15B7">
        <w:rPr>
          <w:i/>
          <w:color w:val="222222"/>
          <w:sz w:val="28"/>
          <w:szCs w:val="28"/>
          <w:shd w:val="clear" w:color="auto" w:fill="FFFFFF"/>
        </w:rPr>
        <w:t>(</w:t>
      </w:r>
      <w:r w:rsidRPr="001E15B7">
        <w:rPr>
          <w:i/>
          <w:color w:val="222222"/>
          <w:sz w:val="28"/>
          <w:szCs w:val="28"/>
          <w:shd w:val="clear" w:color="auto" w:fill="FFFFFF"/>
        </w:rPr>
        <w:t>Основание: </w:t>
      </w:r>
      <w:hyperlink r:id="rId111" w:anchor="/document/99/420389698/XA00MBO2NM/" w:tooltip="39. Амортизация объекта основных средств начисляется с учетом следующих положений:" w:history="1">
        <w:r w:rsidRPr="001E15B7">
          <w:rPr>
            <w:rStyle w:val="afc"/>
            <w:i/>
            <w:color w:val="000000" w:themeColor="text1"/>
            <w:sz w:val="28"/>
            <w:szCs w:val="28"/>
            <w:u w:val="none"/>
          </w:rPr>
          <w:t>пункт 39</w:t>
        </w:r>
      </w:hyperlink>
      <w:r w:rsidRPr="001E15B7">
        <w:rPr>
          <w:i/>
          <w:color w:val="000000" w:themeColor="text1"/>
          <w:sz w:val="28"/>
          <w:szCs w:val="28"/>
          <w:shd w:val="clear" w:color="auto" w:fill="FFFFFF"/>
        </w:rPr>
        <w:t> СГС «Основные средства», </w:t>
      </w:r>
      <w:hyperlink r:id="rId112" w:anchor="/document/99/902249301/ZAP25MS3JC/" w:tooltip="373. Счет предназначен для учета находящихся в эксплуатации учреждения объектов основных средств стоимостью до 10000 рублей включительно, за исключением объектов библиотечного фонда..." w:history="1">
        <w:r w:rsidRPr="001E15B7">
          <w:rPr>
            <w:rStyle w:val="afc"/>
            <w:i/>
            <w:color w:val="000000" w:themeColor="text1"/>
            <w:sz w:val="28"/>
            <w:szCs w:val="28"/>
            <w:u w:val="none"/>
          </w:rPr>
          <w:t>пункт 373</w:t>
        </w:r>
      </w:hyperlink>
      <w:r w:rsidRPr="001E15B7">
        <w:rPr>
          <w:i/>
          <w:color w:val="000000" w:themeColor="text1"/>
          <w:sz w:val="28"/>
          <w:szCs w:val="28"/>
          <w:shd w:val="clear" w:color="auto" w:fill="FFFFFF"/>
        </w:rPr>
        <w:t> И</w:t>
      </w:r>
      <w:r w:rsidRPr="001E15B7">
        <w:rPr>
          <w:i/>
          <w:color w:val="222222"/>
          <w:sz w:val="28"/>
          <w:szCs w:val="28"/>
          <w:shd w:val="clear" w:color="auto" w:fill="FFFFFF"/>
        </w:rPr>
        <w:t>нструкции к Единому плану</w:t>
      </w:r>
      <w:r w:rsidR="001E15B7" w:rsidRPr="001E15B7">
        <w:rPr>
          <w:i/>
          <w:color w:val="222222"/>
          <w:sz w:val="28"/>
          <w:szCs w:val="28"/>
          <w:shd w:val="clear" w:color="auto" w:fill="FFFFFF"/>
        </w:rPr>
        <w:t xml:space="preserve"> </w:t>
      </w:r>
      <w:r w:rsidRPr="001E15B7">
        <w:rPr>
          <w:i/>
          <w:color w:val="222222"/>
          <w:sz w:val="28"/>
          <w:szCs w:val="28"/>
          <w:shd w:val="clear" w:color="auto" w:fill="FFFFFF"/>
        </w:rPr>
        <w:t>счетов № 157н.</w:t>
      </w:r>
      <w:r w:rsidR="001E15B7" w:rsidRPr="001E15B7">
        <w:rPr>
          <w:i/>
          <w:color w:val="222222"/>
          <w:sz w:val="28"/>
          <w:szCs w:val="28"/>
          <w:shd w:val="clear" w:color="auto" w:fill="FFFFFF"/>
        </w:rPr>
        <w:t>)</w:t>
      </w:r>
    </w:p>
    <w:p w:rsidR="0027240A" w:rsidRPr="00E23ED9" w:rsidRDefault="00E23ED9" w:rsidP="00B754CF">
      <w:pPr>
        <w:rPr>
          <w:sz w:val="28"/>
          <w:szCs w:val="28"/>
        </w:rPr>
      </w:pPr>
      <w:r w:rsidRPr="00E23ED9">
        <w:rPr>
          <w:color w:val="222222"/>
          <w:sz w:val="28"/>
          <w:szCs w:val="28"/>
        </w:rPr>
        <w:br/>
      </w:r>
      <w:bookmarkStart w:id="35" w:name="_ref_775263"/>
      <w:r w:rsidR="00B754CF">
        <w:rPr>
          <w:sz w:val="28"/>
          <w:szCs w:val="28"/>
        </w:rPr>
        <w:t xml:space="preserve">                                       </w:t>
      </w:r>
      <w:r w:rsidR="00516C2C" w:rsidRPr="00E23ED9">
        <w:rPr>
          <w:sz w:val="28"/>
          <w:szCs w:val="28"/>
        </w:rPr>
        <w:t>Нематериальные активы</w:t>
      </w:r>
      <w:bookmarkEnd w:id="35"/>
    </w:p>
    <w:p w:rsidR="0027240A" w:rsidRPr="00DB0B15" w:rsidRDefault="00516C2C" w:rsidP="00964C9E">
      <w:pPr>
        <w:pStyle w:val="2"/>
        <w:numPr>
          <w:ilvl w:val="0"/>
          <w:numId w:val="0"/>
        </w:numPr>
        <w:rPr>
          <w:sz w:val="28"/>
          <w:szCs w:val="28"/>
        </w:rPr>
      </w:pPr>
      <w:bookmarkStart w:id="36" w:name="_ref_782510"/>
      <w:r w:rsidRPr="00E23ED9">
        <w:rPr>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w:t>
      </w:r>
      <w:r w:rsidRPr="00DB0B15">
        <w:rPr>
          <w:sz w:val="28"/>
          <w:szCs w:val="28"/>
        </w:rPr>
        <w:t xml:space="preserve"> деятельности и средства индивидуализации.</w:t>
      </w:r>
      <w:bookmarkEnd w:id="36"/>
    </w:p>
    <w:p w:rsidR="0027240A" w:rsidRPr="00DB0B15" w:rsidRDefault="00516C2C">
      <w:pPr>
        <w:rPr>
          <w:sz w:val="28"/>
          <w:szCs w:val="28"/>
        </w:rPr>
      </w:pPr>
      <w:r w:rsidRPr="00DB0B15">
        <w:rPr>
          <w:i/>
          <w:sz w:val="28"/>
          <w:szCs w:val="28"/>
        </w:rPr>
        <w:t xml:space="preserve">(Основание: </w:t>
      </w:r>
      <w:hyperlink r:id="rId113" w:history="1">
        <w:r w:rsidRPr="00DB0B15">
          <w:rPr>
            <w:rStyle w:val="afc"/>
            <w:i/>
            <w:color w:val="auto"/>
            <w:sz w:val="28"/>
            <w:szCs w:val="28"/>
            <w:u w:val="none"/>
          </w:rPr>
          <w:t>п. 56</w:t>
        </w:r>
      </w:hyperlink>
      <w:r w:rsidRPr="00DB0B15">
        <w:rPr>
          <w:i/>
          <w:sz w:val="28"/>
          <w:szCs w:val="28"/>
        </w:rPr>
        <w:t xml:space="preserve"> Инструкции № 157н)</w:t>
      </w:r>
    </w:p>
    <w:p w:rsidR="0027240A" w:rsidRPr="00DB0B15" w:rsidRDefault="00516C2C">
      <w:pPr>
        <w:pStyle w:val="2"/>
        <w:rPr>
          <w:sz w:val="28"/>
          <w:szCs w:val="28"/>
        </w:rPr>
      </w:pPr>
      <w:bookmarkStart w:id="37" w:name="_ref_789755"/>
      <w:r w:rsidRPr="00DB0B15">
        <w:rPr>
          <w:sz w:val="28"/>
          <w:szCs w:val="28"/>
        </w:rPr>
        <w:t>Объект нефинансовых активов признается нематериальным активом при одновременном выполнении следующих условий:</w:t>
      </w:r>
      <w:bookmarkEnd w:id="37"/>
    </w:p>
    <w:p w:rsidR="0027240A" w:rsidRPr="00DB0B15" w:rsidRDefault="00516C2C">
      <w:pPr>
        <w:rPr>
          <w:sz w:val="28"/>
          <w:szCs w:val="28"/>
        </w:rPr>
      </w:pPr>
      <w:r w:rsidRPr="00DB0B15">
        <w:rPr>
          <w:sz w:val="28"/>
          <w:szCs w:val="28"/>
        </w:rPr>
        <w:t>- объект способен приносить экономические выгоды в будущем;</w:t>
      </w:r>
    </w:p>
    <w:p w:rsidR="0027240A" w:rsidRPr="00DB0B15" w:rsidRDefault="00516C2C">
      <w:pPr>
        <w:rPr>
          <w:sz w:val="28"/>
          <w:szCs w:val="28"/>
        </w:rPr>
      </w:pPr>
      <w:r w:rsidRPr="00DB0B15">
        <w:rPr>
          <w:sz w:val="28"/>
          <w:szCs w:val="28"/>
        </w:rPr>
        <w:t>- у объекта отсутствует материально-вещественная форма;</w:t>
      </w:r>
    </w:p>
    <w:p w:rsidR="0027240A" w:rsidRPr="00DB0B15" w:rsidRDefault="00516C2C">
      <w:pPr>
        <w:rPr>
          <w:sz w:val="28"/>
          <w:szCs w:val="28"/>
        </w:rPr>
      </w:pPr>
      <w:r w:rsidRPr="00DB0B15">
        <w:rPr>
          <w:sz w:val="28"/>
          <w:szCs w:val="28"/>
        </w:rPr>
        <w:t>- объект можно (выделить, отделить) от другого имущества;</w:t>
      </w:r>
    </w:p>
    <w:p w:rsidR="0027240A" w:rsidRPr="00DB0B15" w:rsidRDefault="00516C2C">
      <w:pPr>
        <w:rPr>
          <w:sz w:val="28"/>
          <w:szCs w:val="28"/>
        </w:rPr>
      </w:pPr>
      <w:r w:rsidRPr="00DB0B15">
        <w:rPr>
          <w:sz w:val="28"/>
          <w:szCs w:val="28"/>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27240A" w:rsidRPr="00DB0B15" w:rsidRDefault="00516C2C">
      <w:pPr>
        <w:rPr>
          <w:sz w:val="28"/>
          <w:szCs w:val="28"/>
        </w:rPr>
      </w:pPr>
      <w:r w:rsidRPr="00DB0B15">
        <w:rPr>
          <w:sz w:val="28"/>
          <w:szCs w:val="28"/>
        </w:rPr>
        <w:t>- не предполагается последующая перепродажа данного актива;</w:t>
      </w:r>
    </w:p>
    <w:p w:rsidR="0027240A" w:rsidRPr="00DB0B15" w:rsidRDefault="00516C2C">
      <w:pPr>
        <w:rPr>
          <w:sz w:val="28"/>
          <w:szCs w:val="28"/>
        </w:rPr>
      </w:pPr>
      <w:r w:rsidRPr="00DB0B15">
        <w:rPr>
          <w:sz w:val="28"/>
          <w:szCs w:val="28"/>
        </w:rPr>
        <w:t>- имеются надлежаще оформленные документы, подтверждающие существование актива;</w:t>
      </w:r>
    </w:p>
    <w:p w:rsidR="0027240A" w:rsidRPr="00DB0B15" w:rsidRDefault="00516C2C">
      <w:pPr>
        <w:rPr>
          <w:sz w:val="28"/>
          <w:szCs w:val="28"/>
        </w:rPr>
      </w:pPr>
      <w:r w:rsidRPr="00DB0B15">
        <w:rPr>
          <w:sz w:val="28"/>
          <w:szCs w:val="28"/>
        </w:rPr>
        <w:t>- имеются надлежаще оформленные документы, устанавливающие исключительное право на актив;</w:t>
      </w:r>
    </w:p>
    <w:p w:rsidR="0027240A" w:rsidRPr="00DB0B15" w:rsidRDefault="00516C2C">
      <w:pPr>
        <w:rPr>
          <w:sz w:val="28"/>
          <w:szCs w:val="28"/>
        </w:rPr>
      </w:pPr>
      <w:r w:rsidRPr="00DB0B15">
        <w:rPr>
          <w:sz w:val="28"/>
          <w:szCs w:val="28"/>
        </w:rP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27240A" w:rsidRPr="00DB0B15" w:rsidRDefault="00516C2C">
      <w:pPr>
        <w:rPr>
          <w:sz w:val="28"/>
          <w:szCs w:val="28"/>
        </w:rPr>
      </w:pPr>
      <w:r w:rsidRPr="00DB0B15">
        <w:rPr>
          <w:i/>
          <w:sz w:val="28"/>
          <w:szCs w:val="28"/>
        </w:rPr>
        <w:t xml:space="preserve">(Основание: </w:t>
      </w:r>
      <w:hyperlink r:id="rId114" w:history="1">
        <w:r w:rsidRPr="00DB0B15">
          <w:rPr>
            <w:rStyle w:val="afc"/>
            <w:i/>
            <w:color w:val="auto"/>
            <w:sz w:val="28"/>
            <w:szCs w:val="28"/>
            <w:u w:val="none"/>
          </w:rPr>
          <w:t>п. 56</w:t>
        </w:r>
      </w:hyperlink>
      <w:r w:rsidRPr="00DB0B15">
        <w:rPr>
          <w:i/>
          <w:sz w:val="28"/>
          <w:szCs w:val="28"/>
        </w:rPr>
        <w:t xml:space="preserve"> Инструкции № 157н)</w:t>
      </w:r>
    </w:p>
    <w:p w:rsidR="0027240A" w:rsidRPr="00DB0B15" w:rsidRDefault="00516C2C">
      <w:pPr>
        <w:pStyle w:val="2"/>
        <w:rPr>
          <w:sz w:val="28"/>
          <w:szCs w:val="28"/>
        </w:rPr>
      </w:pPr>
      <w:bookmarkStart w:id="38" w:name="_ref_797002"/>
      <w:r w:rsidRPr="00DB0B15">
        <w:rPr>
          <w:sz w:val="28"/>
          <w:szCs w:val="28"/>
        </w:rPr>
        <w:lastRenderedPageBreak/>
        <w:t>Сроком полезного использования нематериального актива является период, в течение которого предполагается использование актива.</w:t>
      </w:r>
      <w:bookmarkEnd w:id="38"/>
    </w:p>
    <w:p w:rsidR="0027240A" w:rsidRPr="00DB0B15" w:rsidRDefault="00516C2C">
      <w:pPr>
        <w:rPr>
          <w:sz w:val="28"/>
          <w:szCs w:val="28"/>
        </w:rPr>
      </w:pPr>
      <w:r w:rsidRPr="00DB0B15">
        <w:rPr>
          <w:i/>
          <w:sz w:val="28"/>
          <w:szCs w:val="28"/>
        </w:rPr>
        <w:t xml:space="preserve">(Основание: </w:t>
      </w:r>
      <w:hyperlink r:id="rId115" w:history="1">
        <w:r w:rsidRPr="00DB0B15">
          <w:rPr>
            <w:rStyle w:val="afc"/>
            <w:i/>
            <w:color w:val="auto"/>
            <w:sz w:val="28"/>
            <w:szCs w:val="28"/>
            <w:u w:val="none"/>
          </w:rPr>
          <w:t>п. 60</w:t>
        </w:r>
      </w:hyperlink>
      <w:r w:rsidRPr="00DB0B15">
        <w:rPr>
          <w:i/>
          <w:sz w:val="28"/>
          <w:szCs w:val="28"/>
        </w:rPr>
        <w:t xml:space="preserve"> Инструкции № 157н)</w:t>
      </w:r>
    </w:p>
    <w:p w:rsidR="0027240A" w:rsidRPr="00DB0B15" w:rsidRDefault="00516C2C">
      <w:pPr>
        <w:pStyle w:val="2"/>
        <w:rPr>
          <w:sz w:val="28"/>
          <w:szCs w:val="28"/>
        </w:rPr>
      </w:pPr>
      <w:bookmarkStart w:id="39" w:name="_ref_811504"/>
      <w:r w:rsidRPr="00DB0B15">
        <w:rPr>
          <w:sz w:val="28"/>
          <w:szCs w:val="28"/>
        </w:rPr>
        <w:t>Продолжительность периода, в течение которого предполагается использовать нематериальный актив, определяется комиссией по поступлению и выбытию активов.</w:t>
      </w:r>
      <w:bookmarkEnd w:id="39"/>
    </w:p>
    <w:p w:rsidR="0027240A" w:rsidRPr="00DB0B15" w:rsidRDefault="00516C2C">
      <w:pPr>
        <w:rPr>
          <w:sz w:val="28"/>
          <w:szCs w:val="28"/>
        </w:rPr>
      </w:pPr>
      <w:r w:rsidRPr="00DB0B15">
        <w:rPr>
          <w:sz w:val="28"/>
          <w:szCs w:val="28"/>
        </w:rP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sidR="00A85DED">
        <w:rPr>
          <w:sz w:val="28"/>
          <w:szCs w:val="28"/>
        </w:rPr>
        <w:t>20</w:t>
      </w:r>
      <w:r w:rsidRPr="00DB0B15">
        <w:rPr>
          <w:sz w:val="28"/>
          <w:szCs w:val="28"/>
        </w:rPr>
        <w:t> </w:t>
      </w:r>
      <w:r w:rsidRPr="00A85DED">
        <w:rPr>
          <w:sz w:val="28"/>
          <w:szCs w:val="28"/>
        </w:rPr>
        <w:t>% или более</w:t>
      </w:r>
      <w:r w:rsidRPr="00DB0B15">
        <w:rPr>
          <w:sz w:val="28"/>
          <w:szCs w:val="28"/>
        </w:rPr>
        <w:t xml:space="preserve"> от продолжительности текущего периода.</w:t>
      </w:r>
    </w:p>
    <w:p w:rsidR="0027240A" w:rsidRPr="00DB0B15" w:rsidRDefault="00516C2C">
      <w:pPr>
        <w:rPr>
          <w:sz w:val="28"/>
          <w:szCs w:val="28"/>
        </w:rPr>
      </w:pPr>
      <w:r w:rsidRPr="00DB0B15">
        <w:rPr>
          <w:sz w:val="28"/>
          <w:szCs w:val="28"/>
        </w:rPr>
        <w:t>Срок полезного использования таких объектов НМА подлежит уточнению.</w:t>
      </w:r>
    </w:p>
    <w:p w:rsidR="0027240A" w:rsidRPr="00DB0B15" w:rsidRDefault="00516C2C">
      <w:pPr>
        <w:rPr>
          <w:sz w:val="28"/>
          <w:szCs w:val="28"/>
        </w:rPr>
      </w:pPr>
      <w:r w:rsidRPr="00DB0B15">
        <w:rPr>
          <w:i/>
          <w:sz w:val="28"/>
          <w:szCs w:val="28"/>
        </w:rPr>
        <w:t xml:space="preserve">(Основание: </w:t>
      </w:r>
      <w:hyperlink r:id="rId116" w:history="1">
        <w:r w:rsidRPr="00DB0B15">
          <w:rPr>
            <w:rStyle w:val="afc"/>
            <w:i/>
            <w:color w:val="auto"/>
            <w:sz w:val="28"/>
            <w:szCs w:val="28"/>
            <w:u w:val="none"/>
          </w:rPr>
          <w:t>п. 61</w:t>
        </w:r>
      </w:hyperlink>
      <w:r w:rsidRPr="00DB0B15">
        <w:rPr>
          <w:i/>
          <w:sz w:val="28"/>
          <w:szCs w:val="28"/>
        </w:rPr>
        <w:t xml:space="preserve"> Инструкции № 157н)</w:t>
      </w:r>
    </w:p>
    <w:p w:rsidR="0027240A" w:rsidRPr="002005B9" w:rsidRDefault="00516C2C">
      <w:pPr>
        <w:pStyle w:val="1"/>
        <w:rPr>
          <w:sz w:val="28"/>
        </w:rPr>
      </w:pPr>
      <w:bookmarkStart w:id="40" w:name="_ref_15995"/>
      <w:r w:rsidRPr="002005B9">
        <w:rPr>
          <w:sz w:val="28"/>
        </w:rPr>
        <w:t>Материальные запасы</w:t>
      </w:r>
      <w:bookmarkEnd w:id="40"/>
    </w:p>
    <w:p w:rsidR="00AE587C" w:rsidRDefault="002005B9" w:rsidP="002005B9">
      <w:pPr>
        <w:rPr>
          <w:sz w:val="28"/>
          <w:szCs w:val="28"/>
        </w:rPr>
      </w:pPr>
      <w:bookmarkStart w:id="41" w:name="_ref_328591"/>
      <w:bookmarkStart w:id="42" w:name="_GoBack"/>
      <w:r w:rsidRPr="002005B9">
        <w:rPr>
          <w:color w:val="222222"/>
          <w:sz w:val="28"/>
          <w:szCs w:val="28"/>
          <w:shd w:val="clear" w:color="auto" w:fill="FFFFFF"/>
        </w:rPr>
        <w:t>Учреждения  учитывают  в составе материальных запасов материальные объекты,</w:t>
      </w:r>
      <w:r>
        <w:rPr>
          <w:color w:val="222222"/>
          <w:sz w:val="28"/>
          <w:szCs w:val="28"/>
          <w:shd w:val="clear" w:color="auto" w:fill="FFFFFF"/>
        </w:rPr>
        <w:t xml:space="preserve"> </w:t>
      </w:r>
      <w:r w:rsidRPr="002005B9">
        <w:rPr>
          <w:color w:val="222222"/>
          <w:sz w:val="28"/>
          <w:szCs w:val="28"/>
          <w:shd w:val="clear" w:color="auto" w:fill="FFFFFF"/>
        </w:rPr>
        <w:t>указанные в </w:t>
      </w:r>
      <w:hyperlink r:id="rId117" w:anchor="/document/99/902249301/XA00M862NA/" w:tooltip="98. Счет предназначен для учета материальных ценностей в виде сырья, материалов, приобретенных (созданных) для использования (потребления) в процессе деятельности учреждения, (или) для изготовления иных нефинансовых активов, а..." w:history="1">
        <w:r w:rsidRPr="002005B9">
          <w:rPr>
            <w:rStyle w:val="afc"/>
            <w:color w:val="01745C"/>
            <w:sz w:val="28"/>
            <w:szCs w:val="28"/>
          </w:rPr>
          <w:t>пунктах 98–99</w:t>
        </w:r>
      </w:hyperlink>
      <w:r w:rsidRPr="002005B9">
        <w:rPr>
          <w:color w:val="222222"/>
          <w:sz w:val="28"/>
          <w:szCs w:val="28"/>
          <w:shd w:val="clear" w:color="auto" w:fill="FFFFFF"/>
        </w:rPr>
        <w:t> Инструкции к Единому плану счетов № 157</w:t>
      </w:r>
      <w:r>
        <w:rPr>
          <w:color w:val="222222"/>
          <w:sz w:val="28"/>
          <w:szCs w:val="28"/>
          <w:shd w:val="clear" w:color="auto" w:fill="FFFFFF"/>
        </w:rPr>
        <w:t xml:space="preserve"> </w:t>
      </w:r>
      <w:r w:rsidRPr="002005B9">
        <w:rPr>
          <w:color w:val="222222"/>
          <w:sz w:val="28"/>
          <w:szCs w:val="28"/>
          <w:shd w:val="clear" w:color="auto" w:fill="FFFFFF"/>
        </w:rPr>
        <w:t>н, а также</w:t>
      </w:r>
      <w:r>
        <w:rPr>
          <w:color w:val="222222"/>
          <w:sz w:val="28"/>
          <w:szCs w:val="28"/>
          <w:shd w:val="clear" w:color="auto" w:fill="FFFFFF"/>
        </w:rPr>
        <w:t xml:space="preserve"> </w:t>
      </w:r>
      <w:r w:rsidRPr="002005B9">
        <w:rPr>
          <w:color w:val="222222"/>
          <w:sz w:val="28"/>
          <w:szCs w:val="28"/>
          <w:shd w:val="clear" w:color="auto" w:fill="FFFFFF"/>
        </w:rPr>
        <w:t>производственный и хозяйственный инвентарь</w:t>
      </w:r>
      <w:r>
        <w:rPr>
          <w:color w:val="222222"/>
          <w:sz w:val="28"/>
          <w:szCs w:val="28"/>
          <w:shd w:val="clear" w:color="auto" w:fill="FFFFFF"/>
        </w:rPr>
        <w:t>.</w:t>
      </w:r>
      <w:r>
        <w:rPr>
          <w:sz w:val="28"/>
          <w:szCs w:val="28"/>
        </w:rPr>
        <w:t xml:space="preserve"> </w:t>
      </w:r>
      <w:r w:rsidR="00AE587C">
        <w:rPr>
          <w:sz w:val="28"/>
          <w:szCs w:val="28"/>
        </w:rPr>
        <w:t>Единица учета материальных запасов в учреждении - номенклатурная (реестровая) единица.                                                                         Исключение: 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 диаметром, и количеством штук в коробке и т.д. Единица учета таких материальных запасов – однородная (реестровая) группа запасов;</w:t>
      </w:r>
    </w:p>
    <w:p w:rsidR="00AE587C" w:rsidRDefault="00AE587C" w:rsidP="00AE587C">
      <w:pPr>
        <w:pStyle w:val="ab"/>
        <w:autoSpaceDE w:val="0"/>
        <w:autoSpaceDN w:val="0"/>
        <w:adjustRightInd w:val="0"/>
        <w:jc w:val="both"/>
        <w:rPr>
          <w:sz w:val="28"/>
          <w:szCs w:val="28"/>
        </w:rPr>
      </w:pPr>
      <w:r>
        <w:rPr>
          <w:sz w:val="28"/>
          <w:szCs w:val="28"/>
        </w:rPr>
        <w:t>материальные запасы с ограниченным сроком годности-продукты питания, медикаменты и т.д., единица учета таких материальных запасов – партия.</w:t>
      </w:r>
    </w:p>
    <w:p w:rsidR="00AE587C" w:rsidRDefault="00AE587C" w:rsidP="00AE587C">
      <w:pPr>
        <w:pStyle w:val="ab"/>
        <w:autoSpaceDE w:val="0"/>
        <w:autoSpaceDN w:val="0"/>
        <w:adjustRightInd w:val="0"/>
        <w:jc w:val="both"/>
        <w:rPr>
          <w:sz w:val="28"/>
          <w:szCs w:val="28"/>
        </w:rPr>
      </w:pPr>
      <w:r>
        <w:rPr>
          <w:sz w:val="28"/>
          <w:szCs w:val="28"/>
        </w:rPr>
        <w:t xml:space="preserve">         Решение о применении единиц учета «однородная (реестровая) группа запасов» и партия принимает комиссия по поступлению и выбытию материалов.</w:t>
      </w:r>
      <w:r w:rsidR="00465B85">
        <w:rPr>
          <w:sz w:val="28"/>
          <w:szCs w:val="28"/>
        </w:rPr>
        <w:t xml:space="preserve"> Материально ответственное лицо в  учреждениях не </w:t>
      </w:r>
      <w:r w:rsidR="00425611">
        <w:rPr>
          <w:sz w:val="28"/>
          <w:szCs w:val="28"/>
        </w:rPr>
        <w:t>м</w:t>
      </w:r>
      <w:r w:rsidR="00465B85">
        <w:rPr>
          <w:sz w:val="28"/>
          <w:szCs w:val="28"/>
        </w:rPr>
        <w:t xml:space="preserve">ожет </w:t>
      </w:r>
      <w:r w:rsidR="00425611">
        <w:rPr>
          <w:sz w:val="28"/>
          <w:szCs w:val="28"/>
        </w:rPr>
        <w:t>состоять в комисси</w:t>
      </w:r>
      <w:r w:rsidR="002005B9">
        <w:rPr>
          <w:sz w:val="28"/>
          <w:szCs w:val="28"/>
        </w:rPr>
        <w:t>и</w:t>
      </w:r>
      <w:r w:rsidR="00425611">
        <w:rPr>
          <w:sz w:val="28"/>
          <w:szCs w:val="28"/>
        </w:rPr>
        <w:t xml:space="preserve"> по поступлению и выбытию материалов.</w:t>
      </w:r>
    </w:p>
    <w:p w:rsidR="002005B9" w:rsidRDefault="002005B9" w:rsidP="00AE587C">
      <w:pPr>
        <w:pStyle w:val="ab"/>
        <w:autoSpaceDE w:val="0"/>
        <w:autoSpaceDN w:val="0"/>
        <w:adjustRightInd w:val="0"/>
        <w:jc w:val="both"/>
        <w:rPr>
          <w:sz w:val="28"/>
          <w:szCs w:val="28"/>
        </w:rPr>
      </w:pPr>
    </w:p>
    <w:bookmarkEnd w:id="41"/>
    <w:bookmarkEnd w:id="42"/>
    <w:p w:rsidR="007966E0" w:rsidRDefault="00516C2C" w:rsidP="007966E0">
      <w:pPr>
        <w:pStyle w:val="ab"/>
        <w:spacing w:after="0"/>
        <w:ind w:left="482" w:firstLine="0"/>
        <w:jc w:val="both"/>
      </w:pPr>
      <w:r w:rsidRPr="00DB0B15">
        <w:rPr>
          <w:i/>
          <w:sz w:val="28"/>
          <w:szCs w:val="28"/>
        </w:rPr>
        <w:t xml:space="preserve">(Основание: </w:t>
      </w:r>
      <w:hyperlink r:id="rId118" w:history="1">
        <w:r w:rsidRPr="00DB0B15">
          <w:rPr>
            <w:rStyle w:val="afc"/>
            <w:i/>
            <w:color w:val="auto"/>
            <w:sz w:val="28"/>
            <w:szCs w:val="28"/>
            <w:u w:val="none"/>
          </w:rPr>
          <w:t xml:space="preserve">п. </w:t>
        </w:r>
        <w:r w:rsidR="007966E0">
          <w:rPr>
            <w:rStyle w:val="afc"/>
            <w:i/>
            <w:color w:val="auto"/>
            <w:sz w:val="28"/>
            <w:szCs w:val="28"/>
            <w:u w:val="none"/>
          </w:rPr>
          <w:t>8 Федерального стандарта бухгалтерского учета в организациях государственного сектора «Запасы»)</w:t>
        </w:r>
      </w:hyperlink>
      <w:bookmarkStart w:id="43" w:name="_ref_335290"/>
    </w:p>
    <w:p w:rsidR="00E979C5" w:rsidRDefault="00E979C5" w:rsidP="007966E0">
      <w:pPr>
        <w:pStyle w:val="ab"/>
        <w:spacing w:after="0"/>
        <w:ind w:left="482" w:firstLine="0"/>
        <w:jc w:val="both"/>
      </w:pPr>
    </w:p>
    <w:bookmarkEnd w:id="43"/>
    <w:p w:rsidR="00E31384" w:rsidRPr="00E31384" w:rsidRDefault="002005B9" w:rsidP="007966E0">
      <w:pPr>
        <w:pStyle w:val="ab"/>
        <w:spacing w:after="0"/>
        <w:ind w:left="482" w:firstLine="0"/>
        <w:jc w:val="both"/>
        <w:rPr>
          <w:sz w:val="28"/>
          <w:szCs w:val="28"/>
        </w:rPr>
      </w:pPr>
      <w:r>
        <w:rPr>
          <w:sz w:val="28"/>
          <w:szCs w:val="28"/>
        </w:rPr>
        <w:t xml:space="preserve"> </w:t>
      </w:r>
    </w:p>
    <w:p w:rsidR="0027240A" w:rsidRPr="00E31384" w:rsidRDefault="002005B9" w:rsidP="002005B9">
      <w:pPr>
        <w:pStyle w:val="2"/>
        <w:numPr>
          <w:ilvl w:val="0"/>
          <w:numId w:val="0"/>
        </w:numPr>
        <w:rPr>
          <w:sz w:val="28"/>
          <w:szCs w:val="28"/>
        </w:rPr>
      </w:pPr>
      <w:r>
        <w:rPr>
          <w:sz w:val="28"/>
          <w:szCs w:val="28"/>
        </w:rPr>
        <w:t xml:space="preserve"> </w:t>
      </w:r>
    </w:p>
    <w:p w:rsidR="0027240A" w:rsidRPr="00DB0B15" w:rsidRDefault="002005B9">
      <w:pPr>
        <w:rPr>
          <w:sz w:val="28"/>
          <w:szCs w:val="28"/>
        </w:rPr>
      </w:pPr>
      <w:r>
        <w:rPr>
          <w:i/>
          <w:sz w:val="28"/>
          <w:szCs w:val="28"/>
        </w:rPr>
        <w:lastRenderedPageBreak/>
        <w:t xml:space="preserve"> </w:t>
      </w:r>
    </w:p>
    <w:p w:rsidR="0027240A" w:rsidRPr="00DB0B15" w:rsidRDefault="002005B9" w:rsidP="002005B9">
      <w:pPr>
        <w:pStyle w:val="2"/>
        <w:numPr>
          <w:ilvl w:val="0"/>
          <w:numId w:val="0"/>
        </w:numPr>
        <w:rPr>
          <w:sz w:val="28"/>
          <w:szCs w:val="28"/>
        </w:rPr>
      </w:pPr>
      <w:bookmarkStart w:id="44" w:name="_ref_335292"/>
      <w:r>
        <w:rPr>
          <w:sz w:val="28"/>
          <w:szCs w:val="28"/>
        </w:rPr>
        <w:t xml:space="preserve">           </w:t>
      </w:r>
      <w:r w:rsidR="00516C2C" w:rsidRPr="00DB0B15">
        <w:rPr>
          <w:sz w:val="28"/>
          <w:szCs w:val="28"/>
        </w:rPr>
        <w:t xml:space="preserve">Признание в учете материалов, полученных при ликвидации нефинансовых материальных активов (в том числе ветоши, полученной от списания мягкого инвентаря), </w:t>
      </w:r>
      <w:r w:rsidR="00516C2C" w:rsidRPr="001C0FC6">
        <w:rPr>
          <w:sz w:val="28"/>
          <w:szCs w:val="28"/>
        </w:rPr>
        <w:t>отражается по справедливой стоимости, определяемой методом рыночных цен</w:t>
      </w:r>
      <w:r w:rsidR="00516C2C" w:rsidRPr="00DB0B15">
        <w:rPr>
          <w:sz w:val="28"/>
          <w:szCs w:val="28"/>
        </w:rPr>
        <w:t>.</w:t>
      </w:r>
      <w:bookmarkEnd w:id="44"/>
    </w:p>
    <w:p w:rsidR="0027240A" w:rsidRPr="00DB0B15" w:rsidRDefault="00516C2C">
      <w:pPr>
        <w:rPr>
          <w:sz w:val="28"/>
          <w:szCs w:val="28"/>
        </w:rPr>
      </w:pPr>
      <w:r w:rsidRPr="00DB0B15">
        <w:rPr>
          <w:i/>
          <w:sz w:val="28"/>
          <w:szCs w:val="28"/>
        </w:rPr>
        <w:t xml:space="preserve">(Основание: </w:t>
      </w:r>
      <w:hyperlink r:id="rId119" w:history="1">
        <w:r w:rsidRPr="00DB0B15">
          <w:rPr>
            <w:rStyle w:val="afc"/>
            <w:i/>
            <w:color w:val="auto"/>
            <w:sz w:val="28"/>
            <w:szCs w:val="28"/>
            <w:u w:val="none"/>
          </w:rPr>
          <w:t>п. п. 52</w:t>
        </w:r>
      </w:hyperlink>
      <w:r w:rsidRPr="00DB0B15">
        <w:rPr>
          <w:i/>
          <w:sz w:val="28"/>
          <w:szCs w:val="28"/>
        </w:rPr>
        <w:t xml:space="preserve">, </w:t>
      </w:r>
      <w:hyperlink r:id="rId120" w:history="1">
        <w:r w:rsidRPr="00DB0B15">
          <w:rPr>
            <w:rStyle w:val="afc"/>
            <w:i/>
            <w:color w:val="auto"/>
            <w:sz w:val="28"/>
            <w:szCs w:val="28"/>
            <w:u w:val="none"/>
          </w:rPr>
          <w:t>54</w:t>
        </w:r>
      </w:hyperlink>
      <w:r w:rsidRPr="00DB0B15">
        <w:rPr>
          <w:i/>
          <w:sz w:val="28"/>
          <w:szCs w:val="28"/>
        </w:rPr>
        <w:t xml:space="preserve"> СГС "Концептуальные основы", </w:t>
      </w:r>
      <w:hyperlink r:id="rId121" w:history="1">
        <w:r w:rsidRPr="00DB0B15">
          <w:rPr>
            <w:rStyle w:val="afc"/>
            <w:i/>
            <w:color w:val="auto"/>
            <w:sz w:val="28"/>
            <w:szCs w:val="28"/>
            <w:u w:val="none"/>
          </w:rPr>
          <w:t>п. 106</w:t>
        </w:r>
      </w:hyperlink>
      <w:r w:rsidRPr="00DB0B15">
        <w:rPr>
          <w:i/>
          <w:sz w:val="28"/>
          <w:szCs w:val="28"/>
        </w:rPr>
        <w:t xml:space="preserve"> Инструкции № 157н)</w:t>
      </w:r>
    </w:p>
    <w:p w:rsidR="0027240A" w:rsidRPr="00DB0B15" w:rsidRDefault="002005B9" w:rsidP="002005B9">
      <w:pPr>
        <w:pStyle w:val="2"/>
        <w:numPr>
          <w:ilvl w:val="0"/>
          <w:numId w:val="0"/>
        </w:numPr>
        <w:rPr>
          <w:sz w:val="28"/>
          <w:szCs w:val="28"/>
        </w:rPr>
      </w:pPr>
      <w:bookmarkStart w:id="45" w:name="_ref_335293"/>
      <w:r w:rsidRPr="00E31384">
        <w:rPr>
          <w:sz w:val="28"/>
          <w:szCs w:val="28"/>
        </w:rPr>
        <w:t>Оценка материальных запасов, приобретенных за плату, осуществляется по фактической стоимости приобретения.</w:t>
      </w:r>
      <w:r>
        <w:rPr>
          <w:sz w:val="28"/>
          <w:szCs w:val="28"/>
        </w:rPr>
        <w:t xml:space="preserve"> </w:t>
      </w:r>
      <w:r w:rsidR="00516C2C" w:rsidRPr="00DB0B15">
        <w:rPr>
          <w:sz w:val="28"/>
          <w:szCs w:val="28"/>
        </w:rPr>
        <w:t>Выбытие материальных запасов признается по средней фактической стоимости запасов.</w:t>
      </w:r>
      <w:bookmarkEnd w:id="45"/>
    </w:p>
    <w:p w:rsidR="0027240A" w:rsidRPr="00DB0B15" w:rsidRDefault="00516C2C">
      <w:pPr>
        <w:rPr>
          <w:sz w:val="28"/>
          <w:szCs w:val="28"/>
        </w:rPr>
      </w:pPr>
      <w:r w:rsidRPr="00DB0B15">
        <w:rPr>
          <w:i/>
          <w:sz w:val="28"/>
          <w:szCs w:val="28"/>
        </w:rPr>
        <w:t xml:space="preserve">(Основание: </w:t>
      </w:r>
      <w:hyperlink r:id="rId122" w:history="1">
        <w:r w:rsidRPr="00DB0B15">
          <w:rPr>
            <w:rStyle w:val="afc"/>
            <w:i/>
            <w:color w:val="auto"/>
            <w:sz w:val="28"/>
            <w:szCs w:val="28"/>
            <w:u w:val="none"/>
          </w:rPr>
          <w:t>п. 46</w:t>
        </w:r>
      </w:hyperlink>
      <w:r w:rsidRPr="00DB0B15">
        <w:rPr>
          <w:i/>
          <w:sz w:val="28"/>
          <w:szCs w:val="28"/>
        </w:rPr>
        <w:t xml:space="preserve"> СГС "Концептуальные основы", </w:t>
      </w:r>
      <w:hyperlink r:id="rId123" w:history="1">
        <w:r w:rsidRPr="00DB0B15">
          <w:rPr>
            <w:rStyle w:val="afc"/>
            <w:i/>
            <w:color w:val="auto"/>
            <w:sz w:val="28"/>
            <w:szCs w:val="28"/>
            <w:u w:val="none"/>
          </w:rPr>
          <w:t>п. 108</w:t>
        </w:r>
      </w:hyperlink>
      <w:r w:rsidRPr="00DB0B15">
        <w:rPr>
          <w:i/>
          <w:sz w:val="28"/>
          <w:szCs w:val="28"/>
        </w:rPr>
        <w:t xml:space="preserve"> Инструкции № 157н)</w:t>
      </w:r>
    </w:p>
    <w:p w:rsidR="0027240A" w:rsidRPr="002005B9" w:rsidRDefault="00516C2C" w:rsidP="002005B9">
      <w:pPr>
        <w:pStyle w:val="2"/>
        <w:rPr>
          <w:sz w:val="28"/>
          <w:szCs w:val="28"/>
        </w:rPr>
      </w:pPr>
      <w:bookmarkStart w:id="46" w:name="_ref_335295"/>
      <w:r w:rsidRPr="00DB0B15">
        <w:rPr>
          <w:sz w:val="28"/>
          <w:szCs w:val="28"/>
        </w:rPr>
        <w:t xml:space="preserve">Нормы расхода ГСМ утверждаются в виде отдельного документа на основании </w:t>
      </w:r>
      <w:hyperlink r:id="rId124" w:history="1">
        <w:r w:rsidRPr="00DB0B15">
          <w:rPr>
            <w:rStyle w:val="afc"/>
            <w:color w:val="auto"/>
            <w:sz w:val="28"/>
            <w:szCs w:val="28"/>
            <w:u w:val="none"/>
          </w:rPr>
          <w:t>Методических рекомендаций</w:t>
        </w:r>
      </w:hyperlink>
      <w:r w:rsidRPr="00DB0B15">
        <w:rPr>
          <w:sz w:val="28"/>
          <w:szCs w:val="28"/>
        </w:rPr>
        <w:t xml:space="preserve"> № АМ-23-р.</w:t>
      </w:r>
      <w:bookmarkEnd w:id="46"/>
      <w:r w:rsidR="002005B9" w:rsidRPr="002005B9">
        <w:rPr>
          <w:rFonts w:ascii="Arial" w:hAnsi="Arial" w:cs="Arial"/>
          <w:color w:val="222222"/>
          <w:sz w:val="21"/>
          <w:szCs w:val="21"/>
          <w:shd w:val="clear" w:color="auto" w:fill="FFFFFF"/>
        </w:rPr>
        <w:t xml:space="preserve"> </w:t>
      </w:r>
      <w:r w:rsidR="002005B9" w:rsidRPr="002005B9">
        <w:rPr>
          <w:color w:val="222222"/>
          <w:sz w:val="28"/>
          <w:szCs w:val="28"/>
          <w:shd w:val="clear" w:color="auto" w:fill="FFFFFF"/>
        </w:rPr>
        <w:t>Ежегодно прик</w:t>
      </w:r>
      <w:r w:rsidR="00942FFF">
        <w:rPr>
          <w:color w:val="222222"/>
          <w:sz w:val="28"/>
          <w:szCs w:val="28"/>
          <w:shd w:val="clear" w:color="auto" w:fill="FFFFFF"/>
        </w:rPr>
        <w:t xml:space="preserve">азом руководителя утверждаются </w:t>
      </w:r>
      <w:r w:rsidR="002005B9" w:rsidRPr="002005B9">
        <w:rPr>
          <w:color w:val="222222"/>
          <w:sz w:val="28"/>
          <w:szCs w:val="28"/>
          <w:shd w:val="clear" w:color="auto" w:fill="FFFFFF"/>
        </w:rPr>
        <w:t>применения зимней надбавки к нормам расхода ГСМ и ее величина</w:t>
      </w:r>
      <w:r w:rsidR="00942FFF">
        <w:rPr>
          <w:color w:val="222222"/>
          <w:sz w:val="28"/>
          <w:szCs w:val="28"/>
          <w:shd w:val="clear" w:color="auto" w:fill="FFFFFF"/>
        </w:rPr>
        <w:t>.</w:t>
      </w:r>
    </w:p>
    <w:p w:rsidR="0027240A" w:rsidRPr="00DB0B15" w:rsidRDefault="00516C2C">
      <w:pPr>
        <w:rPr>
          <w:sz w:val="28"/>
          <w:szCs w:val="28"/>
        </w:rPr>
      </w:pPr>
      <w:r w:rsidRPr="00DB0B15">
        <w:rPr>
          <w:i/>
          <w:sz w:val="28"/>
          <w:szCs w:val="28"/>
        </w:rPr>
        <w:t xml:space="preserve">(Основание: </w:t>
      </w:r>
      <w:hyperlink r:id="rId125"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47" w:name="_ref_335296"/>
      <w:r w:rsidRPr="00DB0B15">
        <w:rPr>
          <w:sz w:val="28"/>
          <w:szCs w:val="28"/>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26" w:history="1">
        <w:r w:rsidRPr="00DB0B15">
          <w:rPr>
            <w:rStyle w:val="afc"/>
            <w:color w:val="auto"/>
            <w:sz w:val="28"/>
            <w:szCs w:val="28"/>
            <w:u w:val="none"/>
          </w:rPr>
          <w:t>Методических рекомендациях</w:t>
        </w:r>
      </w:hyperlink>
      <w:r w:rsidRPr="00DB0B15">
        <w:rPr>
          <w:sz w:val="28"/>
          <w:szCs w:val="28"/>
        </w:rPr>
        <w:t xml:space="preserve"> № АМ-23-р.</w:t>
      </w:r>
      <w:bookmarkEnd w:id="47"/>
    </w:p>
    <w:p w:rsidR="0027240A" w:rsidRPr="00DB0B15" w:rsidRDefault="00516C2C">
      <w:pPr>
        <w:rPr>
          <w:sz w:val="28"/>
          <w:szCs w:val="28"/>
        </w:rPr>
      </w:pPr>
      <w:r w:rsidRPr="00DB0B15">
        <w:rPr>
          <w:i/>
          <w:sz w:val="28"/>
          <w:szCs w:val="28"/>
        </w:rPr>
        <w:t xml:space="preserve">(Основание: Методические </w:t>
      </w:r>
      <w:hyperlink r:id="rId127" w:history="1">
        <w:r w:rsidRPr="00DB0B15">
          <w:rPr>
            <w:rStyle w:val="afc"/>
            <w:i/>
            <w:color w:val="auto"/>
            <w:sz w:val="28"/>
            <w:szCs w:val="28"/>
            <w:u w:val="none"/>
          </w:rPr>
          <w:t>рекомендации</w:t>
        </w:r>
      </w:hyperlink>
      <w:r w:rsidRPr="00DB0B15">
        <w:rPr>
          <w:i/>
          <w:sz w:val="28"/>
          <w:szCs w:val="28"/>
        </w:rPr>
        <w:t xml:space="preserve"> № АМ-23-р)</w:t>
      </w:r>
    </w:p>
    <w:p w:rsidR="0027240A" w:rsidRPr="00DB0B15" w:rsidRDefault="00516C2C">
      <w:pPr>
        <w:pStyle w:val="2"/>
        <w:rPr>
          <w:sz w:val="28"/>
          <w:szCs w:val="28"/>
        </w:rPr>
      </w:pPr>
      <w:bookmarkStart w:id="48" w:name="_ref_335297"/>
      <w:r w:rsidRPr="00DB0B15">
        <w:rPr>
          <w:sz w:val="28"/>
          <w:szCs w:val="28"/>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28" w:history="1">
        <w:r w:rsidRPr="00DB0B15">
          <w:rPr>
            <w:rStyle w:val="afc"/>
            <w:color w:val="auto"/>
            <w:sz w:val="28"/>
            <w:szCs w:val="28"/>
            <w:u w:val="none"/>
          </w:rPr>
          <w:t>ф. 0504205</w:t>
        </w:r>
      </w:hyperlink>
      <w:r w:rsidRPr="00DB0B15">
        <w:rPr>
          <w:sz w:val="28"/>
          <w:szCs w:val="28"/>
        </w:rPr>
        <w:t>).</w:t>
      </w:r>
      <w:bookmarkEnd w:id="48"/>
    </w:p>
    <w:p w:rsidR="0027240A" w:rsidRPr="00DB0B15" w:rsidRDefault="00516C2C">
      <w:pPr>
        <w:rPr>
          <w:sz w:val="28"/>
          <w:szCs w:val="28"/>
        </w:rPr>
      </w:pPr>
      <w:r w:rsidRPr="00DB0B15">
        <w:rPr>
          <w:i/>
          <w:sz w:val="28"/>
          <w:szCs w:val="28"/>
        </w:rPr>
        <w:t xml:space="preserve">(Основание: </w:t>
      </w:r>
      <w:hyperlink r:id="rId129" w:history="1">
        <w:r w:rsidRPr="00DB0B15">
          <w:rPr>
            <w:rStyle w:val="afc"/>
            <w:i/>
            <w:color w:val="auto"/>
            <w:sz w:val="28"/>
            <w:szCs w:val="28"/>
            <w:u w:val="none"/>
          </w:rPr>
          <w:t>п. 116</w:t>
        </w:r>
      </w:hyperlink>
      <w:r w:rsidRPr="00DB0B15">
        <w:rPr>
          <w:i/>
          <w:sz w:val="28"/>
          <w:szCs w:val="28"/>
        </w:rPr>
        <w:t xml:space="preserve"> Инструкции № 157н)</w:t>
      </w:r>
    </w:p>
    <w:p w:rsidR="0027240A" w:rsidRPr="00DB0B15" w:rsidRDefault="00516C2C">
      <w:pPr>
        <w:pStyle w:val="2"/>
        <w:rPr>
          <w:sz w:val="28"/>
          <w:szCs w:val="28"/>
        </w:rPr>
      </w:pPr>
      <w:bookmarkStart w:id="49" w:name="_ref_335298"/>
      <w:r w:rsidRPr="00DB0B15">
        <w:rPr>
          <w:sz w:val="28"/>
          <w:szCs w:val="28"/>
        </w:rP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130" w:history="1">
        <w:r w:rsidRPr="00DB0B15">
          <w:rPr>
            <w:rStyle w:val="afc"/>
            <w:color w:val="auto"/>
            <w:sz w:val="28"/>
            <w:szCs w:val="28"/>
            <w:u w:val="none"/>
          </w:rPr>
          <w:t>ф. 0504210</w:t>
        </w:r>
      </w:hyperlink>
      <w:r w:rsidRPr="00DB0B15">
        <w:rPr>
          <w:sz w:val="28"/>
          <w:szCs w:val="28"/>
        </w:rPr>
        <w:t>), которая является основанием для их списания.</w:t>
      </w:r>
      <w:bookmarkEnd w:id="49"/>
    </w:p>
    <w:p w:rsidR="0027240A" w:rsidRDefault="00516C2C">
      <w:pPr>
        <w:rPr>
          <w:i/>
          <w:sz w:val="28"/>
          <w:szCs w:val="28"/>
        </w:rPr>
      </w:pPr>
      <w:r w:rsidRPr="00DB0B15">
        <w:rPr>
          <w:i/>
          <w:sz w:val="28"/>
          <w:szCs w:val="28"/>
        </w:rPr>
        <w:t xml:space="preserve">(Основание: </w:t>
      </w:r>
      <w:hyperlink r:id="rId131" w:history="1">
        <w:r w:rsidRPr="00DB0B15">
          <w:rPr>
            <w:rStyle w:val="afc"/>
            <w:i/>
            <w:color w:val="auto"/>
            <w:sz w:val="28"/>
            <w:szCs w:val="28"/>
            <w:u w:val="none"/>
          </w:rPr>
          <w:t>п. 9</w:t>
        </w:r>
      </w:hyperlink>
      <w:r w:rsidRPr="00DB0B15">
        <w:rPr>
          <w:i/>
          <w:sz w:val="28"/>
          <w:szCs w:val="28"/>
        </w:rPr>
        <w:t xml:space="preserve"> СГС "Учетная политика")</w:t>
      </w:r>
    </w:p>
    <w:p w:rsidR="00942FFF" w:rsidRPr="00942FFF" w:rsidRDefault="00942FFF" w:rsidP="00942FFF">
      <w:pPr>
        <w:rPr>
          <w:color w:val="222222"/>
          <w:sz w:val="28"/>
          <w:szCs w:val="28"/>
        </w:rPr>
      </w:pPr>
      <w:r w:rsidRPr="00942FFF">
        <w:rPr>
          <w:color w:val="222222"/>
          <w:sz w:val="28"/>
          <w:szCs w:val="28"/>
        </w:rPr>
        <w:t>Фактическая стоимость материальных запасов, полученных в результате ремонта,</w:t>
      </w:r>
      <w:r>
        <w:rPr>
          <w:color w:val="222222"/>
          <w:sz w:val="28"/>
          <w:szCs w:val="28"/>
        </w:rPr>
        <w:t xml:space="preserve"> </w:t>
      </w:r>
      <w:r w:rsidRPr="00942FFF">
        <w:rPr>
          <w:color w:val="222222"/>
          <w:sz w:val="28"/>
          <w:szCs w:val="28"/>
        </w:rPr>
        <w:t>разборки, утилизации (ликвидации) основных средств или иного имущества, определяется</w:t>
      </w:r>
      <w:r>
        <w:rPr>
          <w:color w:val="222222"/>
          <w:sz w:val="28"/>
          <w:szCs w:val="28"/>
        </w:rPr>
        <w:t xml:space="preserve"> </w:t>
      </w:r>
      <w:r w:rsidRPr="00942FFF">
        <w:rPr>
          <w:color w:val="222222"/>
          <w:sz w:val="28"/>
          <w:szCs w:val="28"/>
        </w:rPr>
        <w:t>исходя из:</w:t>
      </w:r>
    </w:p>
    <w:p w:rsidR="00942FFF" w:rsidRPr="00942FFF" w:rsidRDefault="00942FFF" w:rsidP="00942FFF">
      <w:pPr>
        <w:rPr>
          <w:color w:val="222222"/>
          <w:sz w:val="28"/>
          <w:szCs w:val="28"/>
        </w:rPr>
      </w:pPr>
      <w:r w:rsidRPr="00942FFF">
        <w:rPr>
          <w:color w:val="222222"/>
          <w:sz w:val="28"/>
          <w:szCs w:val="28"/>
        </w:rPr>
        <w:lastRenderedPageBreak/>
        <w:br/>
        <w:t>– их справедливой стоимости на дату принятия к бухгалтерскому</w:t>
      </w:r>
      <w:r w:rsidRPr="00942FFF">
        <w:rPr>
          <w:rStyle w:val="matches"/>
          <w:color w:val="222222"/>
          <w:sz w:val="28"/>
          <w:szCs w:val="28"/>
        </w:rPr>
        <w:t> учету</w:t>
      </w:r>
      <w:r w:rsidRPr="00942FFF">
        <w:rPr>
          <w:color w:val="222222"/>
          <w:sz w:val="28"/>
          <w:szCs w:val="28"/>
        </w:rPr>
        <w:t>, рассчитанной</w:t>
      </w:r>
      <w:r w:rsidR="00A20438">
        <w:rPr>
          <w:color w:val="222222"/>
          <w:sz w:val="28"/>
          <w:szCs w:val="28"/>
        </w:rPr>
        <w:t xml:space="preserve"> </w:t>
      </w:r>
      <w:r w:rsidRPr="00942FFF">
        <w:rPr>
          <w:color w:val="222222"/>
          <w:sz w:val="28"/>
          <w:szCs w:val="28"/>
        </w:rPr>
        <w:t>методом рыночных цен;</w:t>
      </w:r>
    </w:p>
    <w:p w:rsidR="00942FFF" w:rsidRPr="00942FFF" w:rsidRDefault="00942FFF" w:rsidP="00942FFF">
      <w:pPr>
        <w:rPr>
          <w:color w:val="222222"/>
          <w:sz w:val="28"/>
          <w:szCs w:val="28"/>
        </w:rPr>
      </w:pPr>
      <w:r w:rsidRPr="00942FFF">
        <w:rPr>
          <w:color w:val="222222"/>
          <w:sz w:val="28"/>
          <w:szCs w:val="28"/>
        </w:rPr>
        <w:br/>
        <w:t>– сумм, уплачиваемых</w:t>
      </w:r>
      <w:r w:rsidRPr="00942FFF">
        <w:rPr>
          <w:rStyle w:val="matches"/>
          <w:color w:val="222222"/>
          <w:sz w:val="28"/>
          <w:szCs w:val="28"/>
        </w:rPr>
        <w:t> учреждением</w:t>
      </w:r>
      <w:r w:rsidRPr="00942FFF">
        <w:rPr>
          <w:color w:val="222222"/>
          <w:sz w:val="28"/>
          <w:szCs w:val="28"/>
        </w:rPr>
        <w:t> за доставку материальных запасов, приведение их в</w:t>
      </w:r>
      <w:r w:rsidR="00A20438">
        <w:rPr>
          <w:color w:val="222222"/>
          <w:sz w:val="28"/>
          <w:szCs w:val="28"/>
        </w:rPr>
        <w:t xml:space="preserve"> </w:t>
      </w:r>
      <w:r w:rsidRPr="00942FFF">
        <w:rPr>
          <w:color w:val="222222"/>
          <w:sz w:val="28"/>
          <w:szCs w:val="28"/>
        </w:rPr>
        <w:t>состояние, пригодное для использования.</w:t>
      </w:r>
    </w:p>
    <w:p w:rsidR="00942FFF" w:rsidRPr="00A20438" w:rsidRDefault="00942FFF" w:rsidP="00942FFF">
      <w:pPr>
        <w:rPr>
          <w:i/>
          <w:sz w:val="24"/>
          <w:szCs w:val="24"/>
        </w:rPr>
      </w:pPr>
      <w:r>
        <w:rPr>
          <w:rFonts w:ascii="Arial" w:hAnsi="Arial" w:cs="Arial"/>
          <w:color w:val="222222"/>
          <w:sz w:val="21"/>
          <w:szCs w:val="21"/>
        </w:rPr>
        <w:br/>
      </w:r>
      <w:r w:rsidRPr="00A20438">
        <w:rPr>
          <w:rFonts w:ascii="Arial" w:hAnsi="Arial" w:cs="Arial"/>
          <w:i/>
          <w:sz w:val="21"/>
          <w:szCs w:val="21"/>
        </w:rPr>
        <w:t>Основание: </w:t>
      </w:r>
      <w:hyperlink r:id="rId13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Pr="00A20438">
          <w:rPr>
            <w:rStyle w:val="afc"/>
            <w:rFonts w:ascii="Arial" w:hAnsi="Arial" w:cs="Arial"/>
            <w:i/>
            <w:color w:val="auto"/>
            <w:sz w:val="21"/>
            <w:szCs w:val="21"/>
            <w:u w:val="none"/>
          </w:rPr>
          <w:t>пункты 52–60</w:t>
        </w:r>
      </w:hyperlink>
      <w:r w:rsidRPr="00A20438">
        <w:rPr>
          <w:rFonts w:ascii="Arial" w:hAnsi="Arial" w:cs="Arial"/>
          <w:i/>
          <w:sz w:val="21"/>
          <w:szCs w:val="21"/>
        </w:rPr>
        <w:t> СГС «Концептуальные основы бухучета и отчетности».</w:t>
      </w:r>
    </w:p>
    <w:p w:rsidR="00942FFF" w:rsidRPr="00DB0B15" w:rsidRDefault="00942FFF">
      <w:pPr>
        <w:rPr>
          <w:sz w:val="28"/>
          <w:szCs w:val="28"/>
        </w:rPr>
      </w:pPr>
    </w:p>
    <w:p w:rsidR="0027240A" w:rsidRPr="00DB0B15" w:rsidRDefault="00516C2C">
      <w:pPr>
        <w:pStyle w:val="1"/>
        <w:rPr>
          <w:sz w:val="28"/>
        </w:rPr>
      </w:pPr>
      <w:bookmarkStart w:id="50" w:name="_ref_16106"/>
      <w:r w:rsidRPr="00DB0B15">
        <w:rPr>
          <w:sz w:val="28"/>
        </w:rPr>
        <w:t>Денежные средства, денежные эквиваленты и денежные документы</w:t>
      </w:r>
      <w:bookmarkEnd w:id="50"/>
    </w:p>
    <w:p w:rsidR="0027240A" w:rsidRPr="00DB0B15" w:rsidRDefault="00516C2C" w:rsidP="00A20438">
      <w:pPr>
        <w:pStyle w:val="2"/>
        <w:numPr>
          <w:ilvl w:val="0"/>
          <w:numId w:val="0"/>
        </w:numPr>
        <w:rPr>
          <w:sz w:val="28"/>
          <w:szCs w:val="28"/>
        </w:rPr>
      </w:pPr>
      <w:bookmarkStart w:id="51" w:name="_ref_371472"/>
      <w:r w:rsidRPr="00DB0B15">
        <w:rPr>
          <w:sz w:val="28"/>
          <w:szCs w:val="28"/>
        </w:rPr>
        <w:t xml:space="preserve">Учет денежных средств осуществляется в соответствии с требованиями, установленными </w:t>
      </w:r>
      <w:hyperlink r:id="rId133" w:history="1">
        <w:r w:rsidRPr="00DB0B15">
          <w:rPr>
            <w:rStyle w:val="afc"/>
            <w:color w:val="auto"/>
            <w:sz w:val="28"/>
            <w:szCs w:val="28"/>
            <w:u w:val="none"/>
          </w:rPr>
          <w:t>Порядком</w:t>
        </w:r>
      </w:hyperlink>
      <w:r w:rsidRPr="00DB0B15">
        <w:rPr>
          <w:sz w:val="28"/>
          <w:szCs w:val="28"/>
        </w:rPr>
        <w:t xml:space="preserve"> ведения кассовых операций.</w:t>
      </w:r>
      <w:bookmarkEnd w:id="51"/>
    </w:p>
    <w:p w:rsidR="0027240A" w:rsidRPr="00DB0B15" w:rsidRDefault="00516C2C">
      <w:pPr>
        <w:rPr>
          <w:sz w:val="28"/>
          <w:szCs w:val="28"/>
        </w:rPr>
      </w:pPr>
      <w:r w:rsidRPr="00DB0B15">
        <w:rPr>
          <w:i/>
          <w:sz w:val="28"/>
          <w:szCs w:val="28"/>
        </w:rPr>
        <w:t xml:space="preserve">(Основание: </w:t>
      </w:r>
      <w:hyperlink r:id="rId134" w:history="1">
        <w:r w:rsidRPr="00DB0B15">
          <w:rPr>
            <w:rStyle w:val="afc"/>
            <w:i/>
            <w:color w:val="auto"/>
            <w:sz w:val="28"/>
            <w:szCs w:val="28"/>
            <w:u w:val="none"/>
          </w:rPr>
          <w:t>Указание</w:t>
        </w:r>
      </w:hyperlink>
      <w:r w:rsidRPr="00DB0B15">
        <w:rPr>
          <w:i/>
          <w:sz w:val="28"/>
          <w:szCs w:val="28"/>
        </w:rPr>
        <w:t xml:space="preserve"> № 3210-У)</w:t>
      </w:r>
    </w:p>
    <w:p w:rsidR="0027240A" w:rsidRPr="00DB0B15" w:rsidRDefault="00516C2C" w:rsidP="00A20438">
      <w:pPr>
        <w:pStyle w:val="2"/>
        <w:numPr>
          <w:ilvl w:val="0"/>
          <w:numId w:val="0"/>
        </w:numPr>
        <w:rPr>
          <w:sz w:val="28"/>
          <w:szCs w:val="28"/>
        </w:rPr>
      </w:pPr>
      <w:bookmarkStart w:id="52" w:name="_ref_378457"/>
      <w:r w:rsidRPr="00DB0B15">
        <w:rPr>
          <w:sz w:val="28"/>
          <w:szCs w:val="28"/>
        </w:rPr>
        <w:t xml:space="preserve">Кассовая книга </w:t>
      </w:r>
      <w:hyperlink r:id="rId135" w:history="1">
        <w:r w:rsidRPr="00DB0B15">
          <w:rPr>
            <w:rStyle w:val="afc"/>
            <w:color w:val="auto"/>
            <w:sz w:val="28"/>
            <w:szCs w:val="28"/>
            <w:u w:val="none"/>
          </w:rPr>
          <w:t>(ф. 0504514)</w:t>
        </w:r>
      </w:hyperlink>
      <w:r w:rsidRPr="00DB0B15">
        <w:rPr>
          <w:sz w:val="28"/>
          <w:szCs w:val="28"/>
        </w:rPr>
        <w:t xml:space="preserve"> оформляется на бумажном носителе с применением компьютерной программы</w:t>
      </w:r>
      <w:r w:rsidR="00570401">
        <w:rPr>
          <w:sz w:val="28"/>
          <w:szCs w:val="28"/>
        </w:rPr>
        <w:t xml:space="preserve"> 1С: Предприятие</w:t>
      </w:r>
      <w:r w:rsidRPr="00DB0B15">
        <w:rPr>
          <w:sz w:val="28"/>
          <w:szCs w:val="28"/>
        </w:rPr>
        <w:t>.</w:t>
      </w:r>
      <w:bookmarkEnd w:id="52"/>
    </w:p>
    <w:p w:rsidR="0027240A" w:rsidRPr="00DB0B15" w:rsidRDefault="00516C2C">
      <w:pPr>
        <w:rPr>
          <w:sz w:val="28"/>
          <w:szCs w:val="28"/>
        </w:rPr>
      </w:pPr>
      <w:r w:rsidRPr="00DB0B15">
        <w:rPr>
          <w:i/>
          <w:sz w:val="28"/>
          <w:szCs w:val="28"/>
        </w:rPr>
        <w:t xml:space="preserve">(Основание: </w:t>
      </w:r>
      <w:hyperlink r:id="rId136" w:history="1">
        <w:r w:rsidRPr="00DB0B15">
          <w:rPr>
            <w:rStyle w:val="afc"/>
            <w:i/>
            <w:color w:val="auto"/>
            <w:sz w:val="28"/>
            <w:szCs w:val="28"/>
            <w:u w:val="none"/>
          </w:rPr>
          <w:t>пп. 4.7 п. 4</w:t>
        </w:r>
      </w:hyperlink>
      <w:r w:rsidRPr="00DB0B15">
        <w:rPr>
          <w:i/>
          <w:sz w:val="28"/>
          <w:szCs w:val="28"/>
        </w:rPr>
        <w:t xml:space="preserve"> Указания № 3210-У)</w:t>
      </w:r>
    </w:p>
    <w:p w:rsidR="0027240A" w:rsidRPr="00DB0B15" w:rsidRDefault="00516C2C" w:rsidP="00A20438">
      <w:pPr>
        <w:pStyle w:val="2"/>
        <w:numPr>
          <w:ilvl w:val="0"/>
          <w:numId w:val="0"/>
        </w:numPr>
        <w:rPr>
          <w:sz w:val="28"/>
          <w:szCs w:val="28"/>
        </w:rPr>
      </w:pPr>
      <w:bookmarkStart w:id="53" w:name="_ref_378461"/>
      <w:r w:rsidRPr="00DB0B15">
        <w:rPr>
          <w:sz w:val="28"/>
          <w:szCs w:val="28"/>
        </w:rPr>
        <w:t>В составе денежных документов учитываются:</w:t>
      </w:r>
      <w:bookmarkEnd w:id="53"/>
    </w:p>
    <w:p w:rsidR="0027240A" w:rsidRPr="00DB0B15" w:rsidRDefault="00516C2C">
      <w:pPr>
        <w:pStyle w:val="ab"/>
        <w:numPr>
          <w:ilvl w:val="0"/>
          <w:numId w:val="7"/>
        </w:numPr>
        <w:spacing w:after="0"/>
        <w:ind w:left="482"/>
        <w:jc w:val="both"/>
        <w:rPr>
          <w:sz w:val="28"/>
          <w:szCs w:val="28"/>
        </w:rPr>
      </w:pPr>
      <w:r w:rsidRPr="00DB0B15">
        <w:rPr>
          <w:sz w:val="28"/>
          <w:szCs w:val="28"/>
        </w:rPr>
        <w:t>почтовые конверты с марками, отдельно приобретаемые почтовые марки;</w:t>
      </w:r>
    </w:p>
    <w:p w:rsidR="0027240A" w:rsidRPr="00DB0B15" w:rsidRDefault="00D43A64">
      <w:pPr>
        <w:rPr>
          <w:sz w:val="28"/>
          <w:szCs w:val="28"/>
        </w:rPr>
      </w:pPr>
      <w:r w:rsidRPr="00DB0B15">
        <w:rPr>
          <w:i/>
          <w:sz w:val="28"/>
          <w:szCs w:val="28"/>
        </w:rPr>
        <w:t xml:space="preserve"> </w:t>
      </w:r>
      <w:r w:rsidR="00516C2C" w:rsidRPr="00DB0B15">
        <w:rPr>
          <w:i/>
          <w:sz w:val="28"/>
          <w:szCs w:val="28"/>
        </w:rPr>
        <w:t xml:space="preserve">(Основание: </w:t>
      </w:r>
      <w:hyperlink r:id="rId137" w:history="1">
        <w:r w:rsidR="00516C2C" w:rsidRPr="00DB0B15">
          <w:rPr>
            <w:rStyle w:val="afc"/>
            <w:i/>
            <w:color w:val="auto"/>
            <w:sz w:val="28"/>
            <w:szCs w:val="28"/>
            <w:u w:val="none"/>
          </w:rPr>
          <w:t>п. 169</w:t>
        </w:r>
      </w:hyperlink>
      <w:r w:rsidR="00516C2C" w:rsidRPr="00DB0B15">
        <w:rPr>
          <w:i/>
          <w:sz w:val="28"/>
          <w:szCs w:val="28"/>
        </w:rPr>
        <w:t xml:space="preserve"> Инструкции № 157н)</w:t>
      </w:r>
    </w:p>
    <w:p w:rsidR="0027240A" w:rsidRPr="00DB0B15" w:rsidRDefault="00516C2C" w:rsidP="00A20438">
      <w:pPr>
        <w:pStyle w:val="2"/>
        <w:numPr>
          <w:ilvl w:val="0"/>
          <w:numId w:val="0"/>
        </w:numPr>
        <w:rPr>
          <w:sz w:val="28"/>
          <w:szCs w:val="28"/>
        </w:rPr>
      </w:pPr>
      <w:bookmarkStart w:id="54" w:name="_ref_378462"/>
      <w:r w:rsidRPr="00DB0B15">
        <w:rPr>
          <w:sz w:val="28"/>
          <w:szCs w:val="28"/>
        </w:rPr>
        <w:t>Денежные документы принимаются в кассу и учитываются по фактической стоимости с учетом всех налогов, в том числе возмещаемых.</w:t>
      </w:r>
      <w:bookmarkEnd w:id="54"/>
    </w:p>
    <w:p w:rsidR="0027240A" w:rsidRPr="00DB0B15" w:rsidRDefault="00516C2C">
      <w:pPr>
        <w:rPr>
          <w:sz w:val="28"/>
          <w:szCs w:val="28"/>
        </w:rPr>
      </w:pPr>
      <w:r w:rsidRPr="00DB0B15">
        <w:rPr>
          <w:i/>
          <w:sz w:val="28"/>
          <w:szCs w:val="28"/>
        </w:rPr>
        <w:t xml:space="preserve">(Основание: </w:t>
      </w:r>
      <w:hyperlink r:id="rId138"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Default="0075534D">
      <w:pPr>
        <w:pStyle w:val="1"/>
        <w:rPr>
          <w:sz w:val="28"/>
        </w:rPr>
      </w:pPr>
      <w:bookmarkStart w:id="55" w:name="_ref_16254"/>
      <w:r>
        <w:rPr>
          <w:sz w:val="28"/>
        </w:rPr>
        <w:t xml:space="preserve"> </w:t>
      </w:r>
      <w:r w:rsidR="00516C2C" w:rsidRPr="00DB0B15">
        <w:rPr>
          <w:sz w:val="28"/>
        </w:rPr>
        <w:t>Расчеты с дебиторами и кредиторами</w:t>
      </w:r>
      <w:bookmarkEnd w:id="55"/>
    </w:p>
    <w:p w:rsidR="00A20438" w:rsidRPr="00A20438" w:rsidRDefault="00A20438" w:rsidP="00A20438">
      <w:pPr>
        <w:pStyle w:val="afe"/>
        <w:spacing w:before="0" w:beforeAutospacing="0" w:after="150" w:afterAutospacing="0"/>
        <w:jc w:val="both"/>
        <w:rPr>
          <w:sz w:val="28"/>
          <w:szCs w:val="28"/>
        </w:rPr>
      </w:pPr>
      <w:r>
        <w:rPr>
          <w:rStyle w:val="matches"/>
          <w:color w:val="222222"/>
          <w:sz w:val="28"/>
          <w:szCs w:val="28"/>
        </w:rPr>
        <w:t xml:space="preserve">         </w:t>
      </w:r>
      <w:r w:rsidRPr="00A20438">
        <w:rPr>
          <w:rStyle w:val="matches"/>
          <w:color w:val="222222"/>
          <w:sz w:val="28"/>
          <w:szCs w:val="28"/>
        </w:rPr>
        <w:t>Учреждения</w:t>
      </w:r>
      <w:r w:rsidRPr="00A20438">
        <w:rPr>
          <w:color w:val="222222"/>
          <w:sz w:val="28"/>
          <w:szCs w:val="28"/>
        </w:rPr>
        <w:t> администрируют  поступления в</w:t>
      </w:r>
      <w:r w:rsidRPr="00A20438">
        <w:rPr>
          <w:rStyle w:val="matches"/>
          <w:color w:val="222222"/>
          <w:sz w:val="28"/>
          <w:szCs w:val="28"/>
        </w:rPr>
        <w:t> бюджет</w:t>
      </w:r>
      <w:r w:rsidRPr="00A20438">
        <w:rPr>
          <w:color w:val="222222"/>
          <w:sz w:val="28"/>
          <w:szCs w:val="28"/>
        </w:rPr>
        <w:t> на счете КБК 1.210.02.000 по</w:t>
      </w:r>
      <w:r>
        <w:rPr>
          <w:color w:val="222222"/>
          <w:sz w:val="28"/>
          <w:szCs w:val="28"/>
        </w:rPr>
        <w:t xml:space="preserve"> </w:t>
      </w:r>
      <w:r w:rsidRPr="00A20438">
        <w:rPr>
          <w:sz w:val="28"/>
          <w:szCs w:val="28"/>
        </w:rPr>
        <w:t>правилам, установленным главным администратором доходов</w:t>
      </w:r>
      <w:r w:rsidRPr="00A20438">
        <w:rPr>
          <w:rStyle w:val="matches"/>
          <w:sz w:val="28"/>
          <w:szCs w:val="28"/>
        </w:rPr>
        <w:t> бюджета</w:t>
      </w:r>
      <w:r w:rsidRPr="00A20438">
        <w:rPr>
          <w:sz w:val="28"/>
          <w:szCs w:val="28"/>
        </w:rPr>
        <w:t>.</w:t>
      </w:r>
      <w:r w:rsidRPr="00A20438">
        <w:rPr>
          <w:color w:val="222222"/>
          <w:sz w:val="28"/>
          <w:szCs w:val="28"/>
        </w:rPr>
        <w:t xml:space="preserve"> Излишне полученные от плательщиков средства возвращаются на основании</w:t>
      </w:r>
      <w:r>
        <w:rPr>
          <w:color w:val="222222"/>
          <w:sz w:val="28"/>
          <w:szCs w:val="28"/>
        </w:rPr>
        <w:t xml:space="preserve"> </w:t>
      </w:r>
      <w:r w:rsidRPr="00A20438">
        <w:rPr>
          <w:sz w:val="28"/>
          <w:szCs w:val="28"/>
        </w:rPr>
        <w:t>заявления плательщика и акта сверки с плательщиком.</w:t>
      </w:r>
      <w:r w:rsidRPr="00A20438">
        <w:rPr>
          <w:color w:val="222222"/>
          <w:sz w:val="28"/>
          <w:szCs w:val="28"/>
        </w:rPr>
        <w:t xml:space="preserve"> Задолженность дебиторов в виде возмещения эксплуатационных и коммунальных</w:t>
      </w:r>
      <w:r>
        <w:rPr>
          <w:color w:val="222222"/>
          <w:sz w:val="28"/>
          <w:szCs w:val="28"/>
        </w:rPr>
        <w:t xml:space="preserve"> </w:t>
      </w:r>
      <w:r w:rsidRPr="00A20438">
        <w:rPr>
          <w:sz w:val="28"/>
          <w:szCs w:val="28"/>
        </w:rPr>
        <w:t>расходов отражается в</w:t>
      </w:r>
      <w:r w:rsidRPr="00A20438">
        <w:rPr>
          <w:rStyle w:val="matches"/>
          <w:sz w:val="28"/>
          <w:szCs w:val="28"/>
        </w:rPr>
        <w:t> учете</w:t>
      </w:r>
      <w:r w:rsidRPr="00A20438">
        <w:rPr>
          <w:sz w:val="28"/>
          <w:szCs w:val="28"/>
        </w:rPr>
        <w:t> на основании выставленного арендатору счета, счетов</w:t>
      </w:r>
      <w:r>
        <w:rPr>
          <w:sz w:val="28"/>
          <w:szCs w:val="28"/>
        </w:rPr>
        <w:t xml:space="preserve"> </w:t>
      </w:r>
      <w:r w:rsidRPr="00A20438">
        <w:rPr>
          <w:sz w:val="28"/>
          <w:szCs w:val="28"/>
        </w:rPr>
        <w:t>поставщиков (подрядчиков), Бухгалтерской справки (</w:t>
      </w:r>
      <w:hyperlink r:id="rId139" w:anchor="/document/140/33945/" w:tooltip="ОКУД 0504833. Бухгалтерская справка" w:history="1">
        <w:r w:rsidRPr="00A20438">
          <w:rPr>
            <w:rStyle w:val="afc"/>
            <w:color w:val="0047B3"/>
            <w:sz w:val="28"/>
            <w:szCs w:val="28"/>
          </w:rPr>
          <w:t>ф. 0504833</w:t>
        </w:r>
      </w:hyperlink>
      <w:r w:rsidRPr="00A20438">
        <w:rPr>
          <w:sz w:val="28"/>
          <w:szCs w:val="28"/>
        </w:rPr>
        <w:t>).</w:t>
      </w:r>
    </w:p>
    <w:p w:rsidR="00A20438" w:rsidRPr="00A20438" w:rsidRDefault="00A20438" w:rsidP="00A20438"/>
    <w:p w:rsidR="0027240A" w:rsidRPr="00DB0B15" w:rsidRDefault="00516C2C" w:rsidP="00A20438">
      <w:pPr>
        <w:pStyle w:val="2"/>
        <w:numPr>
          <w:ilvl w:val="0"/>
          <w:numId w:val="0"/>
        </w:numPr>
        <w:rPr>
          <w:sz w:val="28"/>
          <w:szCs w:val="28"/>
        </w:rPr>
      </w:pPr>
      <w:bookmarkStart w:id="56" w:name="_ref_433105"/>
      <w:r w:rsidRPr="00DB0B15">
        <w:rPr>
          <w:sz w:val="28"/>
          <w:szCs w:val="28"/>
        </w:rPr>
        <w:lastRenderedPageBreak/>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56"/>
    </w:p>
    <w:p w:rsidR="0027240A" w:rsidRPr="00DB0B15" w:rsidRDefault="00516C2C">
      <w:pPr>
        <w:rPr>
          <w:sz w:val="28"/>
          <w:szCs w:val="28"/>
        </w:rPr>
      </w:pPr>
      <w:r w:rsidRPr="00DB0B15">
        <w:rPr>
          <w:i/>
          <w:sz w:val="28"/>
          <w:szCs w:val="28"/>
        </w:rPr>
        <w:t xml:space="preserve">(Основание: </w:t>
      </w:r>
      <w:hyperlink r:id="rId140" w:history="1">
        <w:r w:rsidRPr="00DB0B15">
          <w:rPr>
            <w:rStyle w:val="afc"/>
            <w:i/>
            <w:color w:val="auto"/>
            <w:sz w:val="28"/>
            <w:szCs w:val="28"/>
            <w:u w:val="none"/>
          </w:rPr>
          <w:t>п. п. 6</w:t>
        </w:r>
      </w:hyperlink>
      <w:r w:rsidRPr="00DB0B15">
        <w:rPr>
          <w:i/>
          <w:sz w:val="28"/>
          <w:szCs w:val="28"/>
        </w:rPr>
        <w:t xml:space="preserve">, </w:t>
      </w:r>
      <w:hyperlink r:id="rId141" w:history="1">
        <w:r w:rsidRPr="00DB0B15">
          <w:rPr>
            <w:rStyle w:val="afc"/>
            <w:i/>
            <w:color w:val="auto"/>
            <w:sz w:val="28"/>
            <w:szCs w:val="28"/>
            <w:u w:val="none"/>
          </w:rPr>
          <w:t>220</w:t>
        </w:r>
      </w:hyperlink>
      <w:r w:rsidRPr="00DB0B15">
        <w:rPr>
          <w:i/>
          <w:sz w:val="28"/>
          <w:szCs w:val="28"/>
        </w:rPr>
        <w:t xml:space="preserve"> Инструкции № 157н)</w:t>
      </w:r>
    </w:p>
    <w:p w:rsidR="0027240A" w:rsidRPr="00DB0B15" w:rsidRDefault="00516C2C" w:rsidP="00A20438">
      <w:pPr>
        <w:pStyle w:val="2"/>
        <w:numPr>
          <w:ilvl w:val="0"/>
          <w:numId w:val="0"/>
        </w:numPr>
        <w:rPr>
          <w:sz w:val="28"/>
          <w:szCs w:val="28"/>
        </w:rPr>
      </w:pPr>
      <w:bookmarkStart w:id="57" w:name="_ref_433106"/>
      <w:r w:rsidRPr="00DB0B15">
        <w:rPr>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57"/>
    </w:p>
    <w:p w:rsidR="0027240A" w:rsidRPr="00DB0B15" w:rsidRDefault="00516C2C">
      <w:pPr>
        <w:rPr>
          <w:sz w:val="28"/>
          <w:szCs w:val="28"/>
        </w:rPr>
      </w:pPr>
      <w:r w:rsidRPr="00DB0B15">
        <w:rPr>
          <w:i/>
          <w:sz w:val="28"/>
          <w:szCs w:val="28"/>
        </w:rPr>
        <w:t xml:space="preserve">(Основание: </w:t>
      </w:r>
      <w:hyperlink r:id="rId14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rsidP="00A20438">
      <w:pPr>
        <w:pStyle w:val="2"/>
        <w:numPr>
          <w:ilvl w:val="0"/>
          <w:numId w:val="0"/>
        </w:numPr>
        <w:rPr>
          <w:sz w:val="28"/>
          <w:szCs w:val="28"/>
        </w:rPr>
      </w:pPr>
      <w:bookmarkStart w:id="58" w:name="_ref_433109"/>
      <w:r w:rsidRPr="00DB0B15">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58"/>
    </w:p>
    <w:p w:rsidR="0027240A" w:rsidRPr="00DB0B15" w:rsidRDefault="00516C2C">
      <w:pPr>
        <w:rPr>
          <w:sz w:val="28"/>
          <w:szCs w:val="28"/>
        </w:rPr>
      </w:pPr>
      <w:r w:rsidRPr="00DB0B15">
        <w:rPr>
          <w:i/>
          <w:sz w:val="28"/>
          <w:szCs w:val="28"/>
        </w:rPr>
        <w:t xml:space="preserve">(Основание: </w:t>
      </w:r>
      <w:hyperlink r:id="rId143"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rsidP="00A20438">
      <w:pPr>
        <w:pStyle w:val="2"/>
        <w:numPr>
          <w:ilvl w:val="0"/>
          <w:numId w:val="0"/>
        </w:numPr>
        <w:rPr>
          <w:sz w:val="28"/>
          <w:szCs w:val="28"/>
        </w:rPr>
      </w:pPr>
      <w:bookmarkStart w:id="59" w:name="_ref_826258"/>
      <w:r w:rsidRPr="00DB0B15">
        <w:rPr>
          <w:sz w:val="28"/>
          <w:szCs w:val="28"/>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44" w:history="1">
        <w:r w:rsidRPr="00DB0B15">
          <w:rPr>
            <w:rStyle w:val="afc"/>
            <w:color w:val="auto"/>
            <w:sz w:val="28"/>
            <w:szCs w:val="28"/>
            <w:u w:val="none"/>
          </w:rPr>
          <w:t>ф. 0504051</w:t>
        </w:r>
      </w:hyperlink>
      <w:r w:rsidRPr="00DB0B15">
        <w:rPr>
          <w:sz w:val="28"/>
          <w:szCs w:val="28"/>
        </w:rPr>
        <w:t>).</w:t>
      </w:r>
      <w:bookmarkEnd w:id="59"/>
    </w:p>
    <w:p w:rsidR="0027240A" w:rsidRPr="00DB0B15" w:rsidRDefault="00516C2C">
      <w:pPr>
        <w:rPr>
          <w:sz w:val="28"/>
          <w:szCs w:val="28"/>
        </w:rPr>
      </w:pPr>
      <w:r w:rsidRPr="00DB0B15">
        <w:rPr>
          <w:i/>
          <w:sz w:val="28"/>
          <w:szCs w:val="28"/>
        </w:rPr>
        <w:t xml:space="preserve">(Основание: </w:t>
      </w:r>
      <w:hyperlink r:id="rId145" w:history="1">
        <w:r w:rsidRPr="00DB0B15">
          <w:rPr>
            <w:rStyle w:val="afc"/>
            <w:i/>
            <w:color w:val="auto"/>
            <w:sz w:val="28"/>
            <w:szCs w:val="28"/>
            <w:u w:val="none"/>
          </w:rPr>
          <w:t>п. 257</w:t>
        </w:r>
      </w:hyperlink>
      <w:r w:rsidRPr="00DB0B15">
        <w:rPr>
          <w:i/>
          <w:sz w:val="28"/>
          <w:szCs w:val="28"/>
        </w:rPr>
        <w:t xml:space="preserve"> Инструкции № 157н)</w:t>
      </w:r>
    </w:p>
    <w:p w:rsidR="0027240A" w:rsidRPr="00DB0B15" w:rsidRDefault="00516C2C" w:rsidP="00A20438">
      <w:pPr>
        <w:pStyle w:val="2"/>
        <w:numPr>
          <w:ilvl w:val="0"/>
          <w:numId w:val="0"/>
        </w:numPr>
        <w:rPr>
          <w:sz w:val="28"/>
          <w:szCs w:val="28"/>
        </w:rPr>
      </w:pPr>
      <w:bookmarkStart w:id="60" w:name="_ref_840807"/>
      <w:r w:rsidRPr="00DB0B15">
        <w:rPr>
          <w:sz w:val="28"/>
          <w:szCs w:val="28"/>
        </w:rPr>
        <w:t>Аналитический учет расчетов по платежам в бюджеты ведется в Карточке учета средств и расчетов (</w:t>
      </w:r>
      <w:hyperlink r:id="rId146" w:history="1">
        <w:r w:rsidRPr="00DB0B15">
          <w:rPr>
            <w:rStyle w:val="afc"/>
            <w:color w:val="auto"/>
            <w:sz w:val="28"/>
            <w:szCs w:val="28"/>
            <w:u w:val="none"/>
          </w:rPr>
          <w:t>ф. 0504051</w:t>
        </w:r>
      </w:hyperlink>
      <w:r w:rsidRPr="00DB0B15">
        <w:rPr>
          <w:sz w:val="28"/>
          <w:szCs w:val="28"/>
        </w:rPr>
        <w:t>).</w:t>
      </w:r>
      <w:bookmarkEnd w:id="60"/>
    </w:p>
    <w:p w:rsidR="0027240A" w:rsidRPr="00DB0B15" w:rsidRDefault="00516C2C">
      <w:pPr>
        <w:rPr>
          <w:sz w:val="28"/>
          <w:szCs w:val="28"/>
        </w:rPr>
      </w:pPr>
      <w:r w:rsidRPr="00DB0B15">
        <w:rPr>
          <w:i/>
          <w:sz w:val="28"/>
          <w:szCs w:val="28"/>
        </w:rPr>
        <w:t xml:space="preserve">(Основание: </w:t>
      </w:r>
      <w:hyperlink r:id="rId147" w:history="1">
        <w:r w:rsidRPr="00DB0B15">
          <w:rPr>
            <w:rStyle w:val="afc"/>
            <w:i/>
            <w:color w:val="auto"/>
            <w:sz w:val="28"/>
            <w:szCs w:val="28"/>
            <w:u w:val="none"/>
          </w:rPr>
          <w:t>п. 264</w:t>
        </w:r>
      </w:hyperlink>
      <w:r w:rsidRPr="00DB0B15">
        <w:rPr>
          <w:i/>
          <w:sz w:val="28"/>
          <w:szCs w:val="28"/>
        </w:rPr>
        <w:t xml:space="preserve"> Инструкции № 157н)</w:t>
      </w:r>
    </w:p>
    <w:p w:rsidR="0027240A" w:rsidRPr="00DB0B15" w:rsidRDefault="00516C2C" w:rsidP="00A20438">
      <w:pPr>
        <w:pStyle w:val="2"/>
        <w:numPr>
          <w:ilvl w:val="0"/>
          <w:numId w:val="0"/>
        </w:numPr>
        <w:rPr>
          <w:sz w:val="28"/>
          <w:szCs w:val="28"/>
        </w:rPr>
      </w:pPr>
      <w:bookmarkStart w:id="61" w:name="_ref_848105"/>
      <w:r w:rsidRPr="00DB0B15">
        <w:rPr>
          <w:sz w:val="28"/>
          <w:szCs w:val="28"/>
        </w:rPr>
        <w:t>Аналитический учет расчетов по оплате труда ведется в разрезе структурных подразделений.</w:t>
      </w:r>
      <w:bookmarkEnd w:id="61"/>
    </w:p>
    <w:p w:rsidR="0027240A" w:rsidRPr="00DB0B15" w:rsidRDefault="00516C2C">
      <w:pPr>
        <w:rPr>
          <w:sz w:val="28"/>
          <w:szCs w:val="28"/>
        </w:rPr>
      </w:pPr>
      <w:r w:rsidRPr="00DB0B15">
        <w:rPr>
          <w:i/>
          <w:sz w:val="28"/>
          <w:szCs w:val="28"/>
        </w:rPr>
        <w:t xml:space="preserve">(Основание: </w:t>
      </w:r>
      <w:hyperlink r:id="rId148" w:history="1">
        <w:r w:rsidRPr="00DB0B15">
          <w:rPr>
            <w:rStyle w:val="afc"/>
            <w:i/>
            <w:color w:val="auto"/>
            <w:sz w:val="28"/>
            <w:szCs w:val="28"/>
            <w:u w:val="none"/>
          </w:rPr>
          <w:t>п. 257</w:t>
        </w:r>
      </w:hyperlink>
      <w:r w:rsidRPr="00DB0B15">
        <w:rPr>
          <w:i/>
          <w:sz w:val="28"/>
          <w:szCs w:val="28"/>
        </w:rPr>
        <w:t xml:space="preserve"> Инструкции № 157н)</w:t>
      </w:r>
    </w:p>
    <w:p w:rsidR="0027240A" w:rsidRPr="00DB0B15" w:rsidRDefault="00516C2C" w:rsidP="00A20438">
      <w:pPr>
        <w:pStyle w:val="2"/>
        <w:numPr>
          <w:ilvl w:val="0"/>
          <w:numId w:val="0"/>
        </w:numPr>
        <w:rPr>
          <w:sz w:val="28"/>
          <w:szCs w:val="28"/>
        </w:rPr>
      </w:pPr>
      <w:bookmarkStart w:id="62" w:name="_ref_870026"/>
      <w:r w:rsidRPr="00DB0B15">
        <w:rPr>
          <w:sz w:val="28"/>
          <w:szCs w:val="28"/>
        </w:rPr>
        <w:t>В Табеле учета использования рабочего времени (</w:t>
      </w:r>
      <w:hyperlink r:id="rId149" w:history="1">
        <w:r w:rsidRPr="00DB0B15">
          <w:rPr>
            <w:rStyle w:val="afc"/>
            <w:color w:val="auto"/>
            <w:sz w:val="28"/>
            <w:szCs w:val="28"/>
            <w:u w:val="none"/>
          </w:rPr>
          <w:t>ф. 0504421</w:t>
        </w:r>
      </w:hyperlink>
      <w:r w:rsidRPr="00DB0B15">
        <w:rPr>
          <w:sz w:val="28"/>
          <w:szCs w:val="28"/>
        </w:rPr>
        <w:t>) отражаются фактические затраты рабочего времени.</w:t>
      </w:r>
      <w:bookmarkEnd w:id="62"/>
    </w:p>
    <w:p w:rsidR="0027240A" w:rsidRPr="00DB0B15" w:rsidRDefault="00516C2C">
      <w:pPr>
        <w:rPr>
          <w:sz w:val="28"/>
          <w:szCs w:val="28"/>
        </w:rPr>
      </w:pPr>
      <w:r w:rsidRPr="00DB0B15">
        <w:rPr>
          <w:i/>
          <w:sz w:val="28"/>
          <w:szCs w:val="28"/>
        </w:rPr>
        <w:t xml:space="preserve">(Основание: Методические </w:t>
      </w:r>
      <w:hyperlink r:id="rId150" w:history="1">
        <w:r w:rsidRPr="00DB0B15">
          <w:rPr>
            <w:rStyle w:val="afc"/>
            <w:i/>
            <w:color w:val="auto"/>
            <w:sz w:val="28"/>
            <w:szCs w:val="28"/>
            <w:u w:val="none"/>
          </w:rPr>
          <w:t>указания</w:t>
        </w:r>
      </w:hyperlink>
      <w:r w:rsidRPr="00DB0B15">
        <w:rPr>
          <w:i/>
          <w:sz w:val="28"/>
          <w:szCs w:val="28"/>
        </w:rPr>
        <w:t xml:space="preserve"> № 52н)</w:t>
      </w:r>
    </w:p>
    <w:p w:rsidR="0027240A" w:rsidRPr="001C0FC6" w:rsidRDefault="00516C2C" w:rsidP="00A20438">
      <w:pPr>
        <w:pStyle w:val="2"/>
        <w:numPr>
          <w:ilvl w:val="0"/>
          <w:numId w:val="0"/>
        </w:numPr>
        <w:rPr>
          <w:sz w:val="28"/>
          <w:szCs w:val="28"/>
        </w:rPr>
      </w:pPr>
      <w:bookmarkStart w:id="63" w:name="_ref_877325"/>
      <w:r w:rsidRPr="001C0FC6">
        <w:rPr>
          <w:sz w:val="28"/>
          <w:szCs w:val="28"/>
        </w:rPr>
        <w:t>По не исполненной в срок и не соответствующей критериям признания актива дебиторской задолженности создается резерв.</w:t>
      </w:r>
      <w:bookmarkEnd w:id="63"/>
    </w:p>
    <w:p w:rsidR="0027240A" w:rsidRPr="00DB0B15" w:rsidRDefault="00516C2C">
      <w:pPr>
        <w:rPr>
          <w:sz w:val="28"/>
          <w:szCs w:val="28"/>
        </w:rPr>
      </w:pPr>
      <w:r w:rsidRPr="001C0FC6">
        <w:rPr>
          <w:sz w:val="28"/>
          <w:szCs w:val="28"/>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r w:rsidRPr="00D43A64">
        <w:rPr>
          <w:sz w:val="28"/>
          <w:szCs w:val="28"/>
          <w:highlight w:val="yellow"/>
        </w:rPr>
        <w:t>.</w:t>
      </w:r>
    </w:p>
    <w:p w:rsidR="0027240A" w:rsidRPr="00DB0B15" w:rsidRDefault="00516C2C">
      <w:pPr>
        <w:rPr>
          <w:sz w:val="28"/>
          <w:szCs w:val="28"/>
        </w:rPr>
      </w:pPr>
      <w:r w:rsidRPr="00DB0B15">
        <w:rPr>
          <w:i/>
          <w:sz w:val="28"/>
          <w:szCs w:val="28"/>
        </w:rPr>
        <w:t xml:space="preserve">(Основание: </w:t>
      </w:r>
      <w:hyperlink r:id="rId151" w:history="1">
        <w:r w:rsidRPr="00DB0B15">
          <w:rPr>
            <w:rStyle w:val="afc"/>
            <w:i/>
            <w:color w:val="auto"/>
            <w:sz w:val="28"/>
            <w:szCs w:val="28"/>
            <w:u w:val="none"/>
          </w:rPr>
          <w:t>п. 11</w:t>
        </w:r>
      </w:hyperlink>
      <w:r w:rsidRPr="00DB0B15">
        <w:rPr>
          <w:i/>
          <w:sz w:val="28"/>
          <w:szCs w:val="28"/>
        </w:rPr>
        <w:t xml:space="preserve"> СГС "Доходы", </w:t>
      </w:r>
      <w:hyperlink r:id="rId15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rsidP="00A20438">
      <w:pPr>
        <w:pStyle w:val="2"/>
        <w:numPr>
          <w:ilvl w:val="0"/>
          <w:numId w:val="0"/>
        </w:numPr>
        <w:rPr>
          <w:sz w:val="28"/>
          <w:szCs w:val="28"/>
        </w:rPr>
      </w:pPr>
      <w:bookmarkStart w:id="64" w:name="_ref_884666"/>
      <w:r w:rsidRPr="00DB0B15">
        <w:rPr>
          <w:sz w:val="28"/>
          <w:szCs w:val="28"/>
        </w:rPr>
        <w:lastRenderedPageBreak/>
        <w:t>Резерв по сомнительной задолженности формируется (корректируется) один раз в год - на конец отчетного года.</w:t>
      </w:r>
      <w:bookmarkEnd w:id="64"/>
    </w:p>
    <w:p w:rsidR="0027240A" w:rsidRPr="00DB0B15" w:rsidRDefault="00516C2C" w:rsidP="00A20438">
      <w:pPr>
        <w:pStyle w:val="2"/>
        <w:numPr>
          <w:ilvl w:val="0"/>
          <w:numId w:val="0"/>
        </w:numPr>
        <w:rPr>
          <w:sz w:val="28"/>
          <w:szCs w:val="28"/>
        </w:rPr>
      </w:pPr>
      <w:bookmarkStart w:id="65" w:name="_ref_891985"/>
      <w:r w:rsidRPr="00DB0B15">
        <w:rPr>
          <w:sz w:val="28"/>
          <w:szCs w:val="28"/>
        </w:rPr>
        <w:t>Сумма резерва (корректировки резерва) по сомнительной задолженности относится на счет 0 401 20 000.</w:t>
      </w:r>
      <w:bookmarkEnd w:id="65"/>
    </w:p>
    <w:p w:rsidR="007966E0" w:rsidRDefault="00516C2C" w:rsidP="007966E0">
      <w:pPr>
        <w:pStyle w:val="ab"/>
        <w:autoSpaceDE w:val="0"/>
        <w:autoSpaceDN w:val="0"/>
        <w:adjustRightInd w:val="0"/>
        <w:jc w:val="both"/>
        <w:rPr>
          <w:sz w:val="28"/>
          <w:szCs w:val="28"/>
        </w:rPr>
      </w:pPr>
      <w:bookmarkStart w:id="66" w:name="_ref_899310"/>
      <w:r w:rsidRPr="00DB0B15">
        <w:rPr>
          <w:sz w:val="28"/>
          <w:szCs w:val="28"/>
        </w:rP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w:t>
      </w:r>
      <w:r w:rsidRPr="00C030ED">
        <w:rPr>
          <w:sz w:val="28"/>
          <w:szCs w:val="28"/>
        </w:rPr>
        <w:t>код     (номер или буквы аналитического кода для учета резерва)    "Резерв по</w:t>
      </w:r>
      <w:r w:rsidRPr="00DB0B15">
        <w:rPr>
          <w:sz w:val="28"/>
          <w:szCs w:val="28"/>
        </w:rPr>
        <w:t xml:space="preserve"> сомнительной задолженности".</w:t>
      </w:r>
      <w:bookmarkEnd w:id="66"/>
    </w:p>
    <w:p w:rsidR="0027240A" w:rsidRPr="00DB0B15" w:rsidRDefault="007966E0" w:rsidP="00A20438">
      <w:pPr>
        <w:pStyle w:val="ab"/>
        <w:autoSpaceDE w:val="0"/>
        <w:autoSpaceDN w:val="0"/>
        <w:adjustRightInd w:val="0"/>
        <w:jc w:val="both"/>
        <w:rPr>
          <w:sz w:val="28"/>
          <w:szCs w:val="28"/>
        </w:rPr>
      </w:pPr>
      <w:r>
        <w:rPr>
          <w:sz w:val="28"/>
          <w:szCs w:val="28"/>
        </w:rPr>
        <w:t xml:space="preserve"> Резерв по искам и претензионным требованиям создается в случае, когда на отчетную дату учреждение является стороной судебного разбирательства. Величина резерва устанавливается на основании экспертного мнения юрисконсульта учреждения».</w:t>
      </w:r>
    </w:p>
    <w:p w:rsidR="0027240A" w:rsidRDefault="00516C2C">
      <w:pPr>
        <w:rPr>
          <w:i/>
          <w:sz w:val="28"/>
          <w:szCs w:val="28"/>
        </w:rPr>
      </w:pPr>
      <w:r w:rsidRPr="00DB0B15">
        <w:rPr>
          <w:i/>
          <w:sz w:val="28"/>
          <w:szCs w:val="28"/>
        </w:rPr>
        <w:t xml:space="preserve">(Основание: </w:t>
      </w:r>
      <w:hyperlink r:id="rId153" w:history="1">
        <w:r w:rsidRPr="00DB0B15">
          <w:rPr>
            <w:rStyle w:val="afc"/>
            <w:i/>
            <w:color w:val="auto"/>
            <w:sz w:val="28"/>
            <w:szCs w:val="28"/>
            <w:u w:val="none"/>
          </w:rPr>
          <w:t>п. 9</w:t>
        </w:r>
      </w:hyperlink>
      <w:r w:rsidRPr="00DB0B15">
        <w:rPr>
          <w:i/>
          <w:sz w:val="28"/>
          <w:szCs w:val="28"/>
        </w:rPr>
        <w:t xml:space="preserve"> СГС "Учетная политика")</w:t>
      </w:r>
    </w:p>
    <w:p w:rsidR="0075534D" w:rsidRPr="0075534D" w:rsidRDefault="0075534D" w:rsidP="0075534D">
      <w:pPr>
        <w:pStyle w:val="afe"/>
        <w:spacing w:before="0" w:beforeAutospacing="0" w:after="150" w:afterAutospacing="0"/>
        <w:rPr>
          <w:rStyle w:val="sfwc"/>
          <w:sz w:val="28"/>
          <w:szCs w:val="28"/>
        </w:rPr>
      </w:pPr>
      <w:r w:rsidRPr="0075534D">
        <w:rPr>
          <w:color w:val="222222"/>
          <w:sz w:val="28"/>
          <w:szCs w:val="28"/>
        </w:rPr>
        <w:t>Дебиторская задолженность списывается с</w:t>
      </w:r>
      <w:r w:rsidRPr="0075534D">
        <w:rPr>
          <w:rStyle w:val="matches"/>
          <w:color w:val="222222"/>
          <w:sz w:val="28"/>
          <w:szCs w:val="28"/>
        </w:rPr>
        <w:t> учета</w:t>
      </w:r>
      <w:r w:rsidRPr="0075534D">
        <w:rPr>
          <w:color w:val="222222"/>
          <w:sz w:val="28"/>
          <w:szCs w:val="28"/>
        </w:rPr>
        <w:t> после того, как комиссия по</w:t>
      </w:r>
      <w:r w:rsidRPr="0075534D">
        <w:rPr>
          <w:sz w:val="28"/>
          <w:szCs w:val="28"/>
        </w:rPr>
        <w:br/>
        <w:t xml:space="preserve">поступлению и выбытию активов признает ее сомнительной или </w:t>
      </w:r>
      <w:r>
        <w:rPr>
          <w:sz w:val="28"/>
          <w:szCs w:val="28"/>
        </w:rPr>
        <w:t>б</w:t>
      </w:r>
      <w:r w:rsidRPr="0075534D">
        <w:rPr>
          <w:sz w:val="28"/>
          <w:szCs w:val="28"/>
        </w:rPr>
        <w:t>езнадежной к взысканию</w:t>
      </w:r>
      <w:r>
        <w:rPr>
          <w:sz w:val="28"/>
          <w:szCs w:val="28"/>
        </w:rPr>
        <w:t xml:space="preserve">. </w:t>
      </w:r>
      <w:r w:rsidRPr="0075534D">
        <w:rPr>
          <w:rStyle w:val="sfwc"/>
          <w:sz w:val="28"/>
          <w:szCs w:val="28"/>
        </w:rPr>
        <w:t>в</w:t>
      </w:r>
    </w:p>
    <w:p w:rsidR="0075534D" w:rsidRPr="0075534D" w:rsidRDefault="0075534D" w:rsidP="0075534D">
      <w:pPr>
        <w:rPr>
          <w:i/>
          <w:sz w:val="28"/>
          <w:szCs w:val="28"/>
        </w:rPr>
      </w:pPr>
      <w:r w:rsidRPr="0075534D">
        <w:rPr>
          <w:i/>
          <w:sz w:val="28"/>
          <w:szCs w:val="28"/>
        </w:rPr>
        <w:t>Основание: </w:t>
      </w:r>
      <w:hyperlink r:id="rId154" w:anchor="/document/99/902249301/XA00MAK2N1/" w:tooltip="339. Счет предназначен для учета задолженности неплатежеспособных дебиторов с момента принятия комиссией учреждения по поступлению и выбытию активов решения о ее списании с балансового учета учреждения..." w:history="1">
        <w:r w:rsidRPr="0075534D">
          <w:rPr>
            <w:rStyle w:val="afc"/>
            <w:i/>
            <w:color w:val="01745C"/>
            <w:sz w:val="28"/>
            <w:szCs w:val="28"/>
          </w:rPr>
          <w:t>пункт 339</w:t>
        </w:r>
      </w:hyperlink>
      <w:r w:rsidRPr="0075534D">
        <w:rPr>
          <w:i/>
          <w:sz w:val="28"/>
          <w:szCs w:val="28"/>
        </w:rPr>
        <w:t> Инструкции к Единому плану счетов № 157н, </w:t>
      </w:r>
      <w:hyperlink r:id="rId155" w:anchor="/document/99/542619320/XA00MB82NE/" w:tooltip="11. Сумма признанного дохода, по которому выявлена дебиторская задолженность, не исполненная должником (плательщиком) в срок и не соответствующая критериям признания актива (далее - сомнительная задолженность), корректируется с..." w:history="1">
        <w:r w:rsidRPr="0075534D">
          <w:rPr>
            <w:rStyle w:val="afc"/>
            <w:i/>
            <w:color w:val="01745C"/>
            <w:sz w:val="28"/>
            <w:szCs w:val="28"/>
          </w:rPr>
          <w:t>пункт 11</w:t>
        </w:r>
      </w:hyperlink>
      <w:r w:rsidRPr="0075534D">
        <w:rPr>
          <w:i/>
          <w:sz w:val="28"/>
          <w:szCs w:val="28"/>
        </w:rPr>
        <w:t> СГС «Доходы».</w:t>
      </w:r>
    </w:p>
    <w:p w:rsidR="0075534D" w:rsidRPr="0075534D" w:rsidRDefault="0075534D" w:rsidP="0075534D">
      <w:pPr>
        <w:pStyle w:val="afe"/>
        <w:spacing w:before="0" w:beforeAutospacing="0" w:after="150" w:afterAutospacing="0"/>
        <w:rPr>
          <w:color w:val="222222"/>
          <w:sz w:val="28"/>
          <w:szCs w:val="28"/>
        </w:rPr>
      </w:pPr>
      <w:r w:rsidRPr="0075534D">
        <w:rPr>
          <w:color w:val="222222"/>
          <w:sz w:val="28"/>
          <w:szCs w:val="28"/>
        </w:rPr>
        <w:t xml:space="preserve"> Кредиторская задолженность, не востребованная кредитором, списывается на</w:t>
      </w:r>
      <w:r w:rsidRPr="0075534D">
        <w:rPr>
          <w:sz w:val="28"/>
          <w:szCs w:val="28"/>
        </w:rPr>
        <w:t>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w:t>
      </w:r>
      <w:r w:rsidRPr="0075534D">
        <w:rPr>
          <w:rStyle w:val="matches"/>
          <w:sz w:val="28"/>
          <w:szCs w:val="28"/>
        </w:rPr>
        <w:t> учета</w:t>
      </w:r>
      <w:r w:rsidRPr="0075534D">
        <w:rPr>
          <w:sz w:val="28"/>
          <w:szCs w:val="28"/>
        </w:rPr>
        <w:t> кредиторская задолженность отражается на </w:t>
      </w:r>
      <w:hyperlink r:id="rId156" w:anchor="/document/99/902249301/ZA00M9A2N8/" w:tooltip="Счет 20 Задолженность, невостребованная кредиторами" w:history="1">
        <w:r w:rsidRPr="0075534D">
          <w:rPr>
            <w:rStyle w:val="afc"/>
            <w:color w:val="01745C"/>
            <w:sz w:val="28"/>
            <w:szCs w:val="28"/>
          </w:rPr>
          <w:t>забалансовом счете 20</w:t>
        </w:r>
      </w:hyperlink>
      <w:r w:rsidRPr="0075534D">
        <w:rPr>
          <w:sz w:val="28"/>
          <w:szCs w:val="28"/>
        </w:rPr>
        <w:t> «Задолженность, не востребованная кредитор</w:t>
      </w:r>
      <w:r w:rsidRPr="0075534D">
        <w:rPr>
          <w:rStyle w:val="sfwc"/>
          <w:sz w:val="28"/>
          <w:szCs w:val="28"/>
        </w:rPr>
        <w:t>ами</w:t>
      </w:r>
      <w:r>
        <w:rPr>
          <w:rStyle w:val="sfwc"/>
          <w:sz w:val="28"/>
          <w:szCs w:val="28"/>
        </w:rPr>
        <w:t xml:space="preserve"> </w:t>
      </w:r>
      <w:r w:rsidRPr="0075534D">
        <w:rPr>
          <w:color w:val="222222"/>
          <w:sz w:val="28"/>
          <w:szCs w:val="28"/>
        </w:rPr>
        <w:t>С забалансового</w:t>
      </w:r>
      <w:r w:rsidRPr="0075534D">
        <w:rPr>
          <w:rStyle w:val="matches"/>
          <w:color w:val="222222"/>
          <w:sz w:val="28"/>
          <w:szCs w:val="28"/>
        </w:rPr>
        <w:t> учета</w:t>
      </w:r>
      <w:r w:rsidRPr="0075534D">
        <w:rPr>
          <w:color w:val="222222"/>
          <w:sz w:val="28"/>
          <w:szCs w:val="28"/>
        </w:rPr>
        <w:t> задолженность списывается на основании решения инвентаризационной комиссии</w:t>
      </w:r>
      <w:r w:rsidRPr="0075534D">
        <w:rPr>
          <w:rStyle w:val="matches"/>
          <w:color w:val="222222"/>
          <w:sz w:val="28"/>
          <w:szCs w:val="28"/>
        </w:rPr>
        <w:t> учреждения</w:t>
      </w:r>
      <w:r w:rsidRPr="0075534D">
        <w:rPr>
          <w:color w:val="222222"/>
          <w:sz w:val="28"/>
          <w:szCs w:val="28"/>
        </w:rPr>
        <w:t>:</w:t>
      </w:r>
    </w:p>
    <w:p w:rsidR="0075534D" w:rsidRPr="0075534D" w:rsidRDefault="0075534D" w:rsidP="0075534D">
      <w:pPr>
        <w:pStyle w:val="afe"/>
        <w:spacing w:before="0" w:beforeAutospacing="0" w:after="150" w:afterAutospacing="0"/>
        <w:rPr>
          <w:color w:val="222222"/>
          <w:sz w:val="28"/>
          <w:szCs w:val="28"/>
        </w:rPr>
      </w:pPr>
      <w:r w:rsidRPr="0075534D">
        <w:rPr>
          <w:color w:val="222222"/>
          <w:sz w:val="28"/>
          <w:szCs w:val="28"/>
        </w:rPr>
        <w:t>– по истечении </w:t>
      </w:r>
      <w:r w:rsidRPr="0075534D">
        <w:rPr>
          <w:rStyle w:val="fill"/>
          <w:i/>
          <w:iCs/>
          <w:color w:val="222222"/>
          <w:sz w:val="28"/>
          <w:szCs w:val="28"/>
          <w:shd w:val="clear" w:color="auto" w:fill="FFFFCC"/>
        </w:rPr>
        <w:t>пяти</w:t>
      </w:r>
      <w:r w:rsidRPr="0075534D">
        <w:rPr>
          <w:rStyle w:val="matches"/>
          <w:color w:val="222222"/>
          <w:sz w:val="28"/>
          <w:szCs w:val="28"/>
        </w:rPr>
        <w:t> лет</w:t>
      </w:r>
      <w:r w:rsidRPr="0075534D">
        <w:rPr>
          <w:color w:val="222222"/>
          <w:sz w:val="28"/>
          <w:szCs w:val="28"/>
        </w:rPr>
        <w:t> отражения задолженности на забалансовом</w:t>
      </w:r>
      <w:r w:rsidRPr="0075534D">
        <w:rPr>
          <w:rStyle w:val="matches"/>
          <w:color w:val="222222"/>
          <w:sz w:val="28"/>
          <w:szCs w:val="28"/>
        </w:rPr>
        <w:t> учете</w:t>
      </w:r>
      <w:r w:rsidRPr="0075534D">
        <w:rPr>
          <w:color w:val="222222"/>
          <w:sz w:val="28"/>
          <w:szCs w:val="28"/>
        </w:rPr>
        <w:t>;</w:t>
      </w:r>
    </w:p>
    <w:p w:rsidR="0075534D" w:rsidRPr="0075534D" w:rsidRDefault="0075534D" w:rsidP="0075534D">
      <w:pPr>
        <w:rPr>
          <w:sz w:val="28"/>
          <w:szCs w:val="28"/>
        </w:rPr>
      </w:pPr>
      <w:r w:rsidRPr="0075534D">
        <w:rPr>
          <w:sz w:val="28"/>
          <w:szCs w:val="28"/>
        </w:rPr>
        <w:br/>
        <w:t>– по завершении срока возможного возобновления процедуры взыскания задолженности</w:t>
      </w:r>
      <w:r>
        <w:rPr>
          <w:sz w:val="28"/>
          <w:szCs w:val="28"/>
        </w:rPr>
        <w:t xml:space="preserve"> </w:t>
      </w:r>
      <w:r w:rsidRPr="0075534D">
        <w:rPr>
          <w:sz w:val="28"/>
          <w:szCs w:val="28"/>
        </w:rPr>
        <w:t>согласно действующему законодательству;</w:t>
      </w:r>
    </w:p>
    <w:p w:rsidR="0075534D" w:rsidRPr="0075534D" w:rsidRDefault="0075534D" w:rsidP="0075534D">
      <w:pPr>
        <w:rPr>
          <w:sz w:val="28"/>
          <w:szCs w:val="28"/>
        </w:rPr>
      </w:pPr>
      <w:r w:rsidRPr="0075534D">
        <w:rPr>
          <w:sz w:val="28"/>
          <w:szCs w:val="28"/>
        </w:rPr>
        <w:br/>
        <w:t>– при наличии документов, подтверждающих прекращение обязательства в связи со</w:t>
      </w:r>
      <w:r>
        <w:rPr>
          <w:sz w:val="28"/>
          <w:szCs w:val="28"/>
        </w:rPr>
        <w:t xml:space="preserve"> </w:t>
      </w:r>
      <w:r w:rsidRPr="0075534D">
        <w:rPr>
          <w:sz w:val="28"/>
          <w:szCs w:val="28"/>
        </w:rPr>
        <w:t>смертью (ликвидацией) контрагента.</w:t>
      </w:r>
    </w:p>
    <w:p w:rsidR="0075534D" w:rsidRPr="0075534D" w:rsidRDefault="0075534D" w:rsidP="0075534D">
      <w:pPr>
        <w:pStyle w:val="afe"/>
        <w:spacing w:before="0" w:beforeAutospacing="0" w:after="150" w:afterAutospacing="0"/>
        <w:rPr>
          <w:sz w:val="28"/>
          <w:szCs w:val="28"/>
        </w:rPr>
      </w:pPr>
      <w:r w:rsidRPr="0075534D">
        <w:rPr>
          <w:color w:val="222222"/>
          <w:sz w:val="28"/>
          <w:szCs w:val="28"/>
        </w:rPr>
        <w:t> Кредиторская задолженность списывается с баланса отдельно по каждому обязательству</w:t>
      </w:r>
      <w:r>
        <w:rPr>
          <w:color w:val="222222"/>
          <w:sz w:val="28"/>
          <w:szCs w:val="28"/>
        </w:rPr>
        <w:t xml:space="preserve"> </w:t>
      </w:r>
      <w:r w:rsidRPr="0075534D">
        <w:rPr>
          <w:sz w:val="28"/>
          <w:szCs w:val="28"/>
        </w:rPr>
        <w:t>(кредитору).</w:t>
      </w:r>
    </w:p>
    <w:p w:rsidR="0075534D" w:rsidRPr="0075534D" w:rsidRDefault="0075534D" w:rsidP="0075534D">
      <w:pPr>
        <w:pStyle w:val="afe"/>
        <w:spacing w:before="0" w:beforeAutospacing="0" w:after="150" w:afterAutospacing="0"/>
        <w:rPr>
          <w:i/>
          <w:color w:val="222222"/>
          <w:sz w:val="28"/>
          <w:szCs w:val="28"/>
        </w:rPr>
      </w:pPr>
      <w:r w:rsidRPr="0075534D">
        <w:rPr>
          <w:i/>
          <w:color w:val="222222"/>
          <w:sz w:val="28"/>
          <w:szCs w:val="28"/>
        </w:rPr>
        <w:t> Основание: пункты </w:t>
      </w:r>
      <w:hyperlink r:id="rId157" w:anchor="/document/99/902249301/XA00M7I2MS/" w:tooltip="371. Счет предназначен для учета сумм непредъявленных кредиторами требований, вытекающих из условий договора, контракта, в том числе сумм кредиторской задолженности, не подтвержденных..." w:history="1">
        <w:r w:rsidRPr="0075534D">
          <w:rPr>
            <w:rStyle w:val="afc"/>
            <w:i/>
            <w:color w:val="01745C"/>
            <w:sz w:val="28"/>
            <w:szCs w:val="28"/>
          </w:rPr>
          <w:t>371</w:t>
        </w:r>
      </w:hyperlink>
      <w:r w:rsidRPr="0075534D">
        <w:rPr>
          <w:i/>
          <w:color w:val="222222"/>
          <w:sz w:val="28"/>
          <w:szCs w:val="28"/>
        </w:rPr>
        <w:t>, </w:t>
      </w:r>
      <w:hyperlink r:id="rId158" w:anchor="/document/99/902249301/XA00M842MV/" w:tooltip="372. Аналитический учет по счету организуется в разрезе видов выплат (поступлений), по которым на балансе учреждения" w:history="1">
        <w:r w:rsidRPr="0075534D">
          <w:rPr>
            <w:rStyle w:val="afc"/>
            <w:i/>
            <w:color w:val="01745C"/>
            <w:sz w:val="28"/>
            <w:szCs w:val="28"/>
          </w:rPr>
          <w:t>372</w:t>
        </w:r>
      </w:hyperlink>
      <w:r w:rsidRPr="0075534D">
        <w:rPr>
          <w:i/>
          <w:color w:val="222222"/>
          <w:sz w:val="28"/>
          <w:szCs w:val="28"/>
        </w:rPr>
        <w:t> Инструкции к Единому плану счетов № 157н.</w:t>
      </w:r>
    </w:p>
    <w:p w:rsidR="0075534D" w:rsidRPr="0075534D" w:rsidRDefault="0075534D">
      <w:pPr>
        <w:rPr>
          <w:i/>
          <w:sz w:val="28"/>
          <w:szCs w:val="28"/>
        </w:rPr>
      </w:pPr>
    </w:p>
    <w:p w:rsidR="0027240A" w:rsidRPr="00DB0B15" w:rsidRDefault="00516C2C">
      <w:pPr>
        <w:pStyle w:val="1"/>
        <w:rPr>
          <w:sz w:val="28"/>
        </w:rPr>
      </w:pPr>
      <w:bookmarkStart w:id="67" w:name="_ref_16291"/>
      <w:r w:rsidRPr="00DB0B15">
        <w:rPr>
          <w:sz w:val="28"/>
        </w:rPr>
        <w:lastRenderedPageBreak/>
        <w:t>Финансовый результат</w:t>
      </w:r>
      <w:bookmarkEnd w:id="67"/>
    </w:p>
    <w:p w:rsidR="0075534D" w:rsidRPr="0075534D" w:rsidRDefault="009321B6" w:rsidP="0075534D">
      <w:pPr>
        <w:pStyle w:val="afe"/>
        <w:spacing w:before="0" w:beforeAutospacing="0" w:after="150" w:afterAutospacing="0"/>
        <w:jc w:val="both"/>
        <w:rPr>
          <w:color w:val="222222"/>
          <w:sz w:val="28"/>
          <w:szCs w:val="28"/>
        </w:rPr>
      </w:pPr>
      <w:bookmarkStart w:id="68" w:name="_ref_439582"/>
      <w:r>
        <w:rPr>
          <w:rStyle w:val="matches"/>
          <w:color w:val="222222"/>
          <w:sz w:val="28"/>
          <w:szCs w:val="28"/>
        </w:rPr>
        <w:t xml:space="preserve">                 </w:t>
      </w:r>
      <w:r w:rsidR="0075534D" w:rsidRPr="0075534D">
        <w:rPr>
          <w:rStyle w:val="matches"/>
          <w:color w:val="222222"/>
          <w:sz w:val="28"/>
          <w:szCs w:val="28"/>
        </w:rPr>
        <w:t>Учреждение</w:t>
      </w:r>
      <w:r w:rsidR="0075534D" w:rsidRPr="0075534D">
        <w:rPr>
          <w:color w:val="222222"/>
          <w:sz w:val="28"/>
          <w:szCs w:val="28"/>
        </w:rPr>
        <w:t> все расходы производит в соответствии с утвержденной </w:t>
      </w:r>
      <w:r w:rsidR="0075534D" w:rsidRPr="0075534D">
        <w:rPr>
          <w:rStyle w:val="fill"/>
          <w:iCs/>
          <w:color w:val="222222"/>
          <w:sz w:val="28"/>
          <w:szCs w:val="28"/>
          <w:shd w:val="clear" w:color="auto" w:fill="FFFFCC"/>
        </w:rPr>
        <w:t>на отчетный</w:t>
      </w:r>
      <w:r w:rsidR="0075534D">
        <w:rPr>
          <w:rStyle w:val="fill"/>
          <w:iCs/>
          <w:color w:val="222222"/>
          <w:sz w:val="28"/>
          <w:szCs w:val="28"/>
          <w:shd w:val="clear" w:color="auto" w:fill="FFFFCC"/>
        </w:rPr>
        <w:t xml:space="preserve"> </w:t>
      </w:r>
      <w:r w:rsidR="0075534D" w:rsidRPr="0075534D">
        <w:rPr>
          <w:rStyle w:val="matches"/>
          <w:iCs/>
          <w:sz w:val="28"/>
          <w:szCs w:val="28"/>
          <w:shd w:val="clear" w:color="auto" w:fill="FFFFCC"/>
        </w:rPr>
        <w:t>год</w:t>
      </w:r>
      <w:r w:rsidR="0075534D" w:rsidRPr="0075534D">
        <w:rPr>
          <w:rStyle w:val="matches"/>
          <w:sz w:val="28"/>
          <w:szCs w:val="28"/>
        </w:rPr>
        <w:t> бюджетной</w:t>
      </w:r>
      <w:r w:rsidR="0075534D" w:rsidRPr="0075534D">
        <w:rPr>
          <w:sz w:val="28"/>
          <w:szCs w:val="28"/>
        </w:rPr>
        <w:t> сметой и в пределах установленных норм</w:t>
      </w:r>
      <w:r>
        <w:rPr>
          <w:sz w:val="28"/>
          <w:szCs w:val="28"/>
        </w:rPr>
        <w:t>.</w:t>
      </w:r>
    </w:p>
    <w:p w:rsidR="0075534D" w:rsidRDefault="00287EFF" w:rsidP="0075534D">
      <w:pPr>
        <w:pStyle w:val="afe"/>
        <w:spacing w:before="0" w:beforeAutospacing="0" w:after="150" w:afterAutospacing="0"/>
        <w:jc w:val="both"/>
        <w:rPr>
          <w:color w:val="222222"/>
          <w:sz w:val="28"/>
          <w:szCs w:val="28"/>
        </w:rPr>
      </w:pPr>
      <w:r>
        <w:rPr>
          <w:color w:val="222222"/>
          <w:sz w:val="28"/>
          <w:szCs w:val="28"/>
        </w:rPr>
        <w:t xml:space="preserve">            </w:t>
      </w:r>
      <w:r w:rsidR="0075534D" w:rsidRPr="0075534D">
        <w:rPr>
          <w:color w:val="222222"/>
          <w:sz w:val="28"/>
          <w:szCs w:val="28"/>
        </w:rPr>
        <w:t xml:space="preserve"> В составе расходов будущих периодов на счете КБК 1.401.50.000 «Расходы будущих</w:t>
      </w:r>
      <w:r w:rsidR="0075534D">
        <w:rPr>
          <w:color w:val="222222"/>
          <w:sz w:val="28"/>
          <w:szCs w:val="28"/>
        </w:rPr>
        <w:t xml:space="preserve"> </w:t>
      </w:r>
      <w:r w:rsidR="0075534D" w:rsidRPr="0075534D">
        <w:rPr>
          <w:sz w:val="28"/>
          <w:szCs w:val="28"/>
        </w:rPr>
        <w:t>периодов» отражаются расходы по</w:t>
      </w:r>
      <w:r w:rsidR="0075534D">
        <w:rPr>
          <w:sz w:val="28"/>
          <w:szCs w:val="28"/>
        </w:rPr>
        <w:t xml:space="preserve"> </w:t>
      </w:r>
      <w:r w:rsidR="0075534D" w:rsidRPr="0075534D">
        <w:rPr>
          <w:color w:val="222222"/>
          <w:sz w:val="28"/>
          <w:szCs w:val="28"/>
        </w:rPr>
        <w:t>страхованию имущест</w:t>
      </w:r>
      <w:r w:rsidR="0075534D">
        <w:rPr>
          <w:color w:val="222222"/>
          <w:sz w:val="28"/>
          <w:szCs w:val="28"/>
        </w:rPr>
        <w:t xml:space="preserve">ва, гражданской ответственности, </w:t>
      </w:r>
      <w:r w:rsidR="0075534D" w:rsidRPr="0075534D">
        <w:rPr>
          <w:color w:val="222222"/>
          <w:sz w:val="28"/>
          <w:szCs w:val="28"/>
        </w:rPr>
        <w:t xml:space="preserve">приобретению неисключительного права пользования нематериальными активами </w:t>
      </w:r>
      <w:r w:rsidR="0075534D" w:rsidRPr="0075534D">
        <w:rPr>
          <w:color w:val="222222"/>
          <w:sz w:val="28"/>
          <w:szCs w:val="28"/>
        </w:rPr>
        <w:br/>
        <w:t>в течение нескольких отчетных периодов</w:t>
      </w:r>
      <w:r w:rsidR="009321B6">
        <w:rPr>
          <w:color w:val="222222"/>
          <w:sz w:val="28"/>
          <w:szCs w:val="28"/>
        </w:rPr>
        <w:t>, выплата отпускных</w:t>
      </w:r>
    </w:p>
    <w:p w:rsidR="009321B6" w:rsidRDefault="00287EFF" w:rsidP="009321B6">
      <w:pPr>
        <w:pStyle w:val="afe"/>
        <w:spacing w:before="0" w:beforeAutospacing="0" w:after="150" w:afterAutospacing="0"/>
        <w:jc w:val="both"/>
        <w:rPr>
          <w:sz w:val="28"/>
          <w:szCs w:val="28"/>
        </w:rPr>
      </w:pPr>
      <w:r>
        <w:rPr>
          <w:color w:val="222222"/>
          <w:sz w:val="28"/>
          <w:szCs w:val="28"/>
        </w:rPr>
        <w:t xml:space="preserve">           </w:t>
      </w:r>
      <w:r w:rsidR="0075534D" w:rsidRPr="0075534D">
        <w:rPr>
          <w:color w:val="222222"/>
          <w:sz w:val="28"/>
          <w:szCs w:val="28"/>
        </w:rPr>
        <w:t>Расходы будущих периодов списываются на финансовый результат текущего финансового</w:t>
      </w:r>
      <w:r w:rsidR="0075534D" w:rsidRPr="0075534D">
        <w:rPr>
          <w:rStyle w:val="matches"/>
          <w:color w:val="222222"/>
          <w:sz w:val="28"/>
          <w:szCs w:val="28"/>
        </w:rPr>
        <w:t> года</w:t>
      </w:r>
      <w:r w:rsidR="0075534D" w:rsidRPr="0075534D">
        <w:rPr>
          <w:color w:val="222222"/>
          <w:sz w:val="28"/>
          <w:szCs w:val="28"/>
        </w:rPr>
        <w:t> равномерно по 1/12 за месяц в течение периода, к которому они относятся.</w:t>
      </w:r>
      <w:r w:rsidR="0075534D">
        <w:rPr>
          <w:color w:val="222222"/>
          <w:sz w:val="28"/>
          <w:szCs w:val="28"/>
        </w:rPr>
        <w:t xml:space="preserve"> П</w:t>
      </w:r>
      <w:r w:rsidR="0075534D" w:rsidRPr="0075534D">
        <w:rPr>
          <w:sz w:val="28"/>
          <w:szCs w:val="28"/>
        </w:rPr>
        <w:t>о договорам страхования, а также договорам неисключительного права пользования</w:t>
      </w:r>
      <w:r w:rsidR="009321B6">
        <w:rPr>
          <w:sz w:val="28"/>
          <w:szCs w:val="28"/>
        </w:rPr>
        <w:t xml:space="preserve"> </w:t>
      </w:r>
      <w:r w:rsidR="0075534D" w:rsidRPr="0075534D">
        <w:rPr>
          <w:sz w:val="28"/>
          <w:szCs w:val="28"/>
        </w:rPr>
        <w:t>период, к которому относятся расходы, равен сроку действия договора.</w:t>
      </w:r>
      <w:r w:rsidR="009321B6">
        <w:rPr>
          <w:sz w:val="28"/>
          <w:szCs w:val="28"/>
        </w:rPr>
        <w:t xml:space="preserve"> </w:t>
      </w:r>
      <w:r w:rsidR="0075534D" w:rsidRPr="0075534D">
        <w:rPr>
          <w:sz w:val="28"/>
          <w:szCs w:val="28"/>
        </w:rPr>
        <w:t xml:space="preserve"> </w:t>
      </w:r>
    </w:p>
    <w:p w:rsidR="0075534D" w:rsidRPr="009321B6" w:rsidRDefault="0075534D" w:rsidP="009321B6">
      <w:pPr>
        <w:pStyle w:val="afe"/>
        <w:spacing w:before="0" w:beforeAutospacing="0" w:after="150" w:afterAutospacing="0"/>
        <w:jc w:val="both"/>
        <w:rPr>
          <w:i/>
        </w:rPr>
      </w:pPr>
      <w:r w:rsidRPr="0075534D">
        <w:rPr>
          <w:sz w:val="28"/>
          <w:szCs w:val="28"/>
        </w:rPr>
        <w:br/>
      </w:r>
      <w:r w:rsidRPr="009321B6">
        <w:rPr>
          <w:i/>
          <w:sz w:val="28"/>
          <w:szCs w:val="28"/>
        </w:rPr>
        <w:t>Основание: пункты </w:t>
      </w:r>
      <w:hyperlink r:id="rId159" w:anchor="/document/99/902249301/ZAP244Q3EH/" w:tooltip="302. Счет предназначен для учета сумм расходов, начисленных учреждением в отчетном периоде, но относящихся к будущим отчетным периодам..." w:history="1">
        <w:r w:rsidRPr="009321B6">
          <w:rPr>
            <w:rStyle w:val="afc"/>
            <w:i/>
            <w:color w:val="01745C"/>
            <w:sz w:val="28"/>
            <w:szCs w:val="28"/>
          </w:rPr>
          <w:t>302</w:t>
        </w:r>
      </w:hyperlink>
      <w:r w:rsidRPr="009321B6">
        <w:rPr>
          <w:i/>
          <w:sz w:val="28"/>
          <w:szCs w:val="28"/>
        </w:rPr>
        <w:t>, </w:t>
      </w:r>
      <w:hyperlink r:id="rId160" w:anchor="/document/99/902249301/ZAP1SKQ3AA/" w:tooltip="302.1. Счет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 по обязательствам,.." w:history="1">
        <w:r w:rsidRPr="009321B6">
          <w:rPr>
            <w:rStyle w:val="afc"/>
            <w:i/>
            <w:color w:val="01745C"/>
            <w:sz w:val="28"/>
            <w:szCs w:val="28"/>
          </w:rPr>
          <w:t>302.1</w:t>
        </w:r>
      </w:hyperlink>
      <w:r w:rsidRPr="009321B6">
        <w:rPr>
          <w:i/>
          <w:sz w:val="28"/>
          <w:szCs w:val="28"/>
        </w:rPr>
        <w:t> Инструкции к Единому плану счетов № 157н</w:t>
      </w:r>
      <w:r w:rsidRPr="009321B6">
        <w:rPr>
          <w:i/>
        </w:rPr>
        <w:t>.</w:t>
      </w:r>
    </w:p>
    <w:bookmarkEnd w:id="68"/>
    <w:p w:rsidR="0027240A" w:rsidRPr="00DB0B15" w:rsidRDefault="009321B6">
      <w:pPr>
        <w:rPr>
          <w:sz w:val="28"/>
          <w:szCs w:val="28"/>
        </w:rPr>
      </w:pPr>
      <w:r w:rsidRPr="00DB0B15">
        <w:rPr>
          <w:i/>
          <w:sz w:val="28"/>
          <w:szCs w:val="28"/>
        </w:rPr>
        <w:t xml:space="preserve"> </w:t>
      </w:r>
    </w:p>
    <w:p w:rsidR="0027240A" w:rsidRPr="00DB0B15" w:rsidRDefault="00516C2C" w:rsidP="0075534D">
      <w:pPr>
        <w:pStyle w:val="2"/>
        <w:numPr>
          <w:ilvl w:val="0"/>
          <w:numId w:val="0"/>
        </w:numPr>
        <w:rPr>
          <w:sz w:val="28"/>
          <w:szCs w:val="28"/>
        </w:rPr>
      </w:pPr>
      <w:bookmarkStart w:id="69" w:name="_ref_445867"/>
      <w:r w:rsidRPr="00DB0B15">
        <w:rPr>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69"/>
    </w:p>
    <w:p w:rsidR="0027240A" w:rsidRPr="00DB0B15" w:rsidRDefault="00516C2C">
      <w:pPr>
        <w:rPr>
          <w:sz w:val="28"/>
          <w:szCs w:val="28"/>
        </w:rPr>
      </w:pPr>
      <w:r w:rsidRPr="00DB0B15">
        <w:rPr>
          <w:i/>
          <w:sz w:val="28"/>
          <w:szCs w:val="28"/>
        </w:rPr>
        <w:t xml:space="preserve">(Основание: </w:t>
      </w:r>
      <w:hyperlink r:id="rId161" w:history="1">
        <w:r w:rsidRPr="00DB0B15">
          <w:rPr>
            <w:rStyle w:val="afc"/>
            <w:i/>
            <w:color w:val="auto"/>
            <w:sz w:val="28"/>
            <w:szCs w:val="28"/>
            <w:u w:val="none"/>
          </w:rPr>
          <w:t>п. 302</w:t>
        </w:r>
      </w:hyperlink>
      <w:r w:rsidRPr="00DB0B15">
        <w:rPr>
          <w:i/>
          <w:sz w:val="28"/>
          <w:szCs w:val="28"/>
        </w:rPr>
        <w:t xml:space="preserve"> Инструкции № 157н)</w:t>
      </w:r>
    </w:p>
    <w:p w:rsidR="0027240A" w:rsidRPr="00C030ED" w:rsidRDefault="00516C2C" w:rsidP="0075534D">
      <w:pPr>
        <w:pStyle w:val="2"/>
        <w:numPr>
          <w:ilvl w:val="0"/>
          <w:numId w:val="0"/>
        </w:numPr>
        <w:rPr>
          <w:sz w:val="28"/>
          <w:szCs w:val="28"/>
        </w:rPr>
      </w:pPr>
      <w:bookmarkStart w:id="70" w:name="_ref_943538"/>
      <w:r w:rsidRPr="00C030ED">
        <w:rPr>
          <w:sz w:val="28"/>
          <w:szCs w:val="28"/>
        </w:rPr>
        <w:t>Расходы на выплату отпускных, произведенные в отчетном периоде, относятся на финансовый результат текущего финансового года </w:t>
      </w:r>
      <w:r w:rsidR="009321B6">
        <w:rPr>
          <w:sz w:val="28"/>
          <w:szCs w:val="28"/>
        </w:rPr>
        <w:t xml:space="preserve">ежеквартально  </w:t>
      </w:r>
      <w:r w:rsidRPr="00C030ED">
        <w:rPr>
          <w:sz w:val="28"/>
          <w:szCs w:val="28"/>
        </w:rPr>
        <w:t xml:space="preserve"> в размере, соответствующем отработанному периоду, дающему право на предоставление отпуска.</w:t>
      </w:r>
      <w:bookmarkEnd w:id="70"/>
    </w:p>
    <w:p w:rsidR="0027240A" w:rsidRPr="00DB0B15" w:rsidRDefault="00516C2C">
      <w:pPr>
        <w:rPr>
          <w:sz w:val="28"/>
          <w:szCs w:val="28"/>
        </w:rPr>
      </w:pPr>
      <w:r w:rsidRPr="00DB0B15">
        <w:rPr>
          <w:i/>
          <w:sz w:val="28"/>
          <w:szCs w:val="28"/>
        </w:rPr>
        <w:t xml:space="preserve">(Основание: </w:t>
      </w:r>
      <w:hyperlink r:id="rId162" w:history="1">
        <w:r w:rsidRPr="00DB0B15">
          <w:rPr>
            <w:rStyle w:val="afc"/>
            <w:i/>
            <w:color w:val="auto"/>
            <w:sz w:val="28"/>
            <w:szCs w:val="28"/>
            <w:u w:val="none"/>
          </w:rPr>
          <w:t>п. 302</w:t>
        </w:r>
      </w:hyperlink>
      <w:r w:rsidRPr="00DB0B15">
        <w:rPr>
          <w:i/>
          <w:sz w:val="28"/>
          <w:szCs w:val="28"/>
        </w:rPr>
        <w:t xml:space="preserve"> Инструкции № 157н)</w:t>
      </w:r>
    </w:p>
    <w:p w:rsidR="0027240A" w:rsidRPr="00DB0B15" w:rsidRDefault="00516C2C" w:rsidP="0075534D">
      <w:pPr>
        <w:pStyle w:val="2"/>
        <w:numPr>
          <w:ilvl w:val="0"/>
          <w:numId w:val="0"/>
        </w:numPr>
        <w:rPr>
          <w:sz w:val="28"/>
          <w:szCs w:val="28"/>
        </w:rPr>
      </w:pPr>
      <w:bookmarkStart w:id="71" w:name="_ref_950874"/>
      <w:r w:rsidRPr="00DB0B15">
        <w:rPr>
          <w:sz w:val="28"/>
          <w:szCs w:val="28"/>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w:t>
      </w:r>
      <w:r w:rsidR="009321B6">
        <w:rPr>
          <w:sz w:val="28"/>
          <w:szCs w:val="28"/>
          <w:lang w:val="en-US"/>
        </w:rPr>
        <w:t>n</w:t>
      </w:r>
      <w:r w:rsidRPr="00DB0B15">
        <w:rPr>
          <w:sz w:val="28"/>
          <w:szCs w:val="28"/>
        </w:rPr>
        <w:t xml:space="preserve"> за месяц в течение периода, к которому они относятся, где n - количество месяцев, в течение которых будет осуществляться списание.</w:t>
      </w:r>
      <w:bookmarkEnd w:id="71"/>
    </w:p>
    <w:p w:rsidR="0027240A" w:rsidRPr="00DB0B15" w:rsidRDefault="00516C2C">
      <w:pPr>
        <w:rPr>
          <w:sz w:val="28"/>
          <w:szCs w:val="28"/>
        </w:rPr>
      </w:pPr>
      <w:r w:rsidRPr="00DB0B15">
        <w:rPr>
          <w:i/>
          <w:sz w:val="28"/>
          <w:szCs w:val="28"/>
        </w:rPr>
        <w:t xml:space="preserve">(Основание: </w:t>
      </w:r>
      <w:hyperlink r:id="rId163" w:history="1">
        <w:r w:rsidRPr="00DB0B15">
          <w:rPr>
            <w:rStyle w:val="afc"/>
            <w:i/>
            <w:color w:val="auto"/>
            <w:sz w:val="28"/>
            <w:szCs w:val="28"/>
            <w:u w:val="none"/>
          </w:rPr>
          <w:t>п. п. 66</w:t>
        </w:r>
      </w:hyperlink>
      <w:r w:rsidRPr="00DB0B15">
        <w:rPr>
          <w:i/>
          <w:sz w:val="28"/>
          <w:szCs w:val="28"/>
        </w:rPr>
        <w:t xml:space="preserve">, </w:t>
      </w:r>
      <w:hyperlink r:id="rId164" w:history="1">
        <w:r w:rsidRPr="00DB0B15">
          <w:rPr>
            <w:rStyle w:val="afc"/>
            <w:i/>
            <w:color w:val="auto"/>
            <w:sz w:val="28"/>
            <w:szCs w:val="28"/>
            <w:u w:val="none"/>
          </w:rPr>
          <w:t>302</w:t>
        </w:r>
      </w:hyperlink>
      <w:r w:rsidRPr="00DB0B15">
        <w:rPr>
          <w:i/>
          <w:sz w:val="28"/>
          <w:szCs w:val="28"/>
        </w:rPr>
        <w:t xml:space="preserve"> Инструкции № 157н)</w:t>
      </w:r>
    </w:p>
    <w:p w:rsidR="0027240A" w:rsidRPr="00DB0B15" w:rsidRDefault="00516C2C" w:rsidP="0075534D">
      <w:pPr>
        <w:pStyle w:val="2"/>
        <w:numPr>
          <w:ilvl w:val="0"/>
          <w:numId w:val="0"/>
        </w:numPr>
        <w:rPr>
          <w:sz w:val="28"/>
          <w:szCs w:val="28"/>
        </w:rPr>
      </w:pPr>
      <w:bookmarkStart w:id="72" w:name="_ref_958210"/>
      <w:r w:rsidRPr="00DB0B15">
        <w:rPr>
          <w:sz w:val="28"/>
          <w:szCs w:val="28"/>
        </w:rPr>
        <w:t xml:space="preserve">Расходы на неравномерно производимый ремонт основных средств, произведенные в отчетном периоде, относятся на финансовый результат текущего финансового года равномерно по 1/n за месяц в течение периода, к </w:t>
      </w:r>
      <w:r w:rsidRPr="00DB0B15">
        <w:rPr>
          <w:sz w:val="28"/>
          <w:szCs w:val="28"/>
        </w:rPr>
        <w:lastRenderedPageBreak/>
        <w:t>которому они относятся, где n - количество месяцев, в течение которых будет осуществляться списание.</w:t>
      </w:r>
      <w:bookmarkEnd w:id="72"/>
    </w:p>
    <w:p w:rsidR="0027240A" w:rsidRPr="00DB0B15" w:rsidRDefault="00516C2C">
      <w:pPr>
        <w:rPr>
          <w:sz w:val="28"/>
          <w:szCs w:val="28"/>
        </w:rPr>
      </w:pPr>
      <w:r w:rsidRPr="00DB0B15">
        <w:rPr>
          <w:i/>
          <w:sz w:val="28"/>
          <w:szCs w:val="28"/>
        </w:rPr>
        <w:t xml:space="preserve">(Основание: </w:t>
      </w:r>
      <w:hyperlink r:id="rId165" w:history="1">
        <w:r w:rsidRPr="00DB0B15">
          <w:rPr>
            <w:rStyle w:val="afc"/>
            <w:i/>
            <w:color w:val="auto"/>
            <w:sz w:val="28"/>
            <w:szCs w:val="28"/>
            <w:u w:val="none"/>
          </w:rPr>
          <w:t>п. 302</w:t>
        </w:r>
      </w:hyperlink>
      <w:r w:rsidRPr="00DB0B15">
        <w:rPr>
          <w:i/>
          <w:sz w:val="28"/>
          <w:szCs w:val="28"/>
        </w:rPr>
        <w:t xml:space="preserve"> Инструкции № 157н)</w:t>
      </w:r>
    </w:p>
    <w:p w:rsidR="0027240A" w:rsidRPr="00DB0B15" w:rsidRDefault="00516C2C" w:rsidP="0075534D">
      <w:pPr>
        <w:pStyle w:val="2"/>
        <w:numPr>
          <w:ilvl w:val="0"/>
          <w:numId w:val="0"/>
        </w:numPr>
        <w:rPr>
          <w:sz w:val="28"/>
          <w:szCs w:val="28"/>
        </w:rPr>
      </w:pPr>
      <w:bookmarkStart w:id="73" w:name="_ref_445868"/>
      <w:r w:rsidRPr="00DB0B15">
        <w:rPr>
          <w:sz w:val="28"/>
          <w:szCs w:val="28"/>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bookmarkEnd w:id="73"/>
    </w:p>
    <w:p w:rsidR="0027240A" w:rsidRPr="00DB0B15" w:rsidRDefault="00516C2C">
      <w:pPr>
        <w:rPr>
          <w:sz w:val="28"/>
          <w:szCs w:val="28"/>
        </w:rPr>
      </w:pPr>
      <w:r w:rsidRPr="00DB0B15">
        <w:rPr>
          <w:i/>
          <w:sz w:val="28"/>
          <w:szCs w:val="28"/>
        </w:rPr>
        <w:t xml:space="preserve">(Основание: </w:t>
      </w:r>
      <w:hyperlink r:id="rId166" w:history="1">
        <w:r w:rsidRPr="00DB0B15">
          <w:rPr>
            <w:rStyle w:val="afc"/>
            <w:i/>
            <w:color w:val="auto"/>
            <w:sz w:val="28"/>
            <w:szCs w:val="28"/>
            <w:u w:val="none"/>
          </w:rPr>
          <w:t>п. 302.1</w:t>
        </w:r>
      </w:hyperlink>
      <w:r w:rsidRPr="00DB0B15">
        <w:rPr>
          <w:i/>
          <w:sz w:val="28"/>
          <w:szCs w:val="28"/>
        </w:rPr>
        <w:t xml:space="preserve"> Инструкции № 157н)</w:t>
      </w:r>
    </w:p>
    <w:p w:rsidR="0027240A" w:rsidRPr="00DB0B15" w:rsidRDefault="00516C2C" w:rsidP="0075534D">
      <w:pPr>
        <w:pStyle w:val="2"/>
        <w:numPr>
          <w:ilvl w:val="0"/>
          <w:numId w:val="0"/>
        </w:numPr>
        <w:rPr>
          <w:sz w:val="28"/>
          <w:szCs w:val="28"/>
        </w:rPr>
      </w:pPr>
      <w:bookmarkStart w:id="74" w:name="_ref_445869"/>
      <w:r w:rsidRPr="00DB0B15">
        <w:rPr>
          <w:sz w:val="28"/>
          <w:szCs w:val="28"/>
        </w:rPr>
        <w:t xml:space="preserve">Аналитический учет резервов предстоящих расходов ведется в Карточке учета средств и расчетов </w:t>
      </w:r>
      <w:hyperlink r:id="rId167" w:history="1">
        <w:r w:rsidRPr="00DB0B15">
          <w:rPr>
            <w:rStyle w:val="afc"/>
            <w:color w:val="auto"/>
            <w:sz w:val="28"/>
            <w:szCs w:val="28"/>
            <w:u w:val="none"/>
          </w:rPr>
          <w:t>(ф. 0504051)</w:t>
        </w:r>
      </w:hyperlink>
      <w:r w:rsidRPr="00DB0B15">
        <w:rPr>
          <w:sz w:val="28"/>
          <w:szCs w:val="28"/>
        </w:rPr>
        <w:t>.</w:t>
      </w:r>
      <w:bookmarkEnd w:id="74"/>
    </w:p>
    <w:p w:rsidR="0027240A" w:rsidRPr="00DB0B15" w:rsidRDefault="00516C2C">
      <w:pPr>
        <w:rPr>
          <w:sz w:val="28"/>
          <w:szCs w:val="28"/>
        </w:rPr>
      </w:pPr>
      <w:r w:rsidRPr="00DB0B15">
        <w:rPr>
          <w:i/>
          <w:sz w:val="28"/>
          <w:szCs w:val="28"/>
        </w:rPr>
        <w:t xml:space="preserve">(Основание: </w:t>
      </w:r>
      <w:hyperlink r:id="rId168" w:history="1">
        <w:r w:rsidRPr="00DB0B15">
          <w:rPr>
            <w:rStyle w:val="afc"/>
            <w:i/>
            <w:color w:val="auto"/>
            <w:sz w:val="28"/>
            <w:szCs w:val="28"/>
            <w:u w:val="none"/>
          </w:rPr>
          <w:t>п. 302.1</w:t>
        </w:r>
      </w:hyperlink>
      <w:r w:rsidRPr="00DB0B15">
        <w:rPr>
          <w:i/>
          <w:sz w:val="28"/>
          <w:szCs w:val="28"/>
        </w:rPr>
        <w:t xml:space="preserve"> Инструкции № 157н)</w:t>
      </w:r>
    </w:p>
    <w:p w:rsidR="0027240A" w:rsidRPr="00DB0B15" w:rsidRDefault="0027240A">
      <w:pPr>
        <w:rPr>
          <w:sz w:val="28"/>
          <w:szCs w:val="28"/>
        </w:rPr>
      </w:pPr>
    </w:p>
    <w:p w:rsidR="0027240A" w:rsidRPr="00DB0B15" w:rsidRDefault="00516C2C">
      <w:pPr>
        <w:pStyle w:val="1"/>
        <w:rPr>
          <w:sz w:val="28"/>
        </w:rPr>
      </w:pPr>
      <w:bookmarkStart w:id="75" w:name="_ref_16328"/>
      <w:r w:rsidRPr="00DB0B15">
        <w:rPr>
          <w:sz w:val="28"/>
        </w:rPr>
        <w:t>Администрирование доходов, источников финансирования дефицита бюджета</w:t>
      </w:r>
      <w:bookmarkEnd w:id="75"/>
    </w:p>
    <w:p w:rsidR="0027240A" w:rsidRPr="00DB0B15" w:rsidRDefault="00516C2C">
      <w:pPr>
        <w:pStyle w:val="2"/>
        <w:rPr>
          <w:sz w:val="28"/>
          <w:szCs w:val="28"/>
        </w:rPr>
      </w:pPr>
      <w:bookmarkStart w:id="76" w:name="_ref_477341"/>
      <w:r w:rsidRPr="00DB0B15">
        <w:rPr>
          <w:sz w:val="28"/>
          <w:szCs w:val="28"/>
        </w:rPr>
        <w:t>Основанием для отражения операций по поступлениям являются:</w:t>
      </w:r>
      <w:bookmarkEnd w:id="76"/>
    </w:p>
    <w:p w:rsidR="0027240A" w:rsidRPr="00DB0B15" w:rsidRDefault="00516C2C">
      <w:pPr>
        <w:pStyle w:val="ab"/>
        <w:numPr>
          <w:ilvl w:val="0"/>
          <w:numId w:val="9"/>
        </w:numPr>
        <w:spacing w:after="0"/>
        <w:ind w:left="482"/>
        <w:jc w:val="both"/>
        <w:rPr>
          <w:sz w:val="28"/>
          <w:szCs w:val="28"/>
        </w:rPr>
      </w:pPr>
      <w:r w:rsidRPr="00DB0B15">
        <w:rPr>
          <w:sz w:val="28"/>
          <w:szCs w:val="28"/>
        </w:rPr>
        <w:t xml:space="preserve">выписки из лицевого счета администратора доходов бюджета </w:t>
      </w:r>
      <w:hyperlink r:id="rId169" w:history="1">
        <w:r w:rsidRPr="00DB0B15">
          <w:rPr>
            <w:rStyle w:val="afc"/>
            <w:color w:val="auto"/>
            <w:sz w:val="28"/>
            <w:szCs w:val="28"/>
            <w:u w:val="none"/>
          </w:rPr>
          <w:t>(ф. 0531761)</w:t>
        </w:r>
      </w:hyperlink>
      <w:r w:rsidRPr="00DB0B15">
        <w:rPr>
          <w:sz w:val="28"/>
          <w:szCs w:val="28"/>
        </w:rPr>
        <w:t>;</w:t>
      </w:r>
    </w:p>
    <w:p w:rsidR="0027240A" w:rsidRPr="00DB0B15" w:rsidRDefault="00516C2C">
      <w:pPr>
        <w:pStyle w:val="ab"/>
        <w:numPr>
          <w:ilvl w:val="0"/>
          <w:numId w:val="9"/>
        </w:numPr>
        <w:spacing w:after="0"/>
        <w:ind w:left="482"/>
        <w:jc w:val="both"/>
        <w:rPr>
          <w:sz w:val="28"/>
          <w:szCs w:val="28"/>
        </w:rPr>
      </w:pPr>
      <w:r w:rsidRPr="00DB0B15">
        <w:rPr>
          <w:sz w:val="28"/>
          <w:szCs w:val="28"/>
        </w:rPr>
        <w:t xml:space="preserve">выписки из Сводного реестра поступлений и выбытий </w:t>
      </w:r>
      <w:hyperlink r:id="rId170" w:history="1">
        <w:r w:rsidRPr="00DB0B15">
          <w:rPr>
            <w:rStyle w:val="afc"/>
            <w:color w:val="auto"/>
            <w:sz w:val="28"/>
            <w:szCs w:val="28"/>
            <w:u w:val="none"/>
          </w:rPr>
          <w:t>(ф. 0531472)</w:t>
        </w:r>
      </w:hyperlink>
      <w:r w:rsidRPr="00DB0B15">
        <w:rPr>
          <w:sz w:val="28"/>
          <w:szCs w:val="28"/>
        </w:rPr>
        <w:t>;</w:t>
      </w:r>
    </w:p>
    <w:p w:rsidR="0027240A" w:rsidRPr="00DB0B15" w:rsidRDefault="00516C2C">
      <w:pPr>
        <w:pStyle w:val="ab"/>
        <w:numPr>
          <w:ilvl w:val="0"/>
          <w:numId w:val="9"/>
        </w:numPr>
        <w:spacing w:after="0"/>
        <w:ind w:left="482"/>
        <w:jc w:val="both"/>
        <w:rPr>
          <w:sz w:val="28"/>
          <w:szCs w:val="28"/>
        </w:rPr>
      </w:pPr>
      <w:r w:rsidRPr="00DB0B15">
        <w:rPr>
          <w:sz w:val="28"/>
          <w:szCs w:val="28"/>
        </w:rPr>
        <w:t xml:space="preserve">справки о перечислении поступлений в бюджеты </w:t>
      </w:r>
      <w:hyperlink r:id="rId171" w:history="1">
        <w:r w:rsidRPr="00DB0B15">
          <w:rPr>
            <w:rStyle w:val="afc"/>
            <w:color w:val="auto"/>
            <w:sz w:val="28"/>
            <w:szCs w:val="28"/>
            <w:u w:val="none"/>
          </w:rPr>
          <w:t>(ф. 0531468)</w:t>
        </w:r>
      </w:hyperlink>
      <w:r w:rsidRPr="00DB0B15">
        <w:rPr>
          <w:sz w:val="28"/>
          <w:szCs w:val="28"/>
        </w:rPr>
        <w:t>.</w:t>
      </w:r>
    </w:p>
    <w:p w:rsidR="007A10C3" w:rsidRPr="007A10C3" w:rsidRDefault="00516C2C" w:rsidP="007A10C3">
      <w:pPr>
        <w:rPr>
          <w:color w:val="222222"/>
          <w:sz w:val="28"/>
          <w:szCs w:val="28"/>
        </w:rPr>
      </w:pPr>
      <w:r w:rsidRPr="00DB0B15">
        <w:rPr>
          <w:i/>
          <w:sz w:val="28"/>
          <w:szCs w:val="28"/>
        </w:rPr>
        <w:t xml:space="preserve">(Основание: </w:t>
      </w:r>
      <w:hyperlink r:id="rId172" w:history="1">
        <w:r w:rsidRPr="00DB0B15">
          <w:rPr>
            <w:rStyle w:val="afc"/>
            <w:i/>
            <w:color w:val="auto"/>
            <w:sz w:val="28"/>
            <w:szCs w:val="28"/>
            <w:u w:val="none"/>
          </w:rPr>
          <w:t>п. 2 ст. 40</w:t>
        </w:r>
      </w:hyperlink>
      <w:r w:rsidRPr="00DB0B15">
        <w:rPr>
          <w:i/>
          <w:sz w:val="28"/>
          <w:szCs w:val="28"/>
        </w:rPr>
        <w:t xml:space="preserve"> БК РФ, </w:t>
      </w:r>
      <w:hyperlink r:id="rId173" w:history="1">
        <w:r w:rsidRPr="00DB0B15">
          <w:rPr>
            <w:rStyle w:val="afc"/>
            <w:i/>
            <w:color w:val="auto"/>
            <w:sz w:val="28"/>
            <w:szCs w:val="28"/>
            <w:u w:val="none"/>
          </w:rPr>
          <w:t>п. 90</w:t>
        </w:r>
      </w:hyperlink>
      <w:r w:rsidRPr="00DB0B15">
        <w:rPr>
          <w:i/>
          <w:sz w:val="28"/>
          <w:szCs w:val="28"/>
        </w:rPr>
        <w:t xml:space="preserve"> Инструкции № 162н)</w:t>
      </w:r>
      <w:r w:rsidR="007A10C3" w:rsidRPr="007A10C3">
        <w:rPr>
          <w:rFonts w:ascii="Arial" w:hAnsi="Arial" w:cs="Arial"/>
          <w:color w:val="222222"/>
          <w:sz w:val="21"/>
          <w:szCs w:val="21"/>
        </w:rPr>
        <w:t xml:space="preserve"> </w:t>
      </w:r>
      <w:r w:rsidR="007A10C3">
        <w:rPr>
          <w:rFonts w:ascii="Arial" w:hAnsi="Arial" w:cs="Arial"/>
          <w:color w:val="222222"/>
          <w:sz w:val="21"/>
          <w:szCs w:val="21"/>
        </w:rPr>
        <w:t xml:space="preserve">                                                                                    </w:t>
      </w:r>
      <w:r w:rsidR="007A10C3" w:rsidRPr="007A10C3">
        <w:rPr>
          <w:color w:val="222222"/>
          <w:sz w:val="28"/>
          <w:szCs w:val="28"/>
        </w:rPr>
        <w:t>Учрежденияосуществляющие  бюджетные полномочия администратора доходов бюджета, самостоятельно разрабатывают положения по администрированию доходов. 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w:t>
      </w:r>
    </w:p>
    <w:p w:rsidR="007A10C3" w:rsidRPr="007A10C3" w:rsidRDefault="007A10C3" w:rsidP="007A10C3">
      <w:pPr>
        <w:spacing w:before="0" w:after="150" w:line="240" w:lineRule="auto"/>
        <w:ind w:firstLine="0"/>
        <w:jc w:val="left"/>
        <w:rPr>
          <w:sz w:val="28"/>
          <w:szCs w:val="28"/>
        </w:rPr>
      </w:pPr>
      <w:r w:rsidRPr="007A10C3">
        <w:rPr>
          <w:color w:val="222222"/>
          <w:sz w:val="28"/>
          <w:szCs w:val="28"/>
        </w:rPr>
        <w:t xml:space="preserve">Перечень администрируемых доходов утверждается главным </w:t>
      </w:r>
      <w:r>
        <w:rPr>
          <w:color w:val="222222"/>
          <w:sz w:val="28"/>
          <w:szCs w:val="28"/>
        </w:rPr>
        <w:t>ад</w:t>
      </w:r>
      <w:r w:rsidRPr="007A10C3">
        <w:rPr>
          <w:color w:val="222222"/>
          <w:sz w:val="28"/>
          <w:szCs w:val="28"/>
        </w:rPr>
        <w:t>министратором доходов</w:t>
      </w:r>
      <w:r>
        <w:rPr>
          <w:color w:val="222222"/>
          <w:sz w:val="28"/>
          <w:szCs w:val="28"/>
        </w:rPr>
        <w:t xml:space="preserve"> </w:t>
      </w:r>
      <w:r w:rsidRPr="007A10C3">
        <w:rPr>
          <w:sz w:val="28"/>
          <w:szCs w:val="28"/>
        </w:rPr>
        <w:t>бюджета</w:t>
      </w:r>
      <w:r>
        <w:rPr>
          <w:sz w:val="28"/>
          <w:szCs w:val="28"/>
        </w:rPr>
        <w:t xml:space="preserve">. </w:t>
      </w:r>
    </w:p>
    <w:p w:rsidR="0027240A" w:rsidRPr="00DB0B15" w:rsidRDefault="0027240A">
      <w:pPr>
        <w:rPr>
          <w:sz w:val="28"/>
          <w:szCs w:val="28"/>
        </w:rPr>
      </w:pPr>
    </w:p>
    <w:p w:rsidR="0027240A" w:rsidRPr="00DB0B15" w:rsidRDefault="00516C2C">
      <w:pPr>
        <w:pStyle w:val="1"/>
        <w:rPr>
          <w:sz w:val="28"/>
        </w:rPr>
      </w:pPr>
      <w:bookmarkStart w:id="77" w:name="_ref_16365"/>
      <w:r w:rsidRPr="00DB0B15">
        <w:rPr>
          <w:sz w:val="28"/>
        </w:rPr>
        <w:t>Санкционирование расходов</w:t>
      </w:r>
      <w:bookmarkEnd w:id="77"/>
    </w:p>
    <w:p w:rsidR="0027240A" w:rsidRPr="00DB0B15" w:rsidRDefault="00516C2C">
      <w:pPr>
        <w:pStyle w:val="2"/>
        <w:rPr>
          <w:sz w:val="28"/>
          <w:szCs w:val="28"/>
        </w:rPr>
      </w:pPr>
      <w:bookmarkStart w:id="78" w:name="_ref_502552"/>
      <w:r w:rsidRPr="00DB0B15">
        <w:rPr>
          <w:sz w:val="28"/>
          <w:szCs w:val="28"/>
        </w:rPr>
        <w:t>Учет принимаемых обязательств осуществляется на основании:</w:t>
      </w:r>
      <w:bookmarkEnd w:id="78"/>
    </w:p>
    <w:p w:rsidR="0027240A" w:rsidRPr="00DB0B15" w:rsidRDefault="00516C2C">
      <w:pPr>
        <w:pStyle w:val="ab"/>
        <w:numPr>
          <w:ilvl w:val="0"/>
          <w:numId w:val="10"/>
        </w:numPr>
        <w:spacing w:after="0"/>
        <w:ind w:left="482"/>
        <w:jc w:val="both"/>
        <w:rPr>
          <w:sz w:val="28"/>
          <w:szCs w:val="28"/>
        </w:rPr>
      </w:pPr>
      <w:r w:rsidRPr="00DB0B15">
        <w:rPr>
          <w:sz w:val="28"/>
          <w:szCs w:val="28"/>
        </w:rPr>
        <w:t>извещения о проведении конкурса, аукциона, торгов, запроса котировок;</w:t>
      </w:r>
    </w:p>
    <w:p w:rsidR="0027240A" w:rsidRPr="00DB0B15" w:rsidRDefault="00516C2C">
      <w:pPr>
        <w:pStyle w:val="ab"/>
        <w:numPr>
          <w:ilvl w:val="0"/>
          <w:numId w:val="10"/>
        </w:numPr>
        <w:spacing w:after="0"/>
        <w:ind w:left="482"/>
        <w:jc w:val="both"/>
        <w:rPr>
          <w:sz w:val="28"/>
          <w:szCs w:val="28"/>
        </w:rPr>
      </w:pPr>
      <w:r w:rsidRPr="00DB0B15">
        <w:rPr>
          <w:sz w:val="28"/>
          <w:szCs w:val="28"/>
        </w:rPr>
        <w:t>приглашения принять участие в определении поставщика (подрядчика, исполнителя);</w:t>
      </w:r>
    </w:p>
    <w:p w:rsidR="0027240A" w:rsidRPr="00DB0B15" w:rsidRDefault="00516C2C">
      <w:pPr>
        <w:pStyle w:val="ab"/>
        <w:numPr>
          <w:ilvl w:val="0"/>
          <w:numId w:val="10"/>
        </w:numPr>
        <w:spacing w:after="0"/>
        <w:ind w:left="482"/>
        <w:jc w:val="both"/>
        <w:rPr>
          <w:sz w:val="28"/>
          <w:szCs w:val="28"/>
        </w:rPr>
      </w:pPr>
      <w:r w:rsidRPr="00DB0B15">
        <w:rPr>
          <w:sz w:val="28"/>
          <w:szCs w:val="28"/>
        </w:rPr>
        <w:lastRenderedPageBreak/>
        <w:t>протокола конкурсной комиссии;</w:t>
      </w:r>
    </w:p>
    <w:p w:rsidR="0027240A" w:rsidRPr="00DB0B15" w:rsidRDefault="00516C2C">
      <w:pPr>
        <w:pStyle w:val="ab"/>
        <w:numPr>
          <w:ilvl w:val="0"/>
          <w:numId w:val="10"/>
        </w:numPr>
        <w:spacing w:after="0"/>
        <w:ind w:left="482"/>
        <w:jc w:val="both"/>
        <w:rPr>
          <w:sz w:val="28"/>
          <w:szCs w:val="28"/>
        </w:rPr>
      </w:pPr>
      <w:r w:rsidRPr="00DB0B15">
        <w:rPr>
          <w:sz w:val="28"/>
          <w:szCs w:val="28"/>
        </w:rPr>
        <w:t>бухгалтерской справки (</w:t>
      </w:r>
      <w:hyperlink r:id="rId174" w:history="1">
        <w:r w:rsidRPr="00DB0B15">
          <w:rPr>
            <w:rStyle w:val="afc"/>
            <w:color w:val="auto"/>
            <w:sz w:val="28"/>
            <w:szCs w:val="28"/>
            <w:u w:val="none"/>
          </w:rPr>
          <w:t>ф. 0504833</w:t>
        </w:r>
      </w:hyperlink>
      <w:r w:rsidRPr="00DB0B15">
        <w:rPr>
          <w:sz w:val="28"/>
          <w:szCs w:val="28"/>
        </w:rPr>
        <w:t>).</w:t>
      </w:r>
    </w:p>
    <w:p w:rsidR="0027240A" w:rsidRPr="00DB0B15" w:rsidRDefault="00516C2C">
      <w:pPr>
        <w:rPr>
          <w:sz w:val="28"/>
          <w:szCs w:val="28"/>
        </w:rPr>
      </w:pPr>
      <w:r w:rsidRPr="00DB0B15">
        <w:rPr>
          <w:i/>
          <w:sz w:val="28"/>
          <w:szCs w:val="28"/>
        </w:rPr>
        <w:t>(Основание:</w:t>
      </w:r>
      <w:hyperlink r:id="rId175" w:history="1">
        <w:r w:rsidRPr="00DB0B15">
          <w:rPr>
            <w:rStyle w:val="afc"/>
            <w:i/>
            <w:color w:val="auto"/>
            <w:sz w:val="28"/>
            <w:szCs w:val="28"/>
            <w:u w:val="none"/>
          </w:rPr>
          <w:t>п. 3 ст. 219</w:t>
        </w:r>
      </w:hyperlink>
      <w:r w:rsidRPr="00DB0B15">
        <w:rPr>
          <w:i/>
          <w:sz w:val="28"/>
          <w:szCs w:val="28"/>
        </w:rPr>
        <w:t xml:space="preserve"> БК РФ, </w:t>
      </w:r>
      <w:hyperlink r:id="rId176" w:history="1">
        <w:r w:rsidRPr="00DB0B15">
          <w:rPr>
            <w:rStyle w:val="afc"/>
            <w:i/>
            <w:color w:val="auto"/>
            <w:sz w:val="28"/>
            <w:szCs w:val="28"/>
            <w:u w:val="none"/>
          </w:rPr>
          <w:t>п. 318</w:t>
        </w:r>
      </w:hyperlink>
      <w:r w:rsidRPr="00DB0B15">
        <w:rPr>
          <w:i/>
          <w:sz w:val="28"/>
          <w:szCs w:val="28"/>
        </w:rPr>
        <w:t xml:space="preserve"> Инструкции № 157н, </w:t>
      </w:r>
      <w:hyperlink r:id="rId177"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79" w:name="_ref_508471"/>
      <w:r w:rsidRPr="00DB0B15">
        <w:rPr>
          <w:sz w:val="28"/>
          <w:szCs w:val="28"/>
        </w:rPr>
        <w:t>Учет обязательств осуществляется на основании:</w:t>
      </w:r>
      <w:bookmarkEnd w:id="79"/>
    </w:p>
    <w:p w:rsidR="0027240A" w:rsidRPr="00DB0B15" w:rsidRDefault="00516C2C">
      <w:pPr>
        <w:pStyle w:val="ab"/>
        <w:numPr>
          <w:ilvl w:val="0"/>
          <w:numId w:val="11"/>
        </w:numPr>
        <w:spacing w:after="0"/>
        <w:ind w:left="482"/>
        <w:jc w:val="both"/>
        <w:rPr>
          <w:sz w:val="28"/>
          <w:szCs w:val="28"/>
        </w:rPr>
      </w:pPr>
      <w:r w:rsidRPr="00DB0B15">
        <w:rPr>
          <w:sz w:val="28"/>
          <w:szCs w:val="28"/>
        </w:rPr>
        <w:t>распорядительного документа об утверждении штатного расписания с расчетом годового фонда оплаты труда;</w:t>
      </w:r>
    </w:p>
    <w:p w:rsidR="0027240A" w:rsidRPr="00DB0B15" w:rsidRDefault="00516C2C">
      <w:pPr>
        <w:pStyle w:val="ab"/>
        <w:numPr>
          <w:ilvl w:val="0"/>
          <w:numId w:val="11"/>
        </w:numPr>
        <w:spacing w:after="0"/>
        <w:ind w:left="482"/>
        <w:jc w:val="both"/>
        <w:rPr>
          <w:sz w:val="28"/>
          <w:szCs w:val="28"/>
        </w:rPr>
      </w:pPr>
      <w:r w:rsidRPr="00DB0B15">
        <w:rPr>
          <w:sz w:val="28"/>
          <w:szCs w:val="28"/>
        </w:rPr>
        <w:t>договора (контракта) на поставку товаров, выполнение работ, оказание услуг;</w:t>
      </w:r>
    </w:p>
    <w:p w:rsidR="0027240A" w:rsidRPr="00DB0B15" w:rsidRDefault="00516C2C">
      <w:pPr>
        <w:pStyle w:val="ab"/>
        <w:numPr>
          <w:ilvl w:val="0"/>
          <w:numId w:val="11"/>
        </w:numPr>
        <w:spacing w:after="0"/>
        <w:ind w:left="482"/>
        <w:jc w:val="both"/>
        <w:rPr>
          <w:sz w:val="28"/>
          <w:szCs w:val="28"/>
        </w:rPr>
      </w:pPr>
      <w:r w:rsidRPr="00DB0B15">
        <w:rPr>
          <w:sz w:val="28"/>
          <w:szCs w:val="28"/>
        </w:rPr>
        <w:t>при отсутствии договора - акта выполненных работ (оказанных услуг), счета;</w:t>
      </w:r>
    </w:p>
    <w:p w:rsidR="0027240A" w:rsidRPr="00DB0B15" w:rsidRDefault="00516C2C">
      <w:pPr>
        <w:pStyle w:val="ab"/>
        <w:numPr>
          <w:ilvl w:val="0"/>
          <w:numId w:val="11"/>
        </w:numPr>
        <w:spacing w:after="0"/>
        <w:ind w:left="482"/>
        <w:jc w:val="both"/>
        <w:rPr>
          <w:sz w:val="28"/>
          <w:szCs w:val="28"/>
        </w:rPr>
      </w:pPr>
      <w:r w:rsidRPr="00DB0B15">
        <w:rPr>
          <w:sz w:val="28"/>
          <w:szCs w:val="28"/>
        </w:rPr>
        <w:t>исполнительного листа, судебного приказа;</w:t>
      </w:r>
    </w:p>
    <w:p w:rsidR="0027240A" w:rsidRPr="00DB0B15" w:rsidRDefault="00516C2C">
      <w:pPr>
        <w:pStyle w:val="ab"/>
        <w:numPr>
          <w:ilvl w:val="0"/>
          <w:numId w:val="11"/>
        </w:numPr>
        <w:spacing w:after="0"/>
        <w:ind w:left="482"/>
        <w:jc w:val="both"/>
        <w:rPr>
          <w:sz w:val="28"/>
          <w:szCs w:val="28"/>
        </w:rPr>
      </w:pPr>
      <w:r w:rsidRPr="00DB0B15">
        <w:rPr>
          <w:sz w:val="28"/>
          <w:szCs w:val="28"/>
        </w:rPr>
        <w:t>налоговой декларации, налогового расчета (расчета авансовых платежей), расчета по страховым взносам;</w:t>
      </w:r>
    </w:p>
    <w:p w:rsidR="0027240A" w:rsidRPr="00DB0B15" w:rsidRDefault="00516C2C">
      <w:pPr>
        <w:pStyle w:val="ab"/>
        <w:numPr>
          <w:ilvl w:val="0"/>
          <w:numId w:val="11"/>
        </w:numPr>
        <w:spacing w:after="0"/>
        <w:ind w:left="482"/>
        <w:jc w:val="both"/>
        <w:rPr>
          <w:sz w:val="28"/>
          <w:szCs w:val="28"/>
        </w:rPr>
      </w:pPr>
      <w:r w:rsidRPr="00DB0B15">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7240A" w:rsidRPr="00DB0B15" w:rsidRDefault="00516C2C">
      <w:pPr>
        <w:pStyle w:val="ab"/>
        <w:numPr>
          <w:ilvl w:val="0"/>
          <w:numId w:val="11"/>
        </w:numPr>
        <w:spacing w:after="0"/>
        <w:ind w:left="482"/>
        <w:jc w:val="both"/>
        <w:rPr>
          <w:sz w:val="28"/>
          <w:szCs w:val="28"/>
        </w:rPr>
      </w:pPr>
      <w:r w:rsidRPr="00DB0B15">
        <w:rPr>
          <w:sz w:val="28"/>
          <w:szCs w:val="28"/>
        </w:rPr>
        <w:t>согласованного руководителем заявления о выдаче под отчет денежных средств или авансового отчета.</w:t>
      </w:r>
    </w:p>
    <w:p w:rsidR="0027240A" w:rsidRPr="00DB0B15" w:rsidRDefault="00516C2C">
      <w:pPr>
        <w:rPr>
          <w:sz w:val="28"/>
          <w:szCs w:val="28"/>
        </w:rPr>
      </w:pPr>
      <w:r w:rsidRPr="00DB0B15">
        <w:rPr>
          <w:i/>
          <w:sz w:val="28"/>
          <w:szCs w:val="28"/>
        </w:rPr>
        <w:t>(Основание:</w:t>
      </w:r>
      <w:hyperlink r:id="rId178" w:history="1">
        <w:r w:rsidRPr="00DB0B15">
          <w:rPr>
            <w:rStyle w:val="afc"/>
            <w:i/>
            <w:color w:val="auto"/>
            <w:sz w:val="28"/>
            <w:szCs w:val="28"/>
            <w:u w:val="none"/>
          </w:rPr>
          <w:t>п. 3 ст. 219</w:t>
        </w:r>
      </w:hyperlink>
      <w:r w:rsidRPr="00DB0B15">
        <w:rPr>
          <w:i/>
          <w:sz w:val="28"/>
          <w:szCs w:val="28"/>
        </w:rPr>
        <w:t xml:space="preserve"> БК РФ, </w:t>
      </w:r>
      <w:hyperlink r:id="rId179" w:history="1">
        <w:r w:rsidRPr="00DB0B15">
          <w:rPr>
            <w:rStyle w:val="afc"/>
            <w:i/>
            <w:color w:val="auto"/>
            <w:sz w:val="28"/>
            <w:szCs w:val="28"/>
            <w:u w:val="none"/>
          </w:rPr>
          <w:t>п. 318</w:t>
        </w:r>
      </w:hyperlink>
      <w:r w:rsidRPr="00DB0B15">
        <w:rPr>
          <w:i/>
          <w:sz w:val="28"/>
          <w:szCs w:val="28"/>
        </w:rPr>
        <w:t xml:space="preserve"> Инструкции № 157н, </w:t>
      </w:r>
      <w:hyperlink r:id="rId180"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80" w:name="_ref_508472"/>
      <w:r w:rsidRPr="00DB0B15">
        <w:rPr>
          <w:sz w:val="28"/>
          <w:szCs w:val="28"/>
        </w:rPr>
        <w:t>Учет денежных обязательств осуществляется на основании:</w:t>
      </w:r>
      <w:bookmarkEnd w:id="80"/>
    </w:p>
    <w:p w:rsidR="0027240A" w:rsidRPr="00DB0B15" w:rsidRDefault="00516C2C">
      <w:pPr>
        <w:pStyle w:val="ab"/>
        <w:numPr>
          <w:ilvl w:val="0"/>
          <w:numId w:val="12"/>
        </w:numPr>
        <w:spacing w:after="0"/>
        <w:ind w:left="482"/>
        <w:jc w:val="both"/>
        <w:rPr>
          <w:sz w:val="28"/>
          <w:szCs w:val="28"/>
        </w:rPr>
      </w:pPr>
      <w:r w:rsidRPr="00DB0B15">
        <w:rPr>
          <w:sz w:val="28"/>
          <w:szCs w:val="28"/>
        </w:rPr>
        <w:t>расчетно-платежной ведомости (</w:t>
      </w:r>
      <w:hyperlink r:id="rId181" w:history="1">
        <w:r w:rsidRPr="00DB0B15">
          <w:rPr>
            <w:rStyle w:val="afc"/>
            <w:color w:val="auto"/>
            <w:sz w:val="28"/>
            <w:szCs w:val="28"/>
            <w:u w:val="none"/>
          </w:rPr>
          <w:t>ф. 0504401</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расчетной ведомости (</w:t>
      </w:r>
      <w:hyperlink r:id="rId182" w:history="1">
        <w:r w:rsidRPr="00DB0B15">
          <w:rPr>
            <w:rStyle w:val="afc"/>
            <w:color w:val="auto"/>
            <w:sz w:val="28"/>
            <w:szCs w:val="28"/>
            <w:u w:val="none"/>
          </w:rPr>
          <w:t>ф. 0504402</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записки-расчета об исчислении среднего заработка при предоставлении отпуска, увольнении и других случаях (</w:t>
      </w:r>
      <w:hyperlink r:id="rId183" w:history="1">
        <w:r w:rsidRPr="00DB0B15">
          <w:rPr>
            <w:rStyle w:val="afc"/>
            <w:color w:val="auto"/>
            <w:sz w:val="28"/>
            <w:szCs w:val="28"/>
            <w:u w:val="none"/>
          </w:rPr>
          <w:t>ф. 0504425</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бухгалтерской справки (</w:t>
      </w:r>
      <w:hyperlink r:id="rId184" w:history="1">
        <w:r w:rsidRPr="00DB0B15">
          <w:rPr>
            <w:rStyle w:val="afc"/>
            <w:color w:val="auto"/>
            <w:sz w:val="28"/>
            <w:szCs w:val="28"/>
            <w:u w:val="none"/>
          </w:rPr>
          <w:t>ф. 0504833</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акта выполненных работ;</w:t>
      </w:r>
    </w:p>
    <w:p w:rsidR="0027240A" w:rsidRPr="00DB0B15" w:rsidRDefault="00516C2C">
      <w:pPr>
        <w:pStyle w:val="ab"/>
        <w:numPr>
          <w:ilvl w:val="0"/>
          <w:numId w:val="12"/>
        </w:numPr>
        <w:spacing w:after="0"/>
        <w:ind w:left="482"/>
        <w:jc w:val="both"/>
        <w:rPr>
          <w:sz w:val="28"/>
          <w:szCs w:val="28"/>
        </w:rPr>
      </w:pPr>
      <w:r w:rsidRPr="00DB0B15">
        <w:rPr>
          <w:sz w:val="28"/>
          <w:szCs w:val="28"/>
        </w:rPr>
        <w:t>акта об оказании услуг;</w:t>
      </w:r>
    </w:p>
    <w:p w:rsidR="0027240A" w:rsidRPr="00DB0B15" w:rsidRDefault="00516C2C">
      <w:pPr>
        <w:pStyle w:val="ab"/>
        <w:numPr>
          <w:ilvl w:val="0"/>
          <w:numId w:val="12"/>
        </w:numPr>
        <w:spacing w:after="0"/>
        <w:ind w:left="482"/>
        <w:jc w:val="both"/>
        <w:rPr>
          <w:sz w:val="28"/>
          <w:szCs w:val="28"/>
        </w:rPr>
      </w:pPr>
      <w:r w:rsidRPr="00DB0B15">
        <w:rPr>
          <w:sz w:val="28"/>
          <w:szCs w:val="28"/>
        </w:rPr>
        <w:t>акта приема-передачи;</w:t>
      </w:r>
    </w:p>
    <w:p w:rsidR="0027240A" w:rsidRPr="00DB0B15" w:rsidRDefault="00516C2C">
      <w:pPr>
        <w:pStyle w:val="ab"/>
        <w:numPr>
          <w:ilvl w:val="0"/>
          <w:numId w:val="12"/>
        </w:numPr>
        <w:spacing w:after="0"/>
        <w:ind w:left="482"/>
        <w:jc w:val="both"/>
        <w:rPr>
          <w:sz w:val="28"/>
          <w:szCs w:val="28"/>
        </w:rPr>
      </w:pPr>
      <w:r w:rsidRPr="00DB0B15">
        <w:rPr>
          <w:sz w:val="28"/>
          <w:szCs w:val="28"/>
        </w:rPr>
        <w:t>договора в случае осуществления авансовых платежей в соответствии с его условиями;</w:t>
      </w:r>
    </w:p>
    <w:p w:rsidR="0027240A" w:rsidRPr="00DB0B15" w:rsidRDefault="00516C2C">
      <w:pPr>
        <w:pStyle w:val="ab"/>
        <w:numPr>
          <w:ilvl w:val="0"/>
          <w:numId w:val="12"/>
        </w:numPr>
        <w:spacing w:after="0"/>
        <w:ind w:left="482"/>
        <w:jc w:val="both"/>
        <w:rPr>
          <w:sz w:val="28"/>
          <w:szCs w:val="28"/>
        </w:rPr>
      </w:pPr>
      <w:r w:rsidRPr="00DB0B15">
        <w:rPr>
          <w:sz w:val="28"/>
          <w:szCs w:val="28"/>
        </w:rPr>
        <w:t>авансового отчета (</w:t>
      </w:r>
      <w:hyperlink r:id="rId185" w:history="1">
        <w:r w:rsidRPr="00DB0B15">
          <w:rPr>
            <w:rStyle w:val="afc"/>
            <w:color w:val="auto"/>
            <w:sz w:val="28"/>
            <w:szCs w:val="28"/>
            <w:u w:val="none"/>
          </w:rPr>
          <w:t>ф. 0504505</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t>справки-расчета;</w:t>
      </w:r>
    </w:p>
    <w:p w:rsidR="0027240A" w:rsidRPr="00DB0B15" w:rsidRDefault="00516C2C">
      <w:pPr>
        <w:pStyle w:val="ab"/>
        <w:numPr>
          <w:ilvl w:val="0"/>
          <w:numId w:val="12"/>
        </w:numPr>
        <w:spacing w:after="0"/>
        <w:ind w:left="482"/>
        <w:jc w:val="both"/>
        <w:rPr>
          <w:sz w:val="28"/>
          <w:szCs w:val="28"/>
        </w:rPr>
      </w:pPr>
      <w:r w:rsidRPr="00DB0B15">
        <w:rPr>
          <w:sz w:val="28"/>
          <w:szCs w:val="28"/>
        </w:rPr>
        <w:t>счета;</w:t>
      </w:r>
    </w:p>
    <w:p w:rsidR="0027240A" w:rsidRPr="00DB0B15" w:rsidRDefault="00516C2C">
      <w:pPr>
        <w:pStyle w:val="ab"/>
        <w:numPr>
          <w:ilvl w:val="0"/>
          <w:numId w:val="12"/>
        </w:numPr>
        <w:spacing w:after="0"/>
        <w:ind w:left="482"/>
        <w:jc w:val="both"/>
        <w:rPr>
          <w:sz w:val="28"/>
          <w:szCs w:val="28"/>
        </w:rPr>
      </w:pPr>
      <w:r w:rsidRPr="00DB0B15">
        <w:rPr>
          <w:sz w:val="28"/>
          <w:szCs w:val="28"/>
        </w:rPr>
        <w:t>счета-фактуры;</w:t>
      </w:r>
    </w:p>
    <w:p w:rsidR="0027240A" w:rsidRPr="00DB0B15" w:rsidRDefault="00516C2C">
      <w:pPr>
        <w:pStyle w:val="ab"/>
        <w:numPr>
          <w:ilvl w:val="0"/>
          <w:numId w:val="12"/>
        </w:numPr>
        <w:spacing w:after="0"/>
        <w:ind w:left="482"/>
        <w:jc w:val="both"/>
        <w:rPr>
          <w:sz w:val="28"/>
          <w:szCs w:val="28"/>
        </w:rPr>
      </w:pPr>
      <w:r w:rsidRPr="00DB0B15">
        <w:rPr>
          <w:sz w:val="28"/>
          <w:szCs w:val="28"/>
        </w:rPr>
        <w:t>товарной накладной (ТОРГ-12) (</w:t>
      </w:r>
      <w:hyperlink r:id="rId186" w:history="1">
        <w:r w:rsidRPr="00DB0B15">
          <w:rPr>
            <w:rStyle w:val="afc"/>
            <w:color w:val="auto"/>
            <w:sz w:val="28"/>
            <w:szCs w:val="28"/>
            <w:u w:val="none"/>
          </w:rPr>
          <w:t>ф. 0330212</w:t>
        </w:r>
      </w:hyperlink>
      <w:r w:rsidRPr="00DB0B15">
        <w:rPr>
          <w:sz w:val="28"/>
          <w:szCs w:val="28"/>
        </w:rPr>
        <w:t>);</w:t>
      </w:r>
    </w:p>
    <w:p w:rsidR="0027240A" w:rsidRPr="00DB0B15" w:rsidRDefault="00516C2C">
      <w:pPr>
        <w:pStyle w:val="ab"/>
        <w:numPr>
          <w:ilvl w:val="0"/>
          <w:numId w:val="12"/>
        </w:numPr>
        <w:spacing w:after="0"/>
        <w:ind w:left="482"/>
        <w:jc w:val="both"/>
        <w:rPr>
          <w:sz w:val="28"/>
          <w:szCs w:val="28"/>
        </w:rPr>
      </w:pPr>
      <w:r w:rsidRPr="00DB0B15">
        <w:rPr>
          <w:sz w:val="28"/>
          <w:szCs w:val="28"/>
        </w:rPr>
        <w:lastRenderedPageBreak/>
        <w:t>универсального передаточного документа;</w:t>
      </w:r>
    </w:p>
    <w:p w:rsidR="0027240A" w:rsidRPr="00DB0B15" w:rsidRDefault="00516C2C">
      <w:pPr>
        <w:pStyle w:val="ab"/>
        <w:numPr>
          <w:ilvl w:val="0"/>
          <w:numId w:val="12"/>
        </w:numPr>
        <w:spacing w:after="0"/>
        <w:ind w:left="482"/>
        <w:jc w:val="both"/>
        <w:rPr>
          <w:sz w:val="28"/>
          <w:szCs w:val="28"/>
        </w:rPr>
      </w:pPr>
      <w:r w:rsidRPr="00DB0B15">
        <w:rPr>
          <w:sz w:val="28"/>
          <w:szCs w:val="28"/>
        </w:rPr>
        <w:t>чека;</w:t>
      </w:r>
    </w:p>
    <w:p w:rsidR="0027240A" w:rsidRPr="00DB0B15" w:rsidRDefault="00516C2C">
      <w:pPr>
        <w:pStyle w:val="ab"/>
        <w:numPr>
          <w:ilvl w:val="0"/>
          <w:numId w:val="12"/>
        </w:numPr>
        <w:spacing w:after="0"/>
        <w:ind w:left="482"/>
        <w:jc w:val="both"/>
        <w:rPr>
          <w:sz w:val="28"/>
          <w:szCs w:val="28"/>
        </w:rPr>
      </w:pPr>
      <w:r w:rsidRPr="00DB0B15">
        <w:rPr>
          <w:sz w:val="28"/>
          <w:szCs w:val="28"/>
        </w:rPr>
        <w:t>квитанции;</w:t>
      </w:r>
    </w:p>
    <w:p w:rsidR="0027240A" w:rsidRPr="00DB0B15" w:rsidRDefault="00516C2C">
      <w:pPr>
        <w:pStyle w:val="ab"/>
        <w:numPr>
          <w:ilvl w:val="0"/>
          <w:numId w:val="12"/>
        </w:numPr>
        <w:spacing w:after="0"/>
        <w:ind w:left="482"/>
        <w:jc w:val="both"/>
        <w:rPr>
          <w:sz w:val="28"/>
          <w:szCs w:val="28"/>
        </w:rPr>
      </w:pPr>
      <w:r w:rsidRPr="00DB0B15">
        <w:rPr>
          <w:sz w:val="28"/>
          <w:szCs w:val="28"/>
        </w:rPr>
        <w:t>исполнительного листа, судебного приказа;</w:t>
      </w:r>
    </w:p>
    <w:p w:rsidR="0027240A" w:rsidRPr="00DB0B15" w:rsidRDefault="00516C2C">
      <w:pPr>
        <w:pStyle w:val="ab"/>
        <w:numPr>
          <w:ilvl w:val="0"/>
          <w:numId w:val="12"/>
        </w:numPr>
        <w:spacing w:after="0"/>
        <w:ind w:left="482"/>
        <w:jc w:val="both"/>
        <w:rPr>
          <w:sz w:val="28"/>
          <w:szCs w:val="28"/>
        </w:rPr>
      </w:pPr>
      <w:r w:rsidRPr="00DB0B15">
        <w:rPr>
          <w:sz w:val="28"/>
          <w:szCs w:val="28"/>
        </w:rPr>
        <w:t>налоговой декларации, налогового расчета (расчета авансовых платежей), расчета по страховым взносам;</w:t>
      </w:r>
    </w:p>
    <w:p w:rsidR="0027240A" w:rsidRPr="00DB0B15" w:rsidRDefault="00516C2C">
      <w:pPr>
        <w:pStyle w:val="ab"/>
        <w:numPr>
          <w:ilvl w:val="0"/>
          <w:numId w:val="12"/>
        </w:numPr>
        <w:spacing w:after="0"/>
        <w:ind w:left="482"/>
        <w:jc w:val="both"/>
        <w:rPr>
          <w:sz w:val="28"/>
          <w:szCs w:val="28"/>
        </w:rPr>
      </w:pPr>
      <w:r w:rsidRPr="00DB0B15">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7240A" w:rsidRPr="00DB0B15" w:rsidRDefault="00516C2C">
      <w:pPr>
        <w:pStyle w:val="ab"/>
        <w:numPr>
          <w:ilvl w:val="0"/>
          <w:numId w:val="12"/>
        </w:numPr>
        <w:spacing w:after="0"/>
        <w:ind w:left="482"/>
        <w:jc w:val="both"/>
        <w:rPr>
          <w:sz w:val="28"/>
          <w:szCs w:val="28"/>
        </w:rPr>
      </w:pPr>
      <w:r w:rsidRPr="00DB0B15">
        <w:rPr>
          <w:sz w:val="28"/>
          <w:szCs w:val="28"/>
        </w:rPr>
        <w:t>согласованного руководителем заявления о выдаче под отчет денежных средств.</w:t>
      </w:r>
    </w:p>
    <w:p w:rsidR="0027240A" w:rsidRPr="00DB0B15" w:rsidRDefault="00516C2C">
      <w:pPr>
        <w:rPr>
          <w:sz w:val="28"/>
          <w:szCs w:val="28"/>
        </w:rPr>
      </w:pPr>
      <w:r w:rsidRPr="00DB0B15">
        <w:rPr>
          <w:i/>
          <w:sz w:val="28"/>
          <w:szCs w:val="28"/>
        </w:rPr>
        <w:t>(Основание:</w:t>
      </w:r>
      <w:hyperlink r:id="rId187" w:history="1">
        <w:r w:rsidRPr="00DB0B15">
          <w:rPr>
            <w:rStyle w:val="afc"/>
            <w:i/>
            <w:color w:val="auto"/>
            <w:sz w:val="28"/>
            <w:szCs w:val="28"/>
            <w:u w:val="none"/>
          </w:rPr>
          <w:t>п. 4 ст. 219</w:t>
        </w:r>
      </w:hyperlink>
      <w:r w:rsidRPr="00DB0B15">
        <w:rPr>
          <w:i/>
          <w:sz w:val="28"/>
          <w:szCs w:val="28"/>
        </w:rPr>
        <w:t xml:space="preserve"> БК РФ, </w:t>
      </w:r>
      <w:hyperlink r:id="rId188" w:history="1">
        <w:r w:rsidRPr="00DB0B15">
          <w:rPr>
            <w:rStyle w:val="afc"/>
            <w:i/>
            <w:color w:val="auto"/>
            <w:sz w:val="28"/>
            <w:szCs w:val="28"/>
            <w:u w:val="none"/>
          </w:rPr>
          <w:t>п. 318</w:t>
        </w:r>
      </w:hyperlink>
      <w:r w:rsidRPr="00DB0B15">
        <w:rPr>
          <w:i/>
          <w:sz w:val="28"/>
          <w:szCs w:val="28"/>
        </w:rPr>
        <w:t xml:space="preserve"> Инструкции № 157н)</w:t>
      </w:r>
    </w:p>
    <w:p w:rsidR="0027240A" w:rsidRPr="00DB0B15" w:rsidRDefault="00516C2C">
      <w:pPr>
        <w:pStyle w:val="2"/>
        <w:rPr>
          <w:sz w:val="28"/>
          <w:szCs w:val="28"/>
        </w:rPr>
      </w:pPr>
      <w:bookmarkStart w:id="81" w:name="_ref_1071920"/>
      <w:r w:rsidRPr="00DB0B15">
        <w:rPr>
          <w:sz w:val="28"/>
          <w:szCs w:val="28"/>
        </w:rPr>
        <w:t xml:space="preserve">Аналитический учет операций по счету 050400000 "Сметные (плановые, прогнозные) назначения" ведется в Карточке учета прогнозных (плановых) назначений по форме, предусмотренной в Приложении № </w:t>
      </w:r>
      <w:fldSimple w:instr=" REF _ref_566885 \h \n \!  \* MERGEFORMAT " w:fldLock="1">
        <w:r w:rsidRPr="00DB0B15">
          <w:rPr>
            <w:sz w:val="28"/>
            <w:szCs w:val="28"/>
          </w:rPr>
          <w:t>3</w:t>
        </w:r>
      </w:fldSimple>
      <w:r w:rsidRPr="00DB0B15">
        <w:rPr>
          <w:sz w:val="28"/>
          <w:szCs w:val="28"/>
        </w:rPr>
        <w:t> к Учетной политике.</w:t>
      </w:r>
      <w:bookmarkEnd w:id="81"/>
    </w:p>
    <w:p w:rsidR="0027240A" w:rsidRPr="00DB0B15" w:rsidRDefault="00516C2C">
      <w:pPr>
        <w:rPr>
          <w:sz w:val="28"/>
          <w:szCs w:val="28"/>
        </w:rPr>
      </w:pPr>
      <w:r w:rsidRPr="00DB0B15">
        <w:rPr>
          <w:i/>
          <w:sz w:val="28"/>
          <w:szCs w:val="28"/>
        </w:rPr>
        <w:t xml:space="preserve">(Основание: </w:t>
      </w:r>
      <w:hyperlink r:id="rId189" w:history="1">
        <w:r w:rsidRPr="00DB0B15">
          <w:rPr>
            <w:rStyle w:val="afc"/>
            <w:i/>
            <w:color w:val="auto"/>
            <w:sz w:val="28"/>
            <w:szCs w:val="28"/>
            <w:u w:val="none"/>
          </w:rPr>
          <w:t>п. 150</w:t>
        </w:r>
      </w:hyperlink>
      <w:r w:rsidRPr="00DB0B15">
        <w:rPr>
          <w:i/>
          <w:sz w:val="28"/>
          <w:szCs w:val="28"/>
        </w:rPr>
        <w:t xml:space="preserve"> Инструкции № 162н)</w:t>
      </w:r>
    </w:p>
    <w:p w:rsidR="0027240A" w:rsidRPr="00DB0B15" w:rsidRDefault="00516C2C">
      <w:pPr>
        <w:pStyle w:val="1"/>
        <w:rPr>
          <w:sz w:val="28"/>
        </w:rPr>
      </w:pPr>
      <w:bookmarkStart w:id="82" w:name="_ref_16402"/>
      <w:r w:rsidRPr="00DB0B15">
        <w:rPr>
          <w:sz w:val="28"/>
        </w:rPr>
        <w:t>Обесценение активов</w:t>
      </w:r>
      <w:bookmarkEnd w:id="82"/>
    </w:p>
    <w:p w:rsidR="0027240A" w:rsidRPr="00DB0B15" w:rsidRDefault="00516C2C">
      <w:pPr>
        <w:pStyle w:val="2"/>
        <w:rPr>
          <w:sz w:val="28"/>
          <w:szCs w:val="28"/>
        </w:rPr>
      </w:pPr>
      <w:bookmarkStart w:id="83" w:name="_ref_514522"/>
      <w:r w:rsidRPr="00DB0B15">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83"/>
    </w:p>
    <w:p w:rsidR="0027240A" w:rsidRPr="00DB0B15" w:rsidRDefault="00516C2C">
      <w:pPr>
        <w:rPr>
          <w:sz w:val="28"/>
          <w:szCs w:val="28"/>
        </w:rPr>
      </w:pPr>
      <w:r w:rsidRPr="00DB0B15">
        <w:rPr>
          <w:i/>
          <w:sz w:val="28"/>
          <w:szCs w:val="28"/>
        </w:rPr>
        <w:t xml:space="preserve">(Основание: </w:t>
      </w:r>
      <w:hyperlink r:id="rId190" w:history="1">
        <w:r w:rsidRPr="00DB0B15">
          <w:rPr>
            <w:rStyle w:val="afc"/>
            <w:i/>
            <w:color w:val="auto"/>
            <w:sz w:val="28"/>
            <w:szCs w:val="28"/>
            <w:u w:val="none"/>
          </w:rPr>
          <w:t>п. 9</w:t>
        </w:r>
      </w:hyperlink>
      <w:r w:rsidRPr="00DB0B15">
        <w:rPr>
          <w:i/>
          <w:sz w:val="28"/>
          <w:szCs w:val="28"/>
        </w:rPr>
        <w:t xml:space="preserve"> СГС "Учетная политика", </w:t>
      </w:r>
      <w:hyperlink r:id="rId191" w:history="1">
        <w:r w:rsidRPr="00DB0B15">
          <w:rPr>
            <w:rStyle w:val="afc"/>
            <w:i/>
            <w:color w:val="auto"/>
            <w:sz w:val="28"/>
            <w:szCs w:val="28"/>
            <w:u w:val="none"/>
          </w:rPr>
          <w:t>п. п. 5</w:t>
        </w:r>
      </w:hyperlink>
      <w:r w:rsidRPr="00DB0B15">
        <w:rPr>
          <w:i/>
          <w:sz w:val="28"/>
          <w:szCs w:val="28"/>
        </w:rPr>
        <w:t xml:space="preserve">, </w:t>
      </w:r>
      <w:hyperlink r:id="rId192" w:history="1">
        <w:r w:rsidRPr="00DB0B15">
          <w:rPr>
            <w:rStyle w:val="afc"/>
            <w:i/>
            <w:color w:val="auto"/>
            <w:sz w:val="28"/>
            <w:szCs w:val="28"/>
            <w:u w:val="none"/>
          </w:rPr>
          <w:t>6</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84" w:name="_ref_520411"/>
      <w:r w:rsidRPr="00DB0B15">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93" w:history="1">
        <w:r w:rsidRPr="00DB0B15">
          <w:rPr>
            <w:rStyle w:val="afc"/>
            <w:color w:val="auto"/>
            <w:sz w:val="28"/>
            <w:szCs w:val="28"/>
            <w:u w:val="none"/>
          </w:rPr>
          <w:t>(ф. 0504087)</w:t>
        </w:r>
      </w:hyperlink>
      <w:r w:rsidRPr="00DB0B15">
        <w:rPr>
          <w:sz w:val="28"/>
          <w:szCs w:val="28"/>
        </w:rPr>
        <w:t>.</w:t>
      </w:r>
      <w:bookmarkEnd w:id="84"/>
    </w:p>
    <w:p w:rsidR="0027240A" w:rsidRPr="00DB0B15" w:rsidRDefault="00516C2C">
      <w:pPr>
        <w:rPr>
          <w:sz w:val="28"/>
          <w:szCs w:val="28"/>
        </w:rPr>
      </w:pPr>
      <w:r w:rsidRPr="00DB0B15">
        <w:rPr>
          <w:i/>
          <w:sz w:val="28"/>
          <w:szCs w:val="28"/>
        </w:rPr>
        <w:t xml:space="preserve">(Основание: </w:t>
      </w:r>
      <w:hyperlink r:id="rId194" w:history="1">
        <w:r w:rsidRPr="00DB0B15">
          <w:rPr>
            <w:rStyle w:val="afc"/>
            <w:i/>
            <w:color w:val="auto"/>
            <w:sz w:val="28"/>
            <w:szCs w:val="28"/>
            <w:u w:val="none"/>
          </w:rPr>
          <w:t>п. п. 6</w:t>
        </w:r>
      </w:hyperlink>
      <w:r w:rsidRPr="00DB0B15">
        <w:rPr>
          <w:i/>
          <w:sz w:val="28"/>
          <w:szCs w:val="28"/>
        </w:rPr>
        <w:t xml:space="preserve">, </w:t>
      </w:r>
      <w:hyperlink r:id="rId195" w:history="1">
        <w:r w:rsidRPr="00DB0B15">
          <w:rPr>
            <w:rStyle w:val="afc"/>
            <w:i/>
            <w:color w:val="auto"/>
            <w:sz w:val="28"/>
            <w:szCs w:val="28"/>
            <w:u w:val="none"/>
          </w:rPr>
          <w:t>18</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85" w:name="_ref_520412"/>
      <w:r w:rsidRPr="00DB0B15">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85"/>
    </w:p>
    <w:p w:rsidR="0027240A" w:rsidRPr="00DB0B15" w:rsidRDefault="00516C2C">
      <w:pPr>
        <w:rPr>
          <w:sz w:val="28"/>
          <w:szCs w:val="28"/>
        </w:rPr>
      </w:pPr>
      <w:r w:rsidRPr="00DB0B15">
        <w:rPr>
          <w:i/>
          <w:sz w:val="28"/>
          <w:szCs w:val="28"/>
        </w:rPr>
        <w:t xml:space="preserve">(Основание: </w:t>
      </w:r>
      <w:hyperlink r:id="rId196"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86" w:name="_ref_520413"/>
      <w:r w:rsidRPr="00DB0B15">
        <w:rPr>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86"/>
    </w:p>
    <w:p w:rsidR="0027240A" w:rsidRPr="00DB0B15" w:rsidRDefault="00516C2C">
      <w:pPr>
        <w:rPr>
          <w:sz w:val="28"/>
          <w:szCs w:val="28"/>
        </w:rPr>
      </w:pPr>
      <w:r w:rsidRPr="00DB0B15">
        <w:rPr>
          <w:sz w:val="28"/>
          <w:szCs w:val="28"/>
        </w:rPr>
        <w:lastRenderedPageBreak/>
        <w:t>В случае если предлагается решение о проведении оценки, также указывается оптимальный метод определения справедливой стоимости актива.</w:t>
      </w:r>
    </w:p>
    <w:p w:rsidR="0027240A" w:rsidRPr="00DB0B15" w:rsidRDefault="00516C2C">
      <w:pPr>
        <w:rPr>
          <w:sz w:val="28"/>
          <w:szCs w:val="28"/>
        </w:rPr>
      </w:pPr>
      <w:r w:rsidRPr="00DB0B15">
        <w:rPr>
          <w:i/>
          <w:sz w:val="28"/>
          <w:szCs w:val="28"/>
        </w:rPr>
        <w:t xml:space="preserve">(Основание: </w:t>
      </w:r>
      <w:hyperlink r:id="rId197" w:history="1">
        <w:r w:rsidRPr="00DB0B15">
          <w:rPr>
            <w:rStyle w:val="afc"/>
            <w:i/>
            <w:color w:val="auto"/>
            <w:sz w:val="28"/>
            <w:szCs w:val="28"/>
            <w:u w:val="none"/>
          </w:rPr>
          <w:t>п. 9</w:t>
        </w:r>
      </w:hyperlink>
      <w:r w:rsidRPr="00DB0B15">
        <w:rPr>
          <w:i/>
          <w:sz w:val="28"/>
          <w:szCs w:val="28"/>
        </w:rPr>
        <w:t xml:space="preserve"> СГС "Учетная политика", </w:t>
      </w:r>
      <w:hyperlink r:id="rId198" w:history="1">
        <w:r w:rsidRPr="00DB0B15">
          <w:rPr>
            <w:rStyle w:val="afc"/>
            <w:i/>
            <w:color w:val="auto"/>
            <w:sz w:val="28"/>
            <w:szCs w:val="28"/>
            <w:u w:val="none"/>
          </w:rPr>
          <w:t>п. п. 10</w:t>
        </w:r>
      </w:hyperlink>
      <w:r w:rsidRPr="00DB0B15">
        <w:rPr>
          <w:i/>
          <w:sz w:val="28"/>
          <w:szCs w:val="28"/>
        </w:rPr>
        <w:t xml:space="preserve">, </w:t>
      </w:r>
      <w:hyperlink r:id="rId199" w:history="1">
        <w:r w:rsidRPr="00DB0B15">
          <w:rPr>
            <w:rStyle w:val="afc"/>
            <w:i/>
            <w:color w:val="auto"/>
            <w:sz w:val="28"/>
            <w:szCs w:val="28"/>
            <w:u w:val="none"/>
          </w:rPr>
          <w:t>11</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87" w:name="_ref_520414"/>
      <w:r w:rsidRPr="00DB0B15">
        <w:rPr>
          <w:sz w:val="28"/>
          <w:szCs w:val="28"/>
        </w:rPr>
        <w:t xml:space="preserve">При выявлении признаков возможного обесценения (снижения убытка) </w:t>
      </w:r>
      <w:r w:rsidR="00E27A2F" w:rsidRPr="00E27A2F">
        <w:rPr>
          <w:sz w:val="28"/>
          <w:szCs w:val="28"/>
        </w:rPr>
        <w:t xml:space="preserve"> руководитель МКУ “</w:t>
      </w:r>
      <w:r w:rsidR="00A327D2" w:rsidRPr="00A327D2">
        <w:rPr>
          <w:sz w:val="28"/>
          <w:szCs w:val="28"/>
        </w:rPr>
        <w:t>Ц</w:t>
      </w:r>
      <w:r w:rsidR="00E27A2F" w:rsidRPr="00E27A2F">
        <w:rPr>
          <w:sz w:val="28"/>
          <w:szCs w:val="28"/>
        </w:rPr>
        <w:t>ентрализованная бухгалтерия</w:t>
      </w:r>
      <w:r w:rsidR="00A327D2" w:rsidRPr="00A327D2">
        <w:rPr>
          <w:sz w:val="28"/>
          <w:szCs w:val="28"/>
        </w:rPr>
        <w:t xml:space="preserve"> </w:t>
      </w:r>
      <w:r w:rsidRPr="00DB0B15">
        <w:rPr>
          <w:sz w:val="28"/>
          <w:szCs w:val="28"/>
        </w:rPr>
        <w:t>принимает решение о необходимости (об отсутствии необходимости) определения справедливой стоимости такого актива.</w:t>
      </w:r>
      <w:bookmarkEnd w:id="87"/>
    </w:p>
    <w:p w:rsidR="0027240A" w:rsidRPr="00DB0B15" w:rsidRDefault="00516C2C">
      <w:pPr>
        <w:pStyle w:val="2"/>
        <w:rPr>
          <w:sz w:val="28"/>
          <w:szCs w:val="28"/>
        </w:rPr>
      </w:pPr>
      <w:bookmarkStart w:id="88" w:name="_ref_520415"/>
      <w:r w:rsidRPr="00DB0B15">
        <w:rPr>
          <w:sz w:val="28"/>
          <w:szCs w:val="28"/>
        </w:rPr>
        <w:t>Это решение оформляется приказом с указанием метода, которым стоимость будет определена.</w:t>
      </w:r>
      <w:bookmarkEnd w:id="88"/>
    </w:p>
    <w:p w:rsidR="0027240A" w:rsidRPr="00DB0B15" w:rsidRDefault="00516C2C">
      <w:pPr>
        <w:rPr>
          <w:sz w:val="28"/>
          <w:szCs w:val="28"/>
        </w:rPr>
      </w:pPr>
      <w:r w:rsidRPr="00DB0B15">
        <w:rPr>
          <w:i/>
          <w:sz w:val="28"/>
          <w:szCs w:val="28"/>
        </w:rPr>
        <w:t xml:space="preserve">(Основание: </w:t>
      </w:r>
      <w:hyperlink r:id="rId200" w:history="1">
        <w:r w:rsidRPr="00DB0B15">
          <w:rPr>
            <w:rStyle w:val="afc"/>
            <w:i/>
            <w:color w:val="auto"/>
            <w:sz w:val="28"/>
            <w:szCs w:val="28"/>
            <w:u w:val="none"/>
          </w:rPr>
          <w:t>п. п. 10</w:t>
        </w:r>
      </w:hyperlink>
      <w:r w:rsidRPr="00DB0B15">
        <w:rPr>
          <w:i/>
          <w:sz w:val="28"/>
          <w:szCs w:val="28"/>
        </w:rPr>
        <w:t xml:space="preserve">, </w:t>
      </w:r>
      <w:hyperlink r:id="rId201" w:history="1">
        <w:r w:rsidRPr="00DB0B15">
          <w:rPr>
            <w:rStyle w:val="afc"/>
            <w:i/>
            <w:color w:val="auto"/>
            <w:sz w:val="28"/>
            <w:szCs w:val="28"/>
            <w:u w:val="none"/>
          </w:rPr>
          <w:t>22</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89" w:name="_ref_520416"/>
      <w:r w:rsidRPr="00DB0B15">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89"/>
    </w:p>
    <w:p w:rsidR="0027240A" w:rsidRPr="00DB0B15" w:rsidRDefault="00516C2C">
      <w:pPr>
        <w:rPr>
          <w:sz w:val="28"/>
          <w:szCs w:val="28"/>
        </w:rPr>
      </w:pPr>
      <w:r w:rsidRPr="00DB0B15">
        <w:rPr>
          <w:i/>
          <w:sz w:val="28"/>
          <w:szCs w:val="28"/>
        </w:rPr>
        <w:t xml:space="preserve">(Основание: </w:t>
      </w:r>
      <w:hyperlink r:id="rId202" w:history="1">
        <w:r w:rsidRPr="00DB0B15">
          <w:rPr>
            <w:rStyle w:val="afc"/>
            <w:i/>
            <w:color w:val="auto"/>
            <w:sz w:val="28"/>
            <w:szCs w:val="28"/>
            <w:u w:val="none"/>
          </w:rPr>
          <w:t>п. 13</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90" w:name="_ref_520417"/>
      <w:r w:rsidRPr="00DB0B15">
        <w:rPr>
          <w:sz w:val="28"/>
          <w:szCs w:val="28"/>
        </w:rPr>
        <w:t>Если по результатам определения справедливой стоимости актива выявлен убыток от обесценения, то он подлежит признанию в учете.</w:t>
      </w:r>
      <w:bookmarkEnd w:id="90"/>
    </w:p>
    <w:p w:rsidR="0027240A" w:rsidRPr="00DB0B15" w:rsidRDefault="00516C2C">
      <w:pPr>
        <w:rPr>
          <w:sz w:val="28"/>
          <w:szCs w:val="28"/>
        </w:rPr>
      </w:pPr>
      <w:r w:rsidRPr="00DB0B15">
        <w:rPr>
          <w:i/>
          <w:sz w:val="28"/>
          <w:szCs w:val="28"/>
        </w:rPr>
        <w:t xml:space="preserve">(Основание: </w:t>
      </w:r>
      <w:hyperlink r:id="rId203" w:history="1">
        <w:r w:rsidRPr="00DB0B15">
          <w:rPr>
            <w:rStyle w:val="afc"/>
            <w:i/>
            <w:color w:val="auto"/>
            <w:sz w:val="28"/>
            <w:szCs w:val="28"/>
            <w:u w:val="none"/>
          </w:rPr>
          <w:t>п. 15</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91" w:name="_ref_520418"/>
      <w:r w:rsidRPr="00DB0B15">
        <w:rPr>
          <w:sz w:val="28"/>
          <w:szCs w:val="28"/>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04" w:history="1">
        <w:r w:rsidRPr="00DB0B15">
          <w:rPr>
            <w:rStyle w:val="afc"/>
            <w:color w:val="auto"/>
            <w:sz w:val="28"/>
            <w:szCs w:val="28"/>
            <w:u w:val="none"/>
          </w:rPr>
          <w:t>(ф. 0504833)</w:t>
        </w:r>
      </w:hyperlink>
      <w:r w:rsidRPr="00DB0B15">
        <w:rPr>
          <w:sz w:val="28"/>
          <w:szCs w:val="28"/>
        </w:rPr>
        <w:t>.</w:t>
      </w:r>
      <w:bookmarkEnd w:id="91"/>
    </w:p>
    <w:p w:rsidR="0027240A" w:rsidRPr="00DB0B15" w:rsidRDefault="00516C2C">
      <w:pPr>
        <w:rPr>
          <w:sz w:val="28"/>
          <w:szCs w:val="28"/>
        </w:rPr>
      </w:pPr>
      <w:r w:rsidRPr="00DB0B15">
        <w:rPr>
          <w:i/>
          <w:sz w:val="28"/>
          <w:szCs w:val="28"/>
        </w:rPr>
        <w:t xml:space="preserve">(Основание: </w:t>
      </w:r>
      <w:hyperlink r:id="rId205"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92" w:name="_ref_520419"/>
      <w:r w:rsidRPr="00DB0B15">
        <w:rPr>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92"/>
    </w:p>
    <w:p w:rsidR="0027240A" w:rsidRPr="00DB0B15" w:rsidRDefault="00516C2C">
      <w:pPr>
        <w:rPr>
          <w:sz w:val="28"/>
          <w:szCs w:val="28"/>
        </w:rPr>
      </w:pPr>
      <w:r w:rsidRPr="00DB0B15">
        <w:rPr>
          <w:i/>
          <w:sz w:val="28"/>
          <w:szCs w:val="28"/>
        </w:rPr>
        <w:t xml:space="preserve">(Основание: </w:t>
      </w:r>
      <w:hyperlink r:id="rId206" w:history="1">
        <w:r w:rsidRPr="00DB0B15">
          <w:rPr>
            <w:rStyle w:val="afc"/>
            <w:i/>
            <w:color w:val="auto"/>
            <w:sz w:val="28"/>
            <w:szCs w:val="28"/>
            <w:u w:val="none"/>
          </w:rPr>
          <w:t>п. 24</w:t>
        </w:r>
      </w:hyperlink>
      <w:r w:rsidRPr="00DB0B15">
        <w:rPr>
          <w:i/>
          <w:sz w:val="28"/>
          <w:szCs w:val="28"/>
        </w:rPr>
        <w:t xml:space="preserve"> СГС "Обесценение активов")</w:t>
      </w:r>
    </w:p>
    <w:p w:rsidR="0027240A" w:rsidRPr="00DB0B15" w:rsidRDefault="00516C2C">
      <w:pPr>
        <w:pStyle w:val="2"/>
        <w:rPr>
          <w:sz w:val="28"/>
          <w:szCs w:val="28"/>
        </w:rPr>
      </w:pPr>
      <w:bookmarkStart w:id="93" w:name="_ref_1002261"/>
      <w:r w:rsidRPr="00DB0B15">
        <w:rPr>
          <w:sz w:val="28"/>
          <w:szCs w:val="28"/>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07" w:history="1">
        <w:r w:rsidRPr="00DB0B15">
          <w:rPr>
            <w:rStyle w:val="afc"/>
            <w:color w:val="auto"/>
            <w:sz w:val="28"/>
            <w:szCs w:val="28"/>
            <w:u w:val="none"/>
          </w:rPr>
          <w:t>(ф. 0504833)</w:t>
        </w:r>
      </w:hyperlink>
      <w:r w:rsidRPr="00DB0B15">
        <w:rPr>
          <w:sz w:val="28"/>
          <w:szCs w:val="28"/>
        </w:rPr>
        <w:t>.</w:t>
      </w:r>
      <w:bookmarkEnd w:id="93"/>
    </w:p>
    <w:p w:rsidR="0027240A" w:rsidRPr="00DB0B15" w:rsidRDefault="00516C2C">
      <w:pPr>
        <w:rPr>
          <w:sz w:val="28"/>
          <w:szCs w:val="28"/>
        </w:rPr>
      </w:pPr>
      <w:r w:rsidRPr="00DB0B15">
        <w:rPr>
          <w:i/>
          <w:sz w:val="28"/>
          <w:szCs w:val="28"/>
        </w:rPr>
        <w:t xml:space="preserve">(Основание: </w:t>
      </w:r>
      <w:hyperlink r:id="rId208"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1"/>
        <w:rPr>
          <w:sz w:val="28"/>
        </w:rPr>
      </w:pPr>
      <w:bookmarkStart w:id="94" w:name="_ref_16439"/>
      <w:r w:rsidRPr="00DB0B15">
        <w:rPr>
          <w:sz w:val="28"/>
        </w:rPr>
        <w:lastRenderedPageBreak/>
        <w:t>Забалансовый учет</w:t>
      </w:r>
      <w:bookmarkEnd w:id="94"/>
    </w:p>
    <w:p w:rsidR="0027240A" w:rsidRPr="00DB0B15" w:rsidRDefault="00516C2C">
      <w:pPr>
        <w:pStyle w:val="2"/>
        <w:rPr>
          <w:sz w:val="28"/>
          <w:szCs w:val="28"/>
        </w:rPr>
      </w:pPr>
      <w:bookmarkStart w:id="95" w:name="_ref_526334"/>
      <w:r w:rsidRPr="00DB0B15">
        <w:rPr>
          <w:sz w:val="28"/>
          <w:szCs w:val="28"/>
        </w:rPr>
        <w:t>Учет на забалансовых счетах ведется в разрезе кодов вида финансового обеспечения (деятельности).</w:t>
      </w:r>
      <w:bookmarkEnd w:id="95"/>
    </w:p>
    <w:p w:rsidR="0027240A" w:rsidRPr="00DB0B15" w:rsidRDefault="00516C2C">
      <w:pPr>
        <w:rPr>
          <w:sz w:val="28"/>
          <w:szCs w:val="28"/>
        </w:rPr>
      </w:pPr>
      <w:r w:rsidRPr="00DB0B15">
        <w:rPr>
          <w:i/>
          <w:sz w:val="28"/>
          <w:szCs w:val="28"/>
        </w:rPr>
        <w:t xml:space="preserve">(Основание: </w:t>
      </w:r>
      <w:hyperlink r:id="rId209"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96" w:name="_ref_1009571"/>
      <w:r w:rsidRPr="00DB0B15">
        <w:rPr>
          <w:sz w:val="28"/>
          <w:szCs w:val="28"/>
        </w:rPr>
        <w:t xml:space="preserve">По каждому виду имущества, отражаемого на забалансовом </w:t>
      </w:r>
      <w:hyperlink r:id="rId210" w:history="1">
        <w:r w:rsidRPr="00DB0B15">
          <w:rPr>
            <w:rStyle w:val="afc"/>
            <w:color w:val="auto"/>
            <w:sz w:val="28"/>
            <w:szCs w:val="28"/>
            <w:u w:val="none"/>
          </w:rPr>
          <w:t>счете 01</w:t>
        </w:r>
      </w:hyperlink>
      <w:r w:rsidRPr="00DB0B15">
        <w:rPr>
          <w:sz w:val="28"/>
          <w:szCs w:val="28"/>
        </w:rPr>
        <w:t xml:space="preserve"> "Имущество, полученное в пользование", обособленно показывается имущество казны.</w:t>
      </w:r>
      <w:bookmarkEnd w:id="96"/>
    </w:p>
    <w:p w:rsidR="0027240A" w:rsidRPr="00DB0B15" w:rsidRDefault="00516C2C">
      <w:pPr>
        <w:rPr>
          <w:sz w:val="28"/>
          <w:szCs w:val="28"/>
        </w:rPr>
      </w:pPr>
      <w:r w:rsidRPr="00DB0B15">
        <w:rPr>
          <w:i/>
          <w:sz w:val="28"/>
          <w:szCs w:val="28"/>
        </w:rPr>
        <w:t xml:space="preserve">(Основание: </w:t>
      </w:r>
      <w:hyperlink r:id="rId211" w:history="1">
        <w:r w:rsidRPr="00DB0B15">
          <w:rPr>
            <w:rStyle w:val="afc"/>
            <w:i/>
            <w:color w:val="auto"/>
            <w:sz w:val="28"/>
            <w:szCs w:val="28"/>
            <w:u w:val="none"/>
          </w:rPr>
          <w:t>п. 20</w:t>
        </w:r>
      </w:hyperlink>
      <w:r w:rsidRPr="00DB0B15">
        <w:rPr>
          <w:i/>
          <w:sz w:val="28"/>
          <w:szCs w:val="28"/>
        </w:rPr>
        <w:t xml:space="preserve"> Инструкции № 191н)</w:t>
      </w:r>
    </w:p>
    <w:p w:rsidR="0027240A" w:rsidRPr="00DB0B15" w:rsidRDefault="00C030ED" w:rsidP="00C030ED">
      <w:pPr>
        <w:rPr>
          <w:sz w:val="28"/>
          <w:szCs w:val="28"/>
        </w:rPr>
      </w:pPr>
      <w:r w:rsidRPr="00DB0B15">
        <w:rPr>
          <w:i/>
          <w:sz w:val="28"/>
          <w:szCs w:val="28"/>
        </w:rPr>
        <w:t xml:space="preserve"> </w:t>
      </w:r>
      <w:bookmarkStart w:id="97" w:name="_ref_531885"/>
      <w:r w:rsidR="00516C2C" w:rsidRPr="00DB0B15">
        <w:rPr>
          <w:sz w:val="28"/>
          <w:szCs w:val="28"/>
        </w:rPr>
        <w:t xml:space="preserve">На забалансовом </w:t>
      </w:r>
      <w:hyperlink r:id="rId212" w:history="1">
        <w:r w:rsidR="00516C2C" w:rsidRPr="00DB0B15">
          <w:rPr>
            <w:rStyle w:val="afc"/>
            <w:color w:val="auto"/>
            <w:sz w:val="28"/>
            <w:szCs w:val="28"/>
            <w:u w:val="none"/>
          </w:rPr>
          <w:t>счете 03</w:t>
        </w:r>
      </w:hyperlink>
      <w:r w:rsidR="00516C2C" w:rsidRPr="00DB0B15">
        <w:rPr>
          <w:sz w:val="28"/>
          <w:szCs w:val="28"/>
        </w:rPr>
        <w:t xml:space="preserve"> "Бланки строгой отчетности" учет ведется по группам:</w:t>
      </w:r>
      <w:bookmarkEnd w:id="97"/>
    </w:p>
    <w:p w:rsidR="0027240A" w:rsidRPr="00DB0B15" w:rsidRDefault="00516C2C">
      <w:pPr>
        <w:pStyle w:val="ab"/>
        <w:numPr>
          <w:ilvl w:val="0"/>
          <w:numId w:val="13"/>
        </w:numPr>
        <w:spacing w:after="0"/>
        <w:ind w:left="482"/>
        <w:jc w:val="both"/>
        <w:rPr>
          <w:sz w:val="28"/>
          <w:szCs w:val="28"/>
        </w:rPr>
      </w:pPr>
      <w:r w:rsidRPr="00DB0B15">
        <w:rPr>
          <w:sz w:val="28"/>
          <w:szCs w:val="28"/>
        </w:rPr>
        <w:t>трудовые книжки;</w:t>
      </w:r>
    </w:p>
    <w:p w:rsidR="0027240A" w:rsidRDefault="00516C2C" w:rsidP="00E13D2B">
      <w:pPr>
        <w:pStyle w:val="ab"/>
        <w:numPr>
          <w:ilvl w:val="0"/>
          <w:numId w:val="13"/>
        </w:numPr>
        <w:spacing w:after="0"/>
        <w:ind w:left="482"/>
        <w:jc w:val="both"/>
        <w:rPr>
          <w:sz w:val="28"/>
          <w:szCs w:val="28"/>
        </w:rPr>
      </w:pPr>
      <w:r w:rsidRPr="00E13D2B">
        <w:rPr>
          <w:sz w:val="28"/>
          <w:szCs w:val="28"/>
        </w:rPr>
        <w:t>вкладыши в трудовые книжки.</w:t>
      </w:r>
    </w:p>
    <w:p w:rsidR="00D77C66" w:rsidRPr="00E13D2B" w:rsidRDefault="00D77C66" w:rsidP="00E13D2B">
      <w:pPr>
        <w:pStyle w:val="ab"/>
        <w:numPr>
          <w:ilvl w:val="0"/>
          <w:numId w:val="13"/>
        </w:numPr>
        <w:spacing w:after="0"/>
        <w:ind w:left="482"/>
        <w:jc w:val="both"/>
        <w:rPr>
          <w:sz w:val="28"/>
          <w:szCs w:val="28"/>
        </w:rPr>
      </w:pPr>
      <w:r>
        <w:rPr>
          <w:sz w:val="28"/>
          <w:szCs w:val="28"/>
        </w:rPr>
        <w:t>аттестаты</w:t>
      </w:r>
    </w:p>
    <w:p w:rsidR="0027240A" w:rsidRPr="00DB0B15" w:rsidRDefault="00516C2C">
      <w:pPr>
        <w:rPr>
          <w:sz w:val="28"/>
          <w:szCs w:val="28"/>
        </w:rPr>
      </w:pPr>
      <w:r w:rsidRPr="00DB0B15">
        <w:rPr>
          <w:i/>
          <w:sz w:val="28"/>
          <w:szCs w:val="28"/>
        </w:rPr>
        <w:t xml:space="preserve">(Основание: </w:t>
      </w:r>
      <w:hyperlink r:id="rId213" w:history="1">
        <w:r w:rsidRPr="00DB0B15">
          <w:rPr>
            <w:rStyle w:val="afc"/>
            <w:i/>
            <w:color w:val="auto"/>
            <w:sz w:val="28"/>
            <w:szCs w:val="28"/>
            <w:u w:val="none"/>
          </w:rPr>
          <w:t>п. 337</w:t>
        </w:r>
      </w:hyperlink>
      <w:r w:rsidRPr="00DB0B15">
        <w:rPr>
          <w:i/>
          <w:sz w:val="28"/>
          <w:szCs w:val="28"/>
        </w:rPr>
        <w:t xml:space="preserve"> Инструкции № 157н)</w:t>
      </w:r>
    </w:p>
    <w:p w:rsidR="0027240A" w:rsidRPr="00DB0B15" w:rsidRDefault="00516C2C">
      <w:pPr>
        <w:pStyle w:val="2"/>
        <w:rPr>
          <w:sz w:val="28"/>
          <w:szCs w:val="28"/>
        </w:rPr>
      </w:pPr>
      <w:bookmarkStart w:id="98" w:name="_ref_531886"/>
      <w:r w:rsidRPr="00DB0B15">
        <w:rPr>
          <w:sz w:val="28"/>
          <w:szCs w:val="28"/>
        </w:rPr>
        <w:t xml:space="preserve">На забалансовом </w:t>
      </w:r>
      <w:hyperlink r:id="rId214" w:history="1">
        <w:r w:rsidRPr="00DB0B15">
          <w:rPr>
            <w:rStyle w:val="afc"/>
            <w:color w:val="auto"/>
            <w:sz w:val="28"/>
            <w:szCs w:val="28"/>
            <w:u w:val="none"/>
          </w:rPr>
          <w:t>счете 04</w:t>
        </w:r>
      </w:hyperlink>
      <w:r w:rsidRPr="00DB0B15">
        <w:rPr>
          <w:sz w:val="28"/>
          <w:szCs w:val="28"/>
        </w:rPr>
        <w:t xml:space="preserve"> "Задолженность неплатежеспособных дебиторов" учет ведется по группам:</w:t>
      </w:r>
      <w:bookmarkEnd w:id="98"/>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 доходам;</w:t>
      </w:r>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 авансам;</w:t>
      </w:r>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подотчетных лиц;</w:t>
      </w:r>
    </w:p>
    <w:p w:rsidR="0027240A" w:rsidRPr="00DB0B15" w:rsidRDefault="00516C2C">
      <w:pPr>
        <w:pStyle w:val="ab"/>
        <w:numPr>
          <w:ilvl w:val="0"/>
          <w:numId w:val="14"/>
        </w:numPr>
        <w:spacing w:after="0"/>
        <w:ind w:left="482"/>
        <w:jc w:val="both"/>
        <w:rPr>
          <w:sz w:val="28"/>
          <w:szCs w:val="28"/>
        </w:rPr>
      </w:pPr>
      <w:r w:rsidRPr="00DB0B15">
        <w:rPr>
          <w:sz w:val="28"/>
          <w:szCs w:val="28"/>
        </w:rPr>
        <w:t>задолженность по недостачам.</w:t>
      </w:r>
    </w:p>
    <w:p w:rsidR="0027240A" w:rsidRPr="00DB0B15" w:rsidRDefault="00516C2C">
      <w:pPr>
        <w:rPr>
          <w:sz w:val="28"/>
          <w:szCs w:val="28"/>
        </w:rPr>
      </w:pPr>
      <w:r w:rsidRPr="00DB0B15">
        <w:rPr>
          <w:i/>
          <w:sz w:val="28"/>
          <w:szCs w:val="28"/>
        </w:rPr>
        <w:t xml:space="preserve">(Основание: </w:t>
      </w:r>
      <w:hyperlink r:id="rId215" w:history="1">
        <w:r w:rsidRPr="00DB0B15">
          <w:rPr>
            <w:rStyle w:val="afc"/>
            <w:i/>
            <w:color w:val="auto"/>
            <w:sz w:val="28"/>
            <w:szCs w:val="28"/>
            <w:u w:val="none"/>
          </w:rPr>
          <w:t>п. 9</w:t>
        </w:r>
      </w:hyperlink>
      <w:r w:rsidRPr="00DB0B15">
        <w:rPr>
          <w:i/>
          <w:sz w:val="28"/>
          <w:szCs w:val="28"/>
        </w:rPr>
        <w:t xml:space="preserve"> СГС "Учетная политика"</w:t>
      </w:r>
      <w:r w:rsidRPr="00DB0B15">
        <w:rPr>
          <w:sz w:val="28"/>
          <w:szCs w:val="28"/>
        </w:rPr>
        <w:t>)</w:t>
      </w:r>
    </w:p>
    <w:p w:rsidR="00942FFF" w:rsidRPr="00942FFF" w:rsidRDefault="00942FFF" w:rsidP="00942FFF">
      <w:pPr>
        <w:rPr>
          <w:sz w:val="28"/>
          <w:szCs w:val="28"/>
        </w:rPr>
      </w:pPr>
      <w:bookmarkStart w:id="99" w:name="_ref_531888"/>
      <w:r>
        <w:rPr>
          <w:sz w:val="28"/>
          <w:szCs w:val="28"/>
        </w:rPr>
        <w:t>Учет н</w:t>
      </w:r>
      <w:r w:rsidR="00516C2C" w:rsidRPr="00DB0B15">
        <w:rPr>
          <w:sz w:val="28"/>
          <w:szCs w:val="28"/>
        </w:rPr>
        <w:t xml:space="preserve">а забалансовом </w:t>
      </w:r>
      <w:hyperlink r:id="rId216" w:history="1">
        <w:r w:rsidR="00516C2C" w:rsidRPr="00DB0B15">
          <w:rPr>
            <w:rStyle w:val="afc"/>
            <w:color w:val="auto"/>
            <w:sz w:val="28"/>
            <w:szCs w:val="28"/>
            <w:u w:val="none"/>
          </w:rPr>
          <w:t>счете 09</w:t>
        </w:r>
      </w:hyperlink>
      <w:r w:rsidR="00516C2C" w:rsidRPr="00DB0B15">
        <w:rPr>
          <w:sz w:val="28"/>
          <w:szCs w:val="28"/>
        </w:rPr>
        <w:t xml:space="preserve"> "Запасные части к транспортным средствам, выданные взамен изношенных" учет ведется по</w:t>
      </w:r>
      <w:r>
        <w:rPr>
          <w:sz w:val="28"/>
          <w:szCs w:val="28"/>
        </w:rPr>
        <w:t xml:space="preserve"> фактической цене, по которой эти запчасти были списаны</w:t>
      </w:r>
      <w:bookmarkEnd w:id="99"/>
      <w:r>
        <w:rPr>
          <w:sz w:val="28"/>
          <w:szCs w:val="28"/>
        </w:rPr>
        <w:t xml:space="preserve">. </w:t>
      </w:r>
      <w:r w:rsidRPr="00942FFF">
        <w:rPr>
          <w:sz w:val="28"/>
          <w:szCs w:val="28"/>
        </w:rPr>
        <w:t>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w:t>
      </w:r>
      <w:r w:rsidRPr="00942FFF">
        <w:rPr>
          <w:rStyle w:val="sfwc"/>
          <w:sz w:val="28"/>
          <w:szCs w:val="28"/>
        </w:rPr>
        <w:t>т</w:t>
      </w:r>
      <w:r w:rsidRPr="00942FFF">
        <w:rPr>
          <w:sz w:val="28"/>
          <w:szCs w:val="28"/>
        </w:rPr>
        <w:t>акие как:</w:t>
      </w:r>
    </w:p>
    <w:p w:rsidR="00942FFF" w:rsidRPr="00942FFF" w:rsidRDefault="00942FFF" w:rsidP="00942FFF">
      <w:pPr>
        <w:numPr>
          <w:ilvl w:val="0"/>
          <w:numId w:val="36"/>
        </w:numPr>
        <w:spacing w:before="0" w:after="0" w:line="240" w:lineRule="auto"/>
        <w:ind w:left="270"/>
        <w:jc w:val="left"/>
        <w:rPr>
          <w:sz w:val="28"/>
          <w:szCs w:val="28"/>
        </w:rPr>
      </w:pPr>
      <w:r w:rsidRPr="00942FFF">
        <w:rPr>
          <w:rStyle w:val="fill"/>
          <w:i/>
          <w:iCs/>
          <w:sz w:val="28"/>
          <w:szCs w:val="28"/>
          <w:shd w:val="clear" w:color="auto" w:fill="FFFFCC"/>
        </w:rPr>
        <w:t>автомобильные шины</w:t>
      </w:r>
      <w:r w:rsidRPr="00942FFF">
        <w:rPr>
          <w:sz w:val="28"/>
          <w:szCs w:val="28"/>
        </w:rPr>
        <w:t>;</w:t>
      </w:r>
    </w:p>
    <w:p w:rsidR="00942FFF" w:rsidRPr="00942FFF" w:rsidRDefault="00942FFF" w:rsidP="00942FFF">
      <w:pPr>
        <w:numPr>
          <w:ilvl w:val="0"/>
          <w:numId w:val="36"/>
        </w:numPr>
        <w:spacing w:before="0" w:after="0" w:line="240" w:lineRule="auto"/>
        <w:ind w:left="270"/>
        <w:jc w:val="left"/>
        <w:rPr>
          <w:sz w:val="28"/>
          <w:szCs w:val="28"/>
        </w:rPr>
      </w:pPr>
      <w:r w:rsidRPr="00942FFF">
        <w:rPr>
          <w:rStyle w:val="fill"/>
          <w:i/>
          <w:iCs/>
          <w:sz w:val="28"/>
          <w:szCs w:val="28"/>
          <w:shd w:val="clear" w:color="auto" w:fill="FFFFCC"/>
        </w:rPr>
        <w:t>колесные диски</w:t>
      </w:r>
      <w:r w:rsidRPr="00942FFF">
        <w:rPr>
          <w:sz w:val="28"/>
          <w:szCs w:val="28"/>
        </w:rPr>
        <w:t>;</w:t>
      </w:r>
    </w:p>
    <w:p w:rsidR="00942FFF" w:rsidRPr="00942FFF" w:rsidRDefault="00942FFF" w:rsidP="00942FFF">
      <w:pPr>
        <w:numPr>
          <w:ilvl w:val="0"/>
          <w:numId w:val="36"/>
        </w:numPr>
        <w:spacing w:before="0" w:after="0" w:line="240" w:lineRule="auto"/>
        <w:ind w:left="270"/>
        <w:jc w:val="left"/>
        <w:rPr>
          <w:sz w:val="28"/>
          <w:szCs w:val="28"/>
        </w:rPr>
      </w:pPr>
      <w:r w:rsidRPr="00942FFF">
        <w:rPr>
          <w:rStyle w:val="fill"/>
          <w:i/>
          <w:iCs/>
          <w:sz w:val="28"/>
          <w:szCs w:val="28"/>
          <w:shd w:val="clear" w:color="auto" w:fill="FFFFCC"/>
        </w:rPr>
        <w:t>аккумуляторы</w:t>
      </w:r>
      <w:r w:rsidRPr="00942FFF">
        <w:rPr>
          <w:sz w:val="28"/>
          <w:szCs w:val="28"/>
        </w:rPr>
        <w:t>;</w:t>
      </w:r>
    </w:p>
    <w:p w:rsidR="00942FFF" w:rsidRPr="00942FFF" w:rsidRDefault="00942FFF" w:rsidP="00942FFF">
      <w:pPr>
        <w:numPr>
          <w:ilvl w:val="0"/>
          <w:numId w:val="36"/>
        </w:numPr>
        <w:spacing w:before="0" w:after="0" w:line="240" w:lineRule="auto"/>
        <w:ind w:left="270"/>
        <w:jc w:val="left"/>
        <w:rPr>
          <w:sz w:val="28"/>
          <w:szCs w:val="28"/>
        </w:rPr>
      </w:pPr>
      <w:r w:rsidRPr="00942FFF">
        <w:rPr>
          <w:rStyle w:val="fill"/>
          <w:i/>
          <w:iCs/>
          <w:sz w:val="28"/>
          <w:szCs w:val="28"/>
          <w:shd w:val="clear" w:color="auto" w:fill="FFFFCC"/>
        </w:rPr>
        <w:t>наборы автоинструмента</w:t>
      </w:r>
      <w:r w:rsidRPr="00942FFF">
        <w:rPr>
          <w:sz w:val="28"/>
          <w:szCs w:val="28"/>
        </w:rPr>
        <w:t>;</w:t>
      </w:r>
    </w:p>
    <w:p w:rsidR="00942FFF" w:rsidRPr="00942FFF" w:rsidRDefault="00942FFF" w:rsidP="00942FFF">
      <w:pPr>
        <w:numPr>
          <w:ilvl w:val="0"/>
          <w:numId w:val="36"/>
        </w:numPr>
        <w:spacing w:before="0" w:after="0" w:line="240" w:lineRule="auto"/>
        <w:ind w:left="270"/>
        <w:jc w:val="left"/>
        <w:rPr>
          <w:sz w:val="28"/>
          <w:szCs w:val="28"/>
        </w:rPr>
      </w:pPr>
      <w:r w:rsidRPr="00942FFF">
        <w:rPr>
          <w:rStyle w:val="fill"/>
          <w:i/>
          <w:iCs/>
          <w:sz w:val="28"/>
          <w:szCs w:val="28"/>
          <w:shd w:val="clear" w:color="auto" w:fill="FFFFCC"/>
        </w:rPr>
        <w:t>аптечки</w:t>
      </w:r>
      <w:r w:rsidRPr="00942FFF">
        <w:rPr>
          <w:sz w:val="28"/>
          <w:szCs w:val="28"/>
        </w:rPr>
        <w:t>;</w:t>
      </w:r>
    </w:p>
    <w:p w:rsidR="00942FFF" w:rsidRPr="00942FFF" w:rsidRDefault="00942FFF" w:rsidP="00942FFF">
      <w:pPr>
        <w:numPr>
          <w:ilvl w:val="0"/>
          <w:numId w:val="36"/>
        </w:numPr>
        <w:spacing w:before="0" w:after="0" w:line="240" w:lineRule="auto"/>
        <w:ind w:left="270"/>
        <w:jc w:val="left"/>
        <w:rPr>
          <w:sz w:val="28"/>
          <w:szCs w:val="28"/>
        </w:rPr>
      </w:pPr>
      <w:r w:rsidRPr="00942FFF">
        <w:rPr>
          <w:rStyle w:val="fill"/>
          <w:i/>
          <w:iCs/>
          <w:sz w:val="28"/>
          <w:szCs w:val="28"/>
          <w:shd w:val="clear" w:color="auto" w:fill="FFFFCC"/>
        </w:rPr>
        <w:t>огнетушители</w:t>
      </w:r>
      <w:r w:rsidRPr="00942FFF">
        <w:rPr>
          <w:sz w:val="28"/>
          <w:szCs w:val="28"/>
        </w:rPr>
        <w:t>;</w:t>
      </w:r>
    </w:p>
    <w:p w:rsidR="00942FFF" w:rsidRPr="00942FFF" w:rsidRDefault="00942FFF" w:rsidP="00942FFF">
      <w:pPr>
        <w:rPr>
          <w:sz w:val="28"/>
          <w:szCs w:val="28"/>
        </w:rPr>
      </w:pPr>
      <w:r w:rsidRPr="00942FFF">
        <w:rPr>
          <w:color w:val="222222"/>
          <w:sz w:val="28"/>
          <w:szCs w:val="28"/>
        </w:rPr>
        <w:t>Аналитический учет по счету ведется в разрезе автомобилей и материально</w:t>
      </w:r>
      <w:r w:rsidRPr="00942FFF">
        <w:t xml:space="preserve"> </w:t>
      </w:r>
      <w:r w:rsidRPr="00942FFF">
        <w:rPr>
          <w:sz w:val="28"/>
          <w:szCs w:val="28"/>
        </w:rPr>
        <w:t>ответственных лиц.</w:t>
      </w:r>
    </w:p>
    <w:p w:rsidR="0027240A" w:rsidRDefault="00516C2C" w:rsidP="00DD611B">
      <w:pPr>
        <w:ind w:firstLine="0"/>
        <w:rPr>
          <w:i/>
          <w:sz w:val="28"/>
          <w:szCs w:val="28"/>
        </w:rPr>
      </w:pPr>
      <w:r w:rsidRPr="00DB0B15">
        <w:rPr>
          <w:i/>
          <w:sz w:val="28"/>
          <w:szCs w:val="28"/>
        </w:rPr>
        <w:lastRenderedPageBreak/>
        <w:t xml:space="preserve">(Основание: </w:t>
      </w:r>
      <w:hyperlink r:id="rId217" w:history="1">
        <w:r w:rsidRPr="00DB0B15">
          <w:rPr>
            <w:rStyle w:val="afc"/>
            <w:i/>
            <w:color w:val="auto"/>
            <w:sz w:val="28"/>
            <w:szCs w:val="28"/>
            <w:u w:val="none"/>
          </w:rPr>
          <w:t>п. 349</w:t>
        </w:r>
      </w:hyperlink>
      <w:r w:rsidRPr="00DB0B15">
        <w:rPr>
          <w:i/>
          <w:sz w:val="28"/>
          <w:szCs w:val="28"/>
        </w:rPr>
        <w:t xml:space="preserve"> Инструкции № 157н)</w:t>
      </w:r>
    </w:p>
    <w:p w:rsidR="00942FFF" w:rsidRPr="00942FFF" w:rsidRDefault="00942FFF" w:rsidP="00942FFF">
      <w:pPr>
        <w:pStyle w:val="afe"/>
        <w:spacing w:before="0" w:beforeAutospacing="0" w:after="150" w:afterAutospacing="0"/>
        <w:rPr>
          <w:sz w:val="28"/>
          <w:szCs w:val="28"/>
        </w:rPr>
      </w:pPr>
      <w:r>
        <w:rPr>
          <w:color w:val="222222"/>
          <w:sz w:val="28"/>
          <w:szCs w:val="28"/>
        </w:rPr>
        <w:t xml:space="preserve">          Выбытие со счета 09 отражается </w:t>
      </w:r>
      <w:r w:rsidRPr="00942FFF">
        <w:rPr>
          <w:sz w:val="28"/>
          <w:szCs w:val="28"/>
        </w:rPr>
        <w:t xml:space="preserve"> при списании автомобиля по установленным основаниям</w:t>
      </w:r>
      <w:r>
        <w:rPr>
          <w:sz w:val="28"/>
          <w:szCs w:val="28"/>
        </w:rPr>
        <w:t xml:space="preserve"> </w:t>
      </w:r>
      <w:r w:rsidRPr="00942FFF">
        <w:rPr>
          <w:sz w:val="28"/>
          <w:szCs w:val="28"/>
        </w:rPr>
        <w:t>– при установке новых запчастей взамен непригодных к эксплуатации.</w:t>
      </w:r>
    </w:p>
    <w:p w:rsidR="00942FFF" w:rsidRPr="00942FFF" w:rsidRDefault="00942FFF" w:rsidP="00942FFF">
      <w:pPr>
        <w:pStyle w:val="afe"/>
        <w:spacing w:before="0" w:beforeAutospacing="0" w:after="150" w:afterAutospacing="0"/>
        <w:rPr>
          <w:i/>
          <w:color w:val="222222"/>
          <w:sz w:val="28"/>
          <w:szCs w:val="28"/>
        </w:rPr>
      </w:pPr>
      <w:r w:rsidRPr="00942FFF">
        <w:rPr>
          <w:i/>
          <w:color w:val="222222"/>
          <w:sz w:val="28"/>
          <w:szCs w:val="28"/>
        </w:rPr>
        <w:t>Основание: </w:t>
      </w:r>
      <w:hyperlink r:id="rId218" w:anchor="/document/99/902249301/ZAP26OO3IV/" w:tooltip="349. Счет предназначен для учета материальных ценностей, выданных на транспортные средства взамен изношенных, в целях контроля за их использованием. Перечень материальных ценностей,.." w:history="1">
        <w:r w:rsidRPr="00942FFF">
          <w:rPr>
            <w:rStyle w:val="afc"/>
            <w:i/>
            <w:color w:val="01745C"/>
            <w:sz w:val="28"/>
            <w:szCs w:val="28"/>
          </w:rPr>
          <w:t>пункты 349–350</w:t>
        </w:r>
      </w:hyperlink>
      <w:r w:rsidRPr="00942FFF">
        <w:rPr>
          <w:i/>
          <w:color w:val="222222"/>
          <w:sz w:val="28"/>
          <w:szCs w:val="28"/>
        </w:rPr>
        <w:t> Инструкции к Единому плану счетов № 157н.</w:t>
      </w:r>
    </w:p>
    <w:p w:rsidR="00942FFF" w:rsidRPr="00DB0B15" w:rsidRDefault="00942FFF" w:rsidP="00DD611B">
      <w:pPr>
        <w:ind w:firstLine="0"/>
        <w:rPr>
          <w:sz w:val="28"/>
          <w:szCs w:val="28"/>
        </w:rPr>
      </w:pPr>
    </w:p>
    <w:p w:rsidR="0027240A" w:rsidRPr="00DB0B15" w:rsidRDefault="00A327D2">
      <w:pPr>
        <w:pStyle w:val="2"/>
        <w:rPr>
          <w:sz w:val="28"/>
          <w:szCs w:val="28"/>
        </w:rPr>
      </w:pPr>
      <w:bookmarkStart w:id="100" w:name="_ref_1079773"/>
      <w:r w:rsidRPr="00A327D2">
        <w:rPr>
          <w:sz w:val="28"/>
          <w:szCs w:val="28"/>
        </w:rPr>
        <w:t>А</w:t>
      </w:r>
      <w:r w:rsidR="00516C2C" w:rsidRPr="00DB0B15">
        <w:rPr>
          <w:sz w:val="28"/>
          <w:szCs w:val="28"/>
        </w:rPr>
        <w:t xml:space="preserve">литический учет по счетам </w:t>
      </w:r>
      <w:hyperlink r:id="rId219" w:history="1">
        <w:r w:rsidR="00516C2C" w:rsidRPr="00DB0B15">
          <w:rPr>
            <w:rStyle w:val="afc"/>
            <w:color w:val="auto"/>
            <w:sz w:val="28"/>
            <w:szCs w:val="28"/>
            <w:u w:val="none"/>
          </w:rPr>
          <w:t>17</w:t>
        </w:r>
      </w:hyperlink>
      <w:r w:rsidR="00516C2C" w:rsidRPr="00DB0B15">
        <w:rPr>
          <w:sz w:val="28"/>
          <w:szCs w:val="28"/>
        </w:rPr>
        <w:t xml:space="preserve"> "Поступления денежных средств" и </w:t>
      </w:r>
      <w:hyperlink r:id="rId220" w:history="1">
        <w:r w:rsidR="00516C2C" w:rsidRPr="00DB0B15">
          <w:rPr>
            <w:rStyle w:val="afc"/>
            <w:color w:val="auto"/>
            <w:sz w:val="28"/>
            <w:szCs w:val="28"/>
            <w:u w:val="none"/>
          </w:rPr>
          <w:t>18</w:t>
        </w:r>
      </w:hyperlink>
      <w:r w:rsidR="00516C2C" w:rsidRPr="00DB0B15">
        <w:rPr>
          <w:sz w:val="28"/>
          <w:szCs w:val="28"/>
        </w:rPr>
        <w:t xml:space="preserve"> "Выбытия денежных средств" ведется в Многографной карточке (</w:t>
      </w:r>
      <w:hyperlink r:id="rId221" w:history="1">
        <w:r w:rsidR="00516C2C" w:rsidRPr="00DB0B15">
          <w:rPr>
            <w:rStyle w:val="afc"/>
            <w:color w:val="auto"/>
            <w:sz w:val="28"/>
            <w:szCs w:val="28"/>
            <w:u w:val="none"/>
          </w:rPr>
          <w:t>ф. 0504054</w:t>
        </w:r>
      </w:hyperlink>
      <w:r w:rsidR="00516C2C" w:rsidRPr="00DB0B15">
        <w:rPr>
          <w:sz w:val="28"/>
          <w:szCs w:val="28"/>
        </w:rPr>
        <w:t>).</w:t>
      </w:r>
      <w:bookmarkEnd w:id="100"/>
    </w:p>
    <w:p w:rsidR="0027240A" w:rsidRPr="00DB0B15" w:rsidRDefault="00516C2C">
      <w:pPr>
        <w:rPr>
          <w:sz w:val="28"/>
          <w:szCs w:val="28"/>
        </w:rPr>
      </w:pPr>
      <w:r w:rsidRPr="00DB0B15">
        <w:rPr>
          <w:i/>
          <w:sz w:val="28"/>
          <w:szCs w:val="28"/>
        </w:rPr>
        <w:t xml:space="preserve">(Основание: </w:t>
      </w:r>
      <w:hyperlink r:id="rId222" w:history="1">
        <w:r w:rsidRPr="00DB0B15">
          <w:rPr>
            <w:rStyle w:val="afc"/>
            <w:i/>
            <w:color w:val="auto"/>
            <w:sz w:val="28"/>
            <w:szCs w:val="28"/>
            <w:u w:val="none"/>
          </w:rPr>
          <w:t>п. п. 366</w:t>
        </w:r>
      </w:hyperlink>
      <w:r w:rsidRPr="00DB0B15">
        <w:rPr>
          <w:i/>
          <w:sz w:val="28"/>
          <w:szCs w:val="28"/>
        </w:rPr>
        <w:t xml:space="preserve">, </w:t>
      </w:r>
      <w:hyperlink r:id="rId223" w:history="1">
        <w:r w:rsidRPr="00DB0B15">
          <w:rPr>
            <w:rStyle w:val="afc"/>
            <w:i/>
            <w:color w:val="auto"/>
            <w:sz w:val="28"/>
            <w:szCs w:val="28"/>
            <w:u w:val="none"/>
          </w:rPr>
          <w:t>368</w:t>
        </w:r>
      </w:hyperlink>
      <w:r w:rsidRPr="00DB0B15">
        <w:rPr>
          <w:i/>
          <w:sz w:val="28"/>
          <w:szCs w:val="28"/>
        </w:rPr>
        <w:t xml:space="preserve"> Инструкции № 157н)</w:t>
      </w:r>
    </w:p>
    <w:p w:rsidR="0027240A" w:rsidRPr="00DB0B15" w:rsidRDefault="00516C2C">
      <w:pPr>
        <w:pStyle w:val="2"/>
        <w:rPr>
          <w:sz w:val="28"/>
          <w:szCs w:val="28"/>
        </w:rPr>
      </w:pPr>
      <w:bookmarkStart w:id="101" w:name="_ref_531893"/>
      <w:r w:rsidRPr="00DB0B15">
        <w:rPr>
          <w:sz w:val="28"/>
          <w:szCs w:val="28"/>
        </w:rPr>
        <w:t xml:space="preserve">На забалансовый </w:t>
      </w:r>
      <w:hyperlink r:id="rId224" w:history="1">
        <w:r w:rsidRPr="00DB0B15">
          <w:rPr>
            <w:rStyle w:val="afc"/>
            <w:color w:val="auto"/>
            <w:sz w:val="28"/>
            <w:szCs w:val="28"/>
            <w:u w:val="none"/>
          </w:rPr>
          <w:t>счет 20</w:t>
        </w:r>
      </w:hyperlink>
      <w:r w:rsidRPr="00DB0B15">
        <w:rPr>
          <w:sz w:val="28"/>
          <w:szCs w:val="28"/>
        </w:rPr>
        <w:t xml:space="preserve"> "Задолженность, невостребованная кредиторами" не востребованная кредитором за</w:t>
      </w:r>
      <w:r w:rsidR="00B44E61">
        <w:rPr>
          <w:sz w:val="28"/>
          <w:szCs w:val="28"/>
        </w:rPr>
        <w:t xml:space="preserve">долженность принимается по </w:t>
      </w:r>
      <w:r w:rsidRPr="00DB0B15">
        <w:rPr>
          <w:sz w:val="28"/>
          <w:szCs w:val="28"/>
        </w:rPr>
        <w:t xml:space="preserve"> изданному на основании:</w:t>
      </w:r>
      <w:bookmarkEnd w:id="101"/>
    </w:p>
    <w:p w:rsidR="0027240A" w:rsidRPr="00DB0B15" w:rsidRDefault="00516C2C">
      <w:pPr>
        <w:rPr>
          <w:sz w:val="28"/>
          <w:szCs w:val="28"/>
        </w:rPr>
      </w:pPr>
      <w:r w:rsidRPr="00DB0B15">
        <w:rPr>
          <w:sz w:val="28"/>
          <w:szCs w:val="28"/>
        </w:rPr>
        <w:t xml:space="preserve">- инвентаризационной описи расчетов с покупателями, поставщиками и прочими дебиторами и кредиторами </w:t>
      </w:r>
      <w:hyperlink r:id="rId225" w:history="1">
        <w:r w:rsidRPr="00DB0B15">
          <w:rPr>
            <w:rStyle w:val="afc"/>
            <w:color w:val="auto"/>
            <w:sz w:val="28"/>
            <w:szCs w:val="28"/>
            <w:u w:val="none"/>
          </w:rPr>
          <w:t>(ф. 0504089)</w:t>
        </w:r>
      </w:hyperlink>
      <w:r w:rsidRPr="00DB0B15">
        <w:rPr>
          <w:sz w:val="28"/>
          <w:szCs w:val="28"/>
        </w:rPr>
        <w:t>;</w:t>
      </w:r>
    </w:p>
    <w:p w:rsidR="0027240A" w:rsidRPr="00DB0B15" w:rsidRDefault="00516C2C">
      <w:pPr>
        <w:rPr>
          <w:sz w:val="28"/>
          <w:szCs w:val="28"/>
        </w:rPr>
      </w:pPr>
      <w:r w:rsidRPr="00DB0B15">
        <w:rPr>
          <w:sz w:val="28"/>
          <w:szCs w:val="28"/>
        </w:rPr>
        <w:t>- докладной записки о выявлении кредиторской задолженности, не востребованной кредиторами.</w:t>
      </w:r>
    </w:p>
    <w:p w:rsidR="0027240A" w:rsidRPr="00DB0B15" w:rsidRDefault="00516C2C">
      <w:pPr>
        <w:rPr>
          <w:sz w:val="28"/>
          <w:szCs w:val="28"/>
        </w:rPr>
      </w:pPr>
      <w:r w:rsidRPr="00DB0B15">
        <w:rPr>
          <w:sz w:val="28"/>
          <w:szCs w:val="28"/>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27240A" w:rsidRPr="00DB0B15" w:rsidRDefault="00516C2C">
      <w:pPr>
        <w:rPr>
          <w:sz w:val="28"/>
          <w:szCs w:val="28"/>
        </w:rPr>
      </w:pPr>
      <w:r w:rsidRPr="00DB0B15">
        <w:rPr>
          <w:sz w:val="28"/>
          <w:szCs w:val="28"/>
        </w:rPr>
        <w:t>- завершился срок возможного возобновления процедуры взыскания задолженности согласно законодательству;</w:t>
      </w:r>
    </w:p>
    <w:p w:rsidR="0027240A" w:rsidRPr="00DB0B15" w:rsidRDefault="00516C2C">
      <w:pPr>
        <w:rPr>
          <w:sz w:val="28"/>
          <w:szCs w:val="28"/>
        </w:rPr>
      </w:pPr>
      <w:r w:rsidRPr="00DB0B15">
        <w:rPr>
          <w:sz w:val="28"/>
          <w:szCs w:val="28"/>
        </w:rPr>
        <w:t>- имеются документы, подтверждающие прекращение обязательства в связи со смертью (ликвидацией) контрагента.</w:t>
      </w:r>
    </w:p>
    <w:p w:rsidR="0027240A" w:rsidRPr="00DB0B15" w:rsidRDefault="00516C2C">
      <w:pPr>
        <w:rPr>
          <w:sz w:val="28"/>
          <w:szCs w:val="28"/>
        </w:rPr>
      </w:pPr>
      <w:r w:rsidRPr="00DB0B15">
        <w:rPr>
          <w:i/>
          <w:sz w:val="28"/>
          <w:szCs w:val="28"/>
        </w:rPr>
        <w:t xml:space="preserve">(Основание: </w:t>
      </w:r>
      <w:hyperlink r:id="rId226" w:history="1">
        <w:r w:rsidRPr="00DB0B15">
          <w:rPr>
            <w:rStyle w:val="afc"/>
            <w:i/>
            <w:color w:val="auto"/>
            <w:sz w:val="28"/>
            <w:szCs w:val="28"/>
            <w:u w:val="none"/>
          </w:rPr>
          <w:t>п. 371</w:t>
        </w:r>
      </w:hyperlink>
      <w:r w:rsidRPr="00DB0B15">
        <w:rPr>
          <w:i/>
          <w:sz w:val="28"/>
          <w:szCs w:val="28"/>
        </w:rPr>
        <w:t xml:space="preserve"> Инструкции № 157н)</w:t>
      </w:r>
    </w:p>
    <w:p w:rsidR="0027240A" w:rsidRPr="00DB0B15" w:rsidRDefault="00516C2C">
      <w:pPr>
        <w:pStyle w:val="2"/>
        <w:rPr>
          <w:sz w:val="28"/>
          <w:szCs w:val="28"/>
        </w:rPr>
      </w:pPr>
      <w:bookmarkStart w:id="102" w:name="_ref_531894"/>
      <w:r w:rsidRPr="00DB0B15">
        <w:rPr>
          <w:sz w:val="28"/>
          <w:szCs w:val="28"/>
        </w:rPr>
        <w:t xml:space="preserve">Основные средства на забалансовом </w:t>
      </w:r>
      <w:hyperlink r:id="rId227" w:history="1">
        <w:r w:rsidRPr="00DB0B15">
          <w:rPr>
            <w:rStyle w:val="afc"/>
            <w:color w:val="auto"/>
            <w:sz w:val="28"/>
            <w:szCs w:val="28"/>
            <w:u w:val="none"/>
          </w:rPr>
          <w:t>счете 21</w:t>
        </w:r>
      </w:hyperlink>
      <w:r w:rsidRPr="00DB0B15">
        <w:rPr>
          <w:sz w:val="28"/>
          <w:szCs w:val="28"/>
        </w:rPr>
        <w:t xml:space="preserve"> "Основные средства в эксплуатации" учитываются в </w:t>
      </w:r>
      <w:r w:rsidR="00B44E61" w:rsidRPr="00B44E61">
        <w:rPr>
          <w:sz w:val="28"/>
          <w:szCs w:val="28"/>
        </w:rPr>
        <w:t xml:space="preserve"> рублях или </w:t>
      </w:r>
      <w:r w:rsidRPr="00DB0B15">
        <w:rPr>
          <w:sz w:val="28"/>
          <w:szCs w:val="28"/>
        </w:rPr>
        <w:t>условной оценке: один объект - один рубль.</w:t>
      </w:r>
      <w:bookmarkEnd w:id="102"/>
    </w:p>
    <w:p w:rsidR="0027240A" w:rsidRPr="00DB0B15" w:rsidRDefault="00516C2C">
      <w:pPr>
        <w:rPr>
          <w:sz w:val="28"/>
          <w:szCs w:val="28"/>
        </w:rPr>
      </w:pPr>
      <w:r w:rsidRPr="00DB0B15">
        <w:rPr>
          <w:i/>
          <w:sz w:val="28"/>
          <w:szCs w:val="28"/>
        </w:rPr>
        <w:t xml:space="preserve">(Основание: </w:t>
      </w:r>
      <w:hyperlink r:id="rId228" w:history="1">
        <w:r w:rsidRPr="00DB0B15">
          <w:rPr>
            <w:rStyle w:val="afc"/>
            <w:i/>
            <w:color w:val="auto"/>
            <w:sz w:val="28"/>
            <w:szCs w:val="28"/>
            <w:u w:val="none"/>
          </w:rPr>
          <w:t>п. 373</w:t>
        </w:r>
      </w:hyperlink>
      <w:r w:rsidRPr="00DB0B15">
        <w:rPr>
          <w:i/>
          <w:sz w:val="28"/>
          <w:szCs w:val="28"/>
        </w:rPr>
        <w:t xml:space="preserve"> Инструкции № 157н)</w:t>
      </w:r>
    </w:p>
    <w:p w:rsidR="0027240A" w:rsidRPr="00DB0B15" w:rsidRDefault="00516C2C">
      <w:pPr>
        <w:pStyle w:val="2"/>
        <w:rPr>
          <w:sz w:val="28"/>
          <w:szCs w:val="28"/>
        </w:rPr>
      </w:pPr>
      <w:bookmarkStart w:id="103" w:name="_ref_531896"/>
      <w:r w:rsidRPr="00DB0B15">
        <w:rPr>
          <w:sz w:val="28"/>
          <w:szCs w:val="28"/>
        </w:rPr>
        <w:t xml:space="preserve">Аналитический учет по </w:t>
      </w:r>
      <w:hyperlink r:id="rId229" w:history="1">
        <w:r w:rsidRPr="00DB0B15">
          <w:rPr>
            <w:rStyle w:val="afc"/>
            <w:color w:val="auto"/>
            <w:sz w:val="28"/>
            <w:szCs w:val="28"/>
            <w:u w:val="none"/>
          </w:rPr>
          <w:t>счету 22</w:t>
        </w:r>
      </w:hyperlink>
      <w:r w:rsidRPr="00DB0B15">
        <w:rPr>
          <w:sz w:val="28"/>
          <w:szCs w:val="28"/>
        </w:rPr>
        <w:t xml:space="preserve"> "Материальные ценности, полученные по централизованному снабжению" ведется в разрезе видов материальных ценностей, получателей.</w:t>
      </w:r>
      <w:bookmarkEnd w:id="103"/>
    </w:p>
    <w:p w:rsidR="0027240A" w:rsidRPr="00DB0B15" w:rsidRDefault="00516C2C">
      <w:pPr>
        <w:rPr>
          <w:sz w:val="28"/>
          <w:szCs w:val="28"/>
        </w:rPr>
      </w:pPr>
      <w:r w:rsidRPr="00DB0B15">
        <w:rPr>
          <w:i/>
          <w:sz w:val="28"/>
          <w:szCs w:val="28"/>
        </w:rPr>
        <w:t xml:space="preserve">(Основание: </w:t>
      </w:r>
      <w:hyperlink r:id="rId230" w:history="1">
        <w:r w:rsidRPr="00DB0B15">
          <w:rPr>
            <w:rStyle w:val="afc"/>
            <w:i/>
            <w:color w:val="auto"/>
            <w:sz w:val="28"/>
            <w:szCs w:val="28"/>
            <w:u w:val="none"/>
          </w:rPr>
          <w:t>п. п. 6</w:t>
        </w:r>
      </w:hyperlink>
      <w:r w:rsidRPr="00DB0B15">
        <w:rPr>
          <w:i/>
          <w:sz w:val="28"/>
          <w:szCs w:val="28"/>
        </w:rPr>
        <w:t xml:space="preserve">, </w:t>
      </w:r>
      <w:hyperlink r:id="rId231" w:history="1">
        <w:r w:rsidRPr="00DB0B15">
          <w:rPr>
            <w:rStyle w:val="afc"/>
            <w:i/>
            <w:color w:val="auto"/>
            <w:sz w:val="28"/>
            <w:szCs w:val="28"/>
            <w:u w:val="none"/>
          </w:rPr>
          <w:t>376</w:t>
        </w:r>
      </w:hyperlink>
      <w:r w:rsidRPr="00DB0B15">
        <w:rPr>
          <w:i/>
          <w:sz w:val="28"/>
          <w:szCs w:val="28"/>
        </w:rPr>
        <w:t xml:space="preserve"> Инструкции № 157н, </w:t>
      </w:r>
      <w:hyperlink r:id="rId232" w:history="1">
        <w:r w:rsidRPr="00DB0B15">
          <w:rPr>
            <w:rStyle w:val="afc"/>
            <w:i/>
            <w:color w:val="auto"/>
            <w:sz w:val="28"/>
            <w:szCs w:val="28"/>
            <w:u w:val="none"/>
          </w:rPr>
          <w:t>п. 9</w:t>
        </w:r>
      </w:hyperlink>
      <w:r w:rsidRPr="00DB0B15">
        <w:rPr>
          <w:i/>
          <w:sz w:val="28"/>
          <w:szCs w:val="28"/>
        </w:rPr>
        <w:t xml:space="preserve"> СГС "Учетная политика")</w:t>
      </w:r>
    </w:p>
    <w:p w:rsidR="0027240A" w:rsidRPr="00DB0B15" w:rsidRDefault="00516C2C">
      <w:pPr>
        <w:pStyle w:val="2"/>
        <w:rPr>
          <w:sz w:val="28"/>
          <w:szCs w:val="28"/>
        </w:rPr>
      </w:pPr>
      <w:bookmarkStart w:id="104" w:name="_ref_531899"/>
      <w:r w:rsidRPr="00DB0B15">
        <w:rPr>
          <w:sz w:val="28"/>
          <w:szCs w:val="28"/>
        </w:rPr>
        <w:lastRenderedPageBreak/>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233" w:history="1">
        <w:r w:rsidRPr="00DB0B15">
          <w:rPr>
            <w:rStyle w:val="afc"/>
            <w:color w:val="auto"/>
            <w:sz w:val="28"/>
            <w:szCs w:val="28"/>
            <w:u w:val="none"/>
          </w:rPr>
          <w:t>ф. ф. 0504104</w:t>
        </w:r>
      </w:hyperlink>
      <w:r w:rsidRPr="00DB0B15">
        <w:rPr>
          <w:sz w:val="28"/>
          <w:szCs w:val="28"/>
        </w:rPr>
        <w:t xml:space="preserve">, </w:t>
      </w:r>
      <w:hyperlink r:id="rId234" w:history="1">
        <w:r w:rsidRPr="00DB0B15">
          <w:rPr>
            <w:rStyle w:val="afc"/>
            <w:color w:val="auto"/>
            <w:sz w:val="28"/>
            <w:szCs w:val="28"/>
            <w:u w:val="none"/>
          </w:rPr>
          <w:t>0504105</w:t>
        </w:r>
      </w:hyperlink>
      <w:r w:rsidRPr="00DB0B15">
        <w:rPr>
          <w:sz w:val="28"/>
          <w:szCs w:val="28"/>
        </w:rPr>
        <w:t xml:space="preserve">, </w:t>
      </w:r>
      <w:hyperlink r:id="rId235" w:history="1">
        <w:r w:rsidRPr="00DB0B15">
          <w:rPr>
            <w:rStyle w:val="afc"/>
            <w:color w:val="auto"/>
            <w:sz w:val="28"/>
            <w:szCs w:val="28"/>
            <w:u w:val="none"/>
          </w:rPr>
          <w:t>0504143</w:t>
        </w:r>
      </w:hyperlink>
      <w:r w:rsidRPr="00DB0B15">
        <w:rPr>
          <w:sz w:val="28"/>
          <w:szCs w:val="28"/>
        </w:rPr>
        <w:t>).</w:t>
      </w:r>
      <w:bookmarkEnd w:id="104"/>
    </w:p>
    <w:p w:rsidR="0027240A" w:rsidRPr="00DB0B15" w:rsidRDefault="00516C2C">
      <w:pPr>
        <w:rPr>
          <w:sz w:val="28"/>
          <w:szCs w:val="28"/>
        </w:rPr>
      </w:pPr>
      <w:r w:rsidRPr="00DB0B15">
        <w:rPr>
          <w:i/>
          <w:sz w:val="28"/>
          <w:szCs w:val="28"/>
        </w:rPr>
        <w:t xml:space="preserve">(Основание: </w:t>
      </w:r>
      <w:hyperlink r:id="rId236" w:history="1">
        <w:r w:rsidRPr="00DB0B15">
          <w:rPr>
            <w:rStyle w:val="afc"/>
            <w:i/>
            <w:color w:val="auto"/>
            <w:sz w:val="28"/>
            <w:szCs w:val="28"/>
            <w:u w:val="none"/>
          </w:rPr>
          <w:t>п. 51</w:t>
        </w:r>
      </w:hyperlink>
      <w:r w:rsidRPr="00DB0B15">
        <w:rPr>
          <w:i/>
          <w:sz w:val="28"/>
          <w:szCs w:val="28"/>
        </w:rPr>
        <w:t xml:space="preserve"> Инструкции № 157н)</w:t>
      </w:r>
      <w:bookmarkStart w:id="105" w:name="_docEnd_2"/>
      <w:bookmarkEnd w:id="105"/>
    </w:p>
    <w:p w:rsidR="0027240A" w:rsidRDefault="0027240A">
      <w:pPr>
        <w:sectPr w:rsidR="0027240A">
          <w:footerReference w:type="default" r:id="rId237"/>
          <w:footerReference w:type="first" r:id="rId238"/>
          <w:footnotePr>
            <w:numRestart w:val="eachSect"/>
          </w:footnotePr>
          <w:pgSz w:w="11907" w:h="16839" w:code="9"/>
          <w:pgMar w:top="1134" w:right="850" w:bottom="1134" w:left="1701" w:header="720" w:footer="720" w:gutter="0"/>
          <w:pgNumType w:start="1"/>
          <w:cols w:space="720"/>
          <w:titlePg/>
        </w:sectPr>
      </w:pPr>
    </w:p>
    <w:p w:rsidR="009F64B9" w:rsidRDefault="009F64B9" w:rsidP="0031371E">
      <w:pPr>
        <w:keepNext/>
        <w:keepLines/>
        <w:spacing w:line="240" w:lineRule="auto"/>
        <w:jc w:val="right"/>
      </w:pPr>
      <w:bookmarkStart w:id="106" w:name="_docEnd_14"/>
      <w:bookmarkEnd w:id="106"/>
    </w:p>
    <w:sectPr w:rsidR="009F64B9" w:rsidSect="0031371E">
      <w:headerReference w:type="default" r:id="rId239"/>
      <w:footerReference w:type="default" r:id="rId240"/>
      <w:footerReference w:type="first" r:id="rId241"/>
      <w:footnotePr>
        <w:numRestart w:val="eachSect"/>
      </w:footnotePr>
      <w:pgSz w:w="16839" w:h="11907" w:orient="landscape" w:code="9"/>
      <w:pgMar w:top="1134" w:right="850" w:bottom="1134" w:left="170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202" w:rsidRDefault="00E83202">
      <w:pPr>
        <w:spacing w:before="0" w:after="0" w:line="240" w:lineRule="auto"/>
      </w:pPr>
      <w:r>
        <w:separator/>
      </w:r>
    </w:p>
  </w:endnote>
  <w:endnote w:type="continuationSeparator" w:id="1">
    <w:p w:rsidR="00E83202" w:rsidRDefault="00E8320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B9" w:rsidRDefault="00A241B9">
    <w:pPr>
      <w:pStyle w:val="af8"/>
    </w:pPr>
    <w:r>
      <w:t xml:space="preserve">страница </w:t>
    </w:r>
    <w:fldSimple w:instr=" PAGE \* MERGEFORMAT ">
      <w:r>
        <w:rPr>
          <w:noProof/>
        </w:rPr>
        <w:t>8</w:t>
      </w:r>
    </w:fldSimple>
    <w:r>
      <w:t xml:space="preserve"> из </w:t>
    </w:r>
    <w:r>
      <w:rPr>
        <w:noProof/>
      </w:rPr>
      <w:fldChar w:fldCharType="begin"/>
    </w:r>
    <w:r>
      <w:rPr>
        <w:noProof/>
      </w:rPr>
      <w:instrText xml:space="preserve"> SECTIONPAGES </w:instrText>
    </w:r>
    <w:r>
      <w:rPr>
        <w:noProof/>
      </w:rPr>
      <w:fldChar w:fldCharType="separate"/>
    </w:r>
    <w:r>
      <w:rPr>
        <w:noProof/>
      </w:rPr>
      <w:t>27</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B9" w:rsidRDefault="00A241B9">
    <w:pPr>
      <w:pStyle w:val="af8"/>
    </w:pPr>
    <w:r>
      <w:t xml:space="preserve">страница </w:t>
    </w:r>
    <w:fldSimple w:instr=" PAGE \* MERGEFORMAT ">
      <w:r>
        <w:rPr>
          <w:noProof/>
        </w:rPr>
        <w:t>1</w:t>
      </w:r>
    </w:fldSimple>
    <w:r>
      <w:t xml:space="preserve"> из </w:t>
    </w:r>
    <w:r>
      <w:rPr>
        <w:noProof/>
      </w:rPr>
      <w:fldChar w:fldCharType="begin"/>
    </w:r>
    <w:r>
      <w:rPr>
        <w:noProof/>
      </w:rPr>
      <w:instrText xml:space="preserve"> SECTIONPAGES </w:instrText>
    </w:r>
    <w:r>
      <w:rPr>
        <w:noProof/>
      </w:rPr>
      <w:fldChar w:fldCharType="separate"/>
    </w:r>
    <w:r>
      <w:rPr>
        <w:noProof/>
      </w:rPr>
      <w:t>27</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B9" w:rsidRDefault="00A241B9">
    <w:pPr>
      <w:pStyle w:val="af8"/>
    </w:pPr>
    <w:r>
      <w:t xml:space="preserve">страница </w:t>
    </w:r>
    <w:fldSimple w:instr=" PAGE \* MERGEFORMAT ">
      <w:r>
        <w:rPr>
          <w:noProof/>
        </w:rPr>
        <w:t>3</w:t>
      </w:r>
    </w:fldSimple>
    <w:r>
      <w:t xml:space="preserve"> из </w:t>
    </w:r>
    <w:r>
      <w:rPr>
        <w:noProof/>
      </w:rPr>
      <w:fldChar w:fldCharType="begin"/>
    </w:r>
    <w:r>
      <w:rPr>
        <w:noProof/>
      </w:rPr>
      <w:instrText xml:space="preserve"> SECTIONPAGES </w:instrText>
    </w:r>
    <w:r>
      <w:rPr>
        <w:noProof/>
      </w:rPr>
      <w:fldChar w:fldCharType="separate"/>
    </w:r>
    <w:r>
      <w:rPr>
        <w:noProof/>
      </w:rPr>
      <w:t>3</w:t>
    </w:r>
    <w:r>
      <w:rPr>
        <w:noProof/>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B9" w:rsidRDefault="00A241B9">
    <w:pPr>
      <w:pStyle w:val="af8"/>
    </w:pPr>
    <w:r>
      <w:t xml:space="preserve">страница </w:t>
    </w:r>
    <w:fldSimple w:instr=" PAGE \* MERGEFORMAT ">
      <w:r>
        <w:rPr>
          <w:noProof/>
        </w:rPr>
        <w:t>1</w:t>
      </w:r>
    </w:fldSimple>
    <w:r>
      <w:t xml:space="preserve"> из </w:t>
    </w:r>
    <w:r>
      <w:rPr>
        <w:noProof/>
      </w:rPr>
      <w:fldChar w:fldCharType="begin"/>
    </w:r>
    <w:r>
      <w:rPr>
        <w:noProof/>
      </w:rPr>
      <w:instrText xml:space="preserve"> SECTIONPAGES </w:instrText>
    </w:r>
    <w:r>
      <w:rPr>
        <w:noProof/>
      </w:rPr>
      <w:fldChar w:fldCharType="separate"/>
    </w:r>
    <w:r>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202" w:rsidRDefault="00E83202">
      <w:pPr>
        <w:spacing w:before="0" w:after="0" w:line="240" w:lineRule="auto"/>
      </w:pPr>
      <w:r>
        <w:separator/>
      </w:r>
    </w:p>
  </w:footnote>
  <w:footnote w:type="continuationSeparator" w:id="1">
    <w:p w:rsidR="00E83202" w:rsidRDefault="00E83202">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B9" w:rsidRDefault="00A241B9">
    <w:pPr>
      <w:pStyle w:val="af6"/>
    </w:pPr>
    <w:r>
      <w:t>Порядок формирования и использования резервов предстоящих расходов</w:t>
    </w:r>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none"/>
      <w:suff w:val="space"/>
      <w:lvlText w:val=""/>
      <w:lvlJc w:val="left"/>
      <w:pPr>
        <w:ind w:left="0" w:firstLine="0"/>
      </w:pPr>
    </w:lvl>
  </w:abstractNum>
  <w:abstractNum w:abstractNumId="1">
    <w:nsid w:val="00000002"/>
    <w:multiLevelType w:val="singleLevel"/>
    <w:tmpl w:val="00000000"/>
    <w:lvl w:ilvl="0">
      <w:numFmt w:val="bullet"/>
      <w:suff w:val="space"/>
      <w:lvlText w:val="•"/>
      <w:lvlJc w:val="left"/>
      <w:pPr>
        <w:ind w:left="0" w:firstLine="0"/>
      </w:pPr>
    </w:lvl>
  </w:abstractNum>
  <w:abstractNum w:abstractNumId="2">
    <w:nsid w:val="00000003"/>
    <w:multiLevelType w:val="singleLevel"/>
    <w:tmpl w:val="00000000"/>
    <w:lvl w:ilvl="0">
      <w:numFmt w:val="bullet"/>
      <w:suff w:val="space"/>
      <w:lvlText w:val="o"/>
      <w:lvlJc w:val="left"/>
      <w:pPr>
        <w:ind w:left="0" w:firstLine="0"/>
      </w:pPr>
    </w:lvl>
  </w:abstractNum>
  <w:abstractNum w:abstractNumId="3">
    <w:nsid w:val="00000004"/>
    <w:multiLevelType w:val="singleLevel"/>
    <w:tmpl w:val="00000000"/>
    <w:lvl w:ilvl="0">
      <w:numFmt w:val="bullet"/>
      <w:suff w:val="space"/>
      <w:lvlText w:val="■"/>
      <w:lvlJc w:val="left"/>
      <w:pPr>
        <w:ind w:left="0" w:firstLine="0"/>
      </w:pPr>
    </w:lvl>
  </w:abstractNum>
  <w:abstractNum w:abstractNumId="4">
    <w:nsid w:val="00000005"/>
    <w:multiLevelType w:val="singleLevel"/>
    <w:tmpl w:val="00000000"/>
    <w:lvl w:ilvl="0">
      <w:start w:val="1"/>
      <w:numFmt w:val="bullet"/>
      <w:suff w:val="space"/>
      <w:lvlText w:val="-"/>
      <w:lvlJc w:val="left"/>
      <w:pPr>
        <w:ind w:left="0" w:firstLine="0"/>
      </w:pPr>
    </w:lvl>
  </w:abstractNum>
  <w:abstractNum w:abstractNumId="5">
    <w:nsid w:val="00000006"/>
    <w:multiLevelType w:val="singleLevel"/>
    <w:tmpl w:val="00000000"/>
    <w:lvl w:ilvl="0">
      <w:start w:val="1"/>
      <w:numFmt w:val="decimal"/>
      <w:suff w:val="space"/>
      <w:lvlText w:val="%1."/>
      <w:lvlJc w:val="left"/>
      <w:pPr>
        <w:ind w:left="0" w:firstLine="0"/>
      </w:pPr>
    </w:lvl>
  </w:abstractNum>
  <w:abstractNum w:abstractNumId="6">
    <w:nsid w:val="00000007"/>
    <w:multiLevelType w:val="singleLevel"/>
    <w:tmpl w:val="00000000"/>
    <w:lvl w:ilvl="0">
      <w:start w:val="1"/>
      <w:numFmt w:val="decimal"/>
      <w:suff w:val="space"/>
      <w:lvlText w:val="%1)"/>
      <w:lvlJc w:val="left"/>
      <w:pPr>
        <w:ind w:left="0" w:firstLine="0"/>
      </w:pPr>
    </w:lvl>
  </w:abstractNum>
  <w:abstractNum w:abstractNumId="7">
    <w:nsid w:val="00000008"/>
    <w:multiLevelType w:val="singleLevel"/>
    <w:tmpl w:val="00000000"/>
    <w:lvl w:ilvl="0">
      <w:start w:val="1"/>
      <w:numFmt w:val="upperRoman"/>
      <w:suff w:val="space"/>
      <w:lvlText w:val="%1."/>
      <w:lvlJc w:val="left"/>
      <w:pPr>
        <w:ind w:left="0" w:firstLine="0"/>
      </w:pPr>
    </w:lvl>
  </w:abstractNum>
  <w:abstractNum w:abstractNumId="8">
    <w:nsid w:val="00000009"/>
    <w:multiLevelType w:val="singleLevel"/>
    <w:tmpl w:val="00000000"/>
    <w:lvl w:ilvl="0">
      <w:start w:val="1"/>
      <w:numFmt w:val="lowerRoman"/>
      <w:suff w:val="space"/>
      <w:lvlText w:val="%1."/>
      <w:lvlJc w:val="left"/>
      <w:pPr>
        <w:ind w:left="0" w:firstLine="0"/>
      </w:pPr>
    </w:lvl>
  </w:abstractNum>
  <w:abstractNum w:abstractNumId="9">
    <w:nsid w:val="0000000A"/>
    <w:multiLevelType w:val="singleLevel"/>
    <w:tmpl w:val="00000000"/>
    <w:lvl w:ilvl="0">
      <w:start w:val="1"/>
      <w:numFmt w:val="upperLetter"/>
      <w:suff w:val="space"/>
      <w:lvlText w:val="%1."/>
      <w:lvlJc w:val="left"/>
      <w:pPr>
        <w:ind w:left="0" w:firstLine="0"/>
      </w:pPr>
    </w:lvl>
  </w:abstractNum>
  <w:abstractNum w:abstractNumId="10">
    <w:nsid w:val="0000000B"/>
    <w:multiLevelType w:val="singleLevel"/>
    <w:tmpl w:val="00000000"/>
    <w:lvl w:ilvl="0">
      <w:start w:val="1"/>
      <w:numFmt w:val="lowerLetter"/>
      <w:suff w:val="space"/>
      <w:lvlText w:val="%1."/>
      <w:lvlJc w:val="left"/>
      <w:pPr>
        <w:ind w:left="0" w:firstLine="0"/>
      </w:pPr>
    </w:lvl>
  </w:abstractNum>
  <w:abstractNum w:abstractNumId="11">
    <w:nsid w:val="035218B4"/>
    <w:multiLevelType w:val="multilevel"/>
    <w:tmpl w:val="AF1A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FD62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6539B9"/>
    <w:multiLevelType w:val="multilevel"/>
    <w:tmpl w:val="733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2D1CC5"/>
    <w:multiLevelType w:val="multilevel"/>
    <w:tmpl w:val="EE62D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39345F"/>
    <w:multiLevelType w:val="multilevel"/>
    <w:tmpl w:val="AD90EF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32482CAE"/>
    <w:multiLevelType w:val="multilevel"/>
    <w:tmpl w:val="7BE21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8E4996"/>
    <w:multiLevelType w:val="multilevel"/>
    <w:tmpl w:val="6C98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D25FEC"/>
    <w:multiLevelType w:val="multilevel"/>
    <w:tmpl w:val="7382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num>
  <w:num w:numId="31">
    <w:abstractNumId w:val="16"/>
  </w:num>
  <w:num w:numId="32">
    <w:abstractNumId w:val="11"/>
  </w:num>
  <w:num w:numId="33">
    <w:abstractNumId w:val="14"/>
  </w:num>
  <w:num w:numId="34">
    <w:abstractNumId w:val="12"/>
  </w:num>
  <w:num w:numId="35">
    <w:abstractNumId w:val="17"/>
  </w:num>
  <w:num w:numId="36">
    <w:abstractNumId w:val="13"/>
  </w:num>
  <w:num w:numId="37">
    <w:abstractNumId w:val="18"/>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stylePaneSortMethod w:val="0000"/>
  <w:defaultTabStop w:val="720"/>
  <w:characterSpacingControl w:val="doNotCompress"/>
  <w:footnotePr>
    <w:numRestart w:val="eachSect"/>
    <w:footnote w:id="0"/>
    <w:footnote w:id="1"/>
  </w:footnotePr>
  <w:endnotePr>
    <w:endnote w:id="0"/>
    <w:endnote w:id="1"/>
  </w:endnotePr>
  <w:compat/>
  <w:rsids>
    <w:rsidRoot w:val="009F64B9"/>
    <w:rsid w:val="000553AF"/>
    <w:rsid w:val="000664B2"/>
    <w:rsid w:val="00076E04"/>
    <w:rsid w:val="00090298"/>
    <w:rsid w:val="0009507E"/>
    <w:rsid w:val="000A4ED1"/>
    <w:rsid w:val="000A6E55"/>
    <w:rsid w:val="000B4063"/>
    <w:rsid w:val="000E45BF"/>
    <w:rsid w:val="000F1F51"/>
    <w:rsid w:val="000F489B"/>
    <w:rsid w:val="000F5766"/>
    <w:rsid w:val="00100A3A"/>
    <w:rsid w:val="00101E61"/>
    <w:rsid w:val="00104C09"/>
    <w:rsid w:val="0012740C"/>
    <w:rsid w:val="00135EB7"/>
    <w:rsid w:val="001633E1"/>
    <w:rsid w:val="00171C0F"/>
    <w:rsid w:val="00183398"/>
    <w:rsid w:val="001855DC"/>
    <w:rsid w:val="00196C7C"/>
    <w:rsid w:val="001A3A6A"/>
    <w:rsid w:val="001A4684"/>
    <w:rsid w:val="001B6F83"/>
    <w:rsid w:val="001C0FC6"/>
    <w:rsid w:val="001D241D"/>
    <w:rsid w:val="001E15B7"/>
    <w:rsid w:val="001F6F16"/>
    <w:rsid w:val="001F7754"/>
    <w:rsid w:val="002005B9"/>
    <w:rsid w:val="00206FB2"/>
    <w:rsid w:val="002108CC"/>
    <w:rsid w:val="00232455"/>
    <w:rsid w:val="002362C8"/>
    <w:rsid w:val="00250786"/>
    <w:rsid w:val="00256F2B"/>
    <w:rsid w:val="002600A1"/>
    <w:rsid w:val="0027240A"/>
    <w:rsid w:val="00287EFF"/>
    <w:rsid w:val="00295C3D"/>
    <w:rsid w:val="002E67C2"/>
    <w:rsid w:val="002E7700"/>
    <w:rsid w:val="002F1DBD"/>
    <w:rsid w:val="002F4F78"/>
    <w:rsid w:val="0031371E"/>
    <w:rsid w:val="00324BFD"/>
    <w:rsid w:val="00340F6D"/>
    <w:rsid w:val="00342C61"/>
    <w:rsid w:val="0035192E"/>
    <w:rsid w:val="00352C81"/>
    <w:rsid w:val="003640C2"/>
    <w:rsid w:val="00381E66"/>
    <w:rsid w:val="003B0994"/>
    <w:rsid w:val="003B1A66"/>
    <w:rsid w:val="003B34FF"/>
    <w:rsid w:val="003C0151"/>
    <w:rsid w:val="003E2BBD"/>
    <w:rsid w:val="004146FF"/>
    <w:rsid w:val="004209D0"/>
    <w:rsid w:val="004232A9"/>
    <w:rsid w:val="00425611"/>
    <w:rsid w:val="004447F8"/>
    <w:rsid w:val="0045023C"/>
    <w:rsid w:val="004541AA"/>
    <w:rsid w:val="00456452"/>
    <w:rsid w:val="00465B85"/>
    <w:rsid w:val="00492B8B"/>
    <w:rsid w:val="004A6322"/>
    <w:rsid w:val="004B34AE"/>
    <w:rsid w:val="004C51FA"/>
    <w:rsid w:val="005064F6"/>
    <w:rsid w:val="00512B98"/>
    <w:rsid w:val="00516C2C"/>
    <w:rsid w:val="005209F5"/>
    <w:rsid w:val="00520F3B"/>
    <w:rsid w:val="005404F8"/>
    <w:rsid w:val="00546198"/>
    <w:rsid w:val="0055080B"/>
    <w:rsid w:val="005565F1"/>
    <w:rsid w:val="00565039"/>
    <w:rsid w:val="0056724C"/>
    <w:rsid w:val="00570401"/>
    <w:rsid w:val="0057534D"/>
    <w:rsid w:val="005908B8"/>
    <w:rsid w:val="00593363"/>
    <w:rsid w:val="00594BE0"/>
    <w:rsid w:val="005A4957"/>
    <w:rsid w:val="005C29F4"/>
    <w:rsid w:val="005C2E14"/>
    <w:rsid w:val="005C379E"/>
    <w:rsid w:val="005D7378"/>
    <w:rsid w:val="00603196"/>
    <w:rsid w:val="006048E4"/>
    <w:rsid w:val="0061124E"/>
    <w:rsid w:val="00622DA0"/>
    <w:rsid w:val="006275A4"/>
    <w:rsid w:val="00673417"/>
    <w:rsid w:val="00682CCB"/>
    <w:rsid w:val="006B48D5"/>
    <w:rsid w:val="006D2E9C"/>
    <w:rsid w:val="007032AA"/>
    <w:rsid w:val="00720AA9"/>
    <w:rsid w:val="00730EC8"/>
    <w:rsid w:val="00750C61"/>
    <w:rsid w:val="0075534D"/>
    <w:rsid w:val="00762E5B"/>
    <w:rsid w:val="0078023F"/>
    <w:rsid w:val="00790142"/>
    <w:rsid w:val="007966E0"/>
    <w:rsid w:val="007A10C3"/>
    <w:rsid w:val="007B1C2C"/>
    <w:rsid w:val="007C32A0"/>
    <w:rsid w:val="007D697C"/>
    <w:rsid w:val="007E76EF"/>
    <w:rsid w:val="007E7EDB"/>
    <w:rsid w:val="007F7F79"/>
    <w:rsid w:val="00815917"/>
    <w:rsid w:val="00831E7D"/>
    <w:rsid w:val="00831EE4"/>
    <w:rsid w:val="00863D5E"/>
    <w:rsid w:val="008652A6"/>
    <w:rsid w:val="00875206"/>
    <w:rsid w:val="008A3A42"/>
    <w:rsid w:val="008B4F5E"/>
    <w:rsid w:val="008C2E46"/>
    <w:rsid w:val="008F40E2"/>
    <w:rsid w:val="00911091"/>
    <w:rsid w:val="00930FC9"/>
    <w:rsid w:val="00931E25"/>
    <w:rsid w:val="009321B6"/>
    <w:rsid w:val="00942FFF"/>
    <w:rsid w:val="00951DAE"/>
    <w:rsid w:val="00964C9E"/>
    <w:rsid w:val="00983E83"/>
    <w:rsid w:val="00987F71"/>
    <w:rsid w:val="009A049B"/>
    <w:rsid w:val="009A6639"/>
    <w:rsid w:val="009D4638"/>
    <w:rsid w:val="009F1563"/>
    <w:rsid w:val="009F64B9"/>
    <w:rsid w:val="00A01661"/>
    <w:rsid w:val="00A20438"/>
    <w:rsid w:val="00A241B9"/>
    <w:rsid w:val="00A30492"/>
    <w:rsid w:val="00A327D2"/>
    <w:rsid w:val="00A40305"/>
    <w:rsid w:val="00A404A1"/>
    <w:rsid w:val="00A67518"/>
    <w:rsid w:val="00A827C9"/>
    <w:rsid w:val="00A8354A"/>
    <w:rsid w:val="00A85DED"/>
    <w:rsid w:val="00A9745A"/>
    <w:rsid w:val="00AC2B92"/>
    <w:rsid w:val="00AC6EFA"/>
    <w:rsid w:val="00AE0FC1"/>
    <w:rsid w:val="00AE587C"/>
    <w:rsid w:val="00B06496"/>
    <w:rsid w:val="00B40976"/>
    <w:rsid w:val="00B44E61"/>
    <w:rsid w:val="00B754CF"/>
    <w:rsid w:val="00B902E5"/>
    <w:rsid w:val="00BB0CC8"/>
    <w:rsid w:val="00BB1B0B"/>
    <w:rsid w:val="00BB7BF3"/>
    <w:rsid w:val="00BC2A3E"/>
    <w:rsid w:val="00BC4E7E"/>
    <w:rsid w:val="00BE6A33"/>
    <w:rsid w:val="00BF046B"/>
    <w:rsid w:val="00BF04AE"/>
    <w:rsid w:val="00C00263"/>
    <w:rsid w:val="00C02B3E"/>
    <w:rsid w:val="00C030ED"/>
    <w:rsid w:val="00C05A56"/>
    <w:rsid w:val="00C35240"/>
    <w:rsid w:val="00C5731A"/>
    <w:rsid w:val="00C62237"/>
    <w:rsid w:val="00C62292"/>
    <w:rsid w:val="00C80558"/>
    <w:rsid w:val="00C8162A"/>
    <w:rsid w:val="00C82C3A"/>
    <w:rsid w:val="00CC3EB8"/>
    <w:rsid w:val="00CE272D"/>
    <w:rsid w:val="00D014DF"/>
    <w:rsid w:val="00D05B7D"/>
    <w:rsid w:val="00D318AF"/>
    <w:rsid w:val="00D43A64"/>
    <w:rsid w:val="00D555CB"/>
    <w:rsid w:val="00D77C66"/>
    <w:rsid w:val="00D80CAD"/>
    <w:rsid w:val="00D87885"/>
    <w:rsid w:val="00DA2FEA"/>
    <w:rsid w:val="00DB0B15"/>
    <w:rsid w:val="00DC4460"/>
    <w:rsid w:val="00DD34C6"/>
    <w:rsid w:val="00DD37A4"/>
    <w:rsid w:val="00DD611B"/>
    <w:rsid w:val="00E00278"/>
    <w:rsid w:val="00E13D2B"/>
    <w:rsid w:val="00E23ED9"/>
    <w:rsid w:val="00E27A2F"/>
    <w:rsid w:val="00E31384"/>
    <w:rsid w:val="00E35D00"/>
    <w:rsid w:val="00E4154A"/>
    <w:rsid w:val="00E5359E"/>
    <w:rsid w:val="00E53F5B"/>
    <w:rsid w:val="00E823C9"/>
    <w:rsid w:val="00E8262E"/>
    <w:rsid w:val="00E83202"/>
    <w:rsid w:val="00E95FF2"/>
    <w:rsid w:val="00E979C5"/>
    <w:rsid w:val="00EB0E96"/>
    <w:rsid w:val="00EB2C33"/>
    <w:rsid w:val="00ED49DF"/>
    <w:rsid w:val="00ED6451"/>
    <w:rsid w:val="00F071DF"/>
    <w:rsid w:val="00F13773"/>
    <w:rsid w:val="00F23285"/>
    <w:rsid w:val="00F36F90"/>
    <w:rsid w:val="00F4711C"/>
    <w:rsid w:val="00F55BF1"/>
    <w:rsid w:val="00F578F4"/>
    <w:rsid w:val="00F64436"/>
    <w:rsid w:val="00F731BE"/>
    <w:rsid w:val="00FA7DC9"/>
    <w:rsid w:val="00FB141C"/>
    <w:rsid w:val="00FE2865"/>
    <w:rsid w:val="00FE32E1"/>
    <w:rsid w:val="00FF0FEB"/>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sid w:val="006B48D5"/>
    <w:rPr>
      <w:color w:val="0000FF"/>
      <w:u w:val="single"/>
    </w:rPr>
  </w:style>
  <w:style w:type="character" w:customStyle="1" w:styleId="ConsNonformat">
    <w:name w:val="ConsNonformat Знак"/>
    <w:link w:val="ConsNonformat0"/>
    <w:locked/>
    <w:rsid w:val="000F1F51"/>
    <w:rPr>
      <w:rFonts w:ascii="Courier New" w:hAnsi="Courier New" w:cs="Courier New"/>
    </w:rPr>
  </w:style>
  <w:style w:type="paragraph" w:customStyle="1" w:styleId="ConsNonformat0">
    <w:name w:val="ConsNonformat"/>
    <w:link w:val="ConsNonformat"/>
    <w:rsid w:val="000F1F51"/>
    <w:pPr>
      <w:widowControl w:val="0"/>
    </w:pPr>
    <w:rPr>
      <w:rFonts w:ascii="Courier New" w:hAnsi="Courier New" w:cs="Courier New"/>
    </w:rPr>
  </w:style>
  <w:style w:type="paragraph" w:customStyle="1" w:styleId="ConsPlusNormal">
    <w:name w:val="ConsPlusNormal"/>
    <w:rsid w:val="000F1F51"/>
    <w:pPr>
      <w:widowControl w:val="0"/>
      <w:autoSpaceDE w:val="0"/>
      <w:autoSpaceDN w:val="0"/>
      <w:adjustRightInd w:val="0"/>
      <w:ind w:firstLine="720"/>
    </w:pPr>
    <w:rPr>
      <w:rFonts w:ascii="Arial" w:hAnsi="Arial" w:cs="Arial"/>
    </w:rPr>
  </w:style>
  <w:style w:type="paragraph" w:customStyle="1" w:styleId="afd">
    <w:name w:val="Знак"/>
    <w:basedOn w:val="a"/>
    <w:rsid w:val="000F1F51"/>
    <w:pPr>
      <w:spacing w:before="0" w:after="0" w:line="240" w:lineRule="auto"/>
      <w:ind w:firstLine="0"/>
      <w:jc w:val="left"/>
    </w:pPr>
    <w:rPr>
      <w:rFonts w:ascii="Verdana" w:hAnsi="Verdana" w:cs="Verdana"/>
      <w:sz w:val="20"/>
      <w:szCs w:val="20"/>
      <w:lang w:val="en-US" w:eastAsia="en-US"/>
    </w:rPr>
  </w:style>
  <w:style w:type="paragraph" w:customStyle="1" w:styleId="ConsPlusNonformat">
    <w:name w:val="ConsPlusNonformat"/>
    <w:rsid w:val="00ED49DF"/>
    <w:pPr>
      <w:widowControl w:val="0"/>
      <w:autoSpaceDE w:val="0"/>
      <w:autoSpaceDN w:val="0"/>
    </w:pPr>
    <w:rPr>
      <w:rFonts w:ascii="Courier New" w:hAnsi="Courier New" w:cs="Courier New"/>
    </w:rPr>
  </w:style>
  <w:style w:type="paragraph" w:customStyle="1" w:styleId="copyright-info">
    <w:name w:val="copyright-info"/>
    <w:basedOn w:val="a"/>
    <w:rsid w:val="000F489B"/>
    <w:pPr>
      <w:spacing w:before="100" w:beforeAutospacing="1" w:after="100" w:afterAutospacing="1" w:line="240" w:lineRule="auto"/>
      <w:ind w:firstLine="0"/>
      <w:jc w:val="left"/>
    </w:pPr>
    <w:rPr>
      <w:sz w:val="24"/>
      <w:szCs w:val="24"/>
    </w:rPr>
  </w:style>
  <w:style w:type="paragraph" w:styleId="afe">
    <w:name w:val="Normal (Web)"/>
    <w:basedOn w:val="a"/>
    <w:uiPriority w:val="99"/>
    <w:unhideWhenUsed/>
    <w:rsid w:val="00090298"/>
    <w:pPr>
      <w:spacing w:before="100" w:beforeAutospacing="1" w:after="100" w:afterAutospacing="1" w:line="240" w:lineRule="auto"/>
      <w:ind w:firstLine="0"/>
      <w:jc w:val="left"/>
    </w:pPr>
    <w:rPr>
      <w:sz w:val="24"/>
      <w:szCs w:val="24"/>
    </w:rPr>
  </w:style>
  <w:style w:type="character" w:customStyle="1" w:styleId="matches">
    <w:name w:val="matches"/>
    <w:basedOn w:val="a0"/>
    <w:rsid w:val="002E67C2"/>
  </w:style>
  <w:style w:type="character" w:customStyle="1" w:styleId="sfwc">
    <w:name w:val="sfwc"/>
    <w:basedOn w:val="a0"/>
    <w:rsid w:val="00F23285"/>
  </w:style>
  <w:style w:type="character" w:customStyle="1" w:styleId="fill">
    <w:name w:val="fill"/>
    <w:basedOn w:val="a0"/>
    <w:rsid w:val="00F23285"/>
  </w:style>
</w:styles>
</file>

<file path=word/webSettings.xml><?xml version="1.0" encoding="utf-8"?>
<w:webSettings xmlns:r="http://schemas.openxmlformats.org/officeDocument/2006/relationships" xmlns:w="http://schemas.openxmlformats.org/wordprocessingml/2006/main">
  <w:divs>
    <w:div w:id="3670586">
      <w:bodyDiv w:val="1"/>
      <w:marLeft w:val="0"/>
      <w:marRight w:val="0"/>
      <w:marTop w:val="0"/>
      <w:marBottom w:val="0"/>
      <w:divBdr>
        <w:top w:val="none" w:sz="0" w:space="0" w:color="auto"/>
        <w:left w:val="none" w:sz="0" w:space="0" w:color="auto"/>
        <w:bottom w:val="none" w:sz="0" w:space="0" w:color="auto"/>
        <w:right w:val="none" w:sz="0" w:space="0" w:color="auto"/>
      </w:divBdr>
    </w:div>
    <w:div w:id="59524181">
      <w:bodyDiv w:val="1"/>
      <w:marLeft w:val="0"/>
      <w:marRight w:val="0"/>
      <w:marTop w:val="0"/>
      <w:marBottom w:val="0"/>
      <w:divBdr>
        <w:top w:val="none" w:sz="0" w:space="0" w:color="auto"/>
        <w:left w:val="none" w:sz="0" w:space="0" w:color="auto"/>
        <w:bottom w:val="none" w:sz="0" w:space="0" w:color="auto"/>
        <w:right w:val="none" w:sz="0" w:space="0" w:color="auto"/>
      </w:divBdr>
    </w:div>
    <w:div w:id="88430322">
      <w:bodyDiv w:val="1"/>
      <w:marLeft w:val="0"/>
      <w:marRight w:val="0"/>
      <w:marTop w:val="0"/>
      <w:marBottom w:val="0"/>
      <w:divBdr>
        <w:top w:val="none" w:sz="0" w:space="0" w:color="auto"/>
        <w:left w:val="none" w:sz="0" w:space="0" w:color="auto"/>
        <w:bottom w:val="none" w:sz="0" w:space="0" w:color="auto"/>
        <w:right w:val="none" w:sz="0" w:space="0" w:color="auto"/>
      </w:divBdr>
    </w:div>
    <w:div w:id="139033965">
      <w:bodyDiv w:val="1"/>
      <w:marLeft w:val="0"/>
      <w:marRight w:val="0"/>
      <w:marTop w:val="0"/>
      <w:marBottom w:val="0"/>
      <w:divBdr>
        <w:top w:val="none" w:sz="0" w:space="0" w:color="auto"/>
        <w:left w:val="none" w:sz="0" w:space="0" w:color="auto"/>
        <w:bottom w:val="none" w:sz="0" w:space="0" w:color="auto"/>
        <w:right w:val="none" w:sz="0" w:space="0" w:color="auto"/>
      </w:divBdr>
    </w:div>
    <w:div w:id="189610232">
      <w:bodyDiv w:val="1"/>
      <w:marLeft w:val="0"/>
      <w:marRight w:val="0"/>
      <w:marTop w:val="0"/>
      <w:marBottom w:val="0"/>
      <w:divBdr>
        <w:top w:val="none" w:sz="0" w:space="0" w:color="auto"/>
        <w:left w:val="none" w:sz="0" w:space="0" w:color="auto"/>
        <w:bottom w:val="none" w:sz="0" w:space="0" w:color="auto"/>
        <w:right w:val="none" w:sz="0" w:space="0" w:color="auto"/>
      </w:divBdr>
    </w:div>
    <w:div w:id="211580582">
      <w:bodyDiv w:val="1"/>
      <w:marLeft w:val="0"/>
      <w:marRight w:val="0"/>
      <w:marTop w:val="0"/>
      <w:marBottom w:val="0"/>
      <w:divBdr>
        <w:top w:val="none" w:sz="0" w:space="0" w:color="auto"/>
        <w:left w:val="none" w:sz="0" w:space="0" w:color="auto"/>
        <w:bottom w:val="none" w:sz="0" w:space="0" w:color="auto"/>
        <w:right w:val="none" w:sz="0" w:space="0" w:color="auto"/>
      </w:divBdr>
    </w:div>
    <w:div w:id="244148447">
      <w:bodyDiv w:val="1"/>
      <w:marLeft w:val="0"/>
      <w:marRight w:val="0"/>
      <w:marTop w:val="0"/>
      <w:marBottom w:val="0"/>
      <w:divBdr>
        <w:top w:val="none" w:sz="0" w:space="0" w:color="auto"/>
        <w:left w:val="none" w:sz="0" w:space="0" w:color="auto"/>
        <w:bottom w:val="none" w:sz="0" w:space="0" w:color="auto"/>
        <w:right w:val="none" w:sz="0" w:space="0" w:color="auto"/>
      </w:divBdr>
    </w:div>
    <w:div w:id="248126124">
      <w:bodyDiv w:val="1"/>
      <w:marLeft w:val="0"/>
      <w:marRight w:val="0"/>
      <w:marTop w:val="0"/>
      <w:marBottom w:val="0"/>
      <w:divBdr>
        <w:top w:val="none" w:sz="0" w:space="0" w:color="auto"/>
        <w:left w:val="none" w:sz="0" w:space="0" w:color="auto"/>
        <w:bottom w:val="none" w:sz="0" w:space="0" w:color="auto"/>
        <w:right w:val="none" w:sz="0" w:space="0" w:color="auto"/>
      </w:divBdr>
    </w:div>
    <w:div w:id="300355067">
      <w:bodyDiv w:val="1"/>
      <w:marLeft w:val="0"/>
      <w:marRight w:val="0"/>
      <w:marTop w:val="0"/>
      <w:marBottom w:val="0"/>
      <w:divBdr>
        <w:top w:val="none" w:sz="0" w:space="0" w:color="auto"/>
        <w:left w:val="none" w:sz="0" w:space="0" w:color="auto"/>
        <w:bottom w:val="none" w:sz="0" w:space="0" w:color="auto"/>
        <w:right w:val="none" w:sz="0" w:space="0" w:color="auto"/>
      </w:divBdr>
    </w:div>
    <w:div w:id="302203642">
      <w:bodyDiv w:val="1"/>
      <w:marLeft w:val="0"/>
      <w:marRight w:val="0"/>
      <w:marTop w:val="0"/>
      <w:marBottom w:val="0"/>
      <w:divBdr>
        <w:top w:val="none" w:sz="0" w:space="0" w:color="auto"/>
        <w:left w:val="none" w:sz="0" w:space="0" w:color="auto"/>
        <w:bottom w:val="none" w:sz="0" w:space="0" w:color="auto"/>
        <w:right w:val="none" w:sz="0" w:space="0" w:color="auto"/>
      </w:divBdr>
    </w:div>
    <w:div w:id="412050429">
      <w:bodyDiv w:val="1"/>
      <w:marLeft w:val="0"/>
      <w:marRight w:val="0"/>
      <w:marTop w:val="0"/>
      <w:marBottom w:val="0"/>
      <w:divBdr>
        <w:top w:val="none" w:sz="0" w:space="0" w:color="auto"/>
        <w:left w:val="none" w:sz="0" w:space="0" w:color="auto"/>
        <w:bottom w:val="none" w:sz="0" w:space="0" w:color="auto"/>
        <w:right w:val="none" w:sz="0" w:space="0" w:color="auto"/>
      </w:divBdr>
    </w:div>
    <w:div w:id="506671909">
      <w:bodyDiv w:val="1"/>
      <w:marLeft w:val="0"/>
      <w:marRight w:val="0"/>
      <w:marTop w:val="0"/>
      <w:marBottom w:val="0"/>
      <w:divBdr>
        <w:top w:val="none" w:sz="0" w:space="0" w:color="auto"/>
        <w:left w:val="none" w:sz="0" w:space="0" w:color="auto"/>
        <w:bottom w:val="none" w:sz="0" w:space="0" w:color="auto"/>
        <w:right w:val="none" w:sz="0" w:space="0" w:color="auto"/>
      </w:divBdr>
    </w:div>
    <w:div w:id="510341922">
      <w:bodyDiv w:val="1"/>
      <w:marLeft w:val="0"/>
      <w:marRight w:val="0"/>
      <w:marTop w:val="0"/>
      <w:marBottom w:val="0"/>
      <w:divBdr>
        <w:top w:val="none" w:sz="0" w:space="0" w:color="auto"/>
        <w:left w:val="none" w:sz="0" w:space="0" w:color="auto"/>
        <w:bottom w:val="none" w:sz="0" w:space="0" w:color="auto"/>
        <w:right w:val="none" w:sz="0" w:space="0" w:color="auto"/>
      </w:divBdr>
    </w:div>
    <w:div w:id="552929205">
      <w:bodyDiv w:val="1"/>
      <w:marLeft w:val="0"/>
      <w:marRight w:val="0"/>
      <w:marTop w:val="0"/>
      <w:marBottom w:val="0"/>
      <w:divBdr>
        <w:top w:val="none" w:sz="0" w:space="0" w:color="auto"/>
        <w:left w:val="none" w:sz="0" w:space="0" w:color="auto"/>
        <w:bottom w:val="none" w:sz="0" w:space="0" w:color="auto"/>
        <w:right w:val="none" w:sz="0" w:space="0" w:color="auto"/>
      </w:divBdr>
    </w:div>
    <w:div w:id="596446641">
      <w:bodyDiv w:val="1"/>
      <w:marLeft w:val="0"/>
      <w:marRight w:val="0"/>
      <w:marTop w:val="0"/>
      <w:marBottom w:val="0"/>
      <w:divBdr>
        <w:top w:val="none" w:sz="0" w:space="0" w:color="auto"/>
        <w:left w:val="none" w:sz="0" w:space="0" w:color="auto"/>
        <w:bottom w:val="none" w:sz="0" w:space="0" w:color="auto"/>
        <w:right w:val="none" w:sz="0" w:space="0" w:color="auto"/>
      </w:divBdr>
    </w:div>
    <w:div w:id="610625336">
      <w:bodyDiv w:val="1"/>
      <w:marLeft w:val="0"/>
      <w:marRight w:val="0"/>
      <w:marTop w:val="0"/>
      <w:marBottom w:val="0"/>
      <w:divBdr>
        <w:top w:val="none" w:sz="0" w:space="0" w:color="auto"/>
        <w:left w:val="none" w:sz="0" w:space="0" w:color="auto"/>
        <w:bottom w:val="none" w:sz="0" w:space="0" w:color="auto"/>
        <w:right w:val="none" w:sz="0" w:space="0" w:color="auto"/>
      </w:divBdr>
    </w:div>
    <w:div w:id="726415878">
      <w:bodyDiv w:val="1"/>
      <w:marLeft w:val="0"/>
      <w:marRight w:val="0"/>
      <w:marTop w:val="0"/>
      <w:marBottom w:val="0"/>
      <w:divBdr>
        <w:top w:val="none" w:sz="0" w:space="0" w:color="auto"/>
        <w:left w:val="none" w:sz="0" w:space="0" w:color="auto"/>
        <w:bottom w:val="none" w:sz="0" w:space="0" w:color="auto"/>
        <w:right w:val="none" w:sz="0" w:space="0" w:color="auto"/>
      </w:divBdr>
    </w:div>
    <w:div w:id="761874895">
      <w:bodyDiv w:val="1"/>
      <w:marLeft w:val="0"/>
      <w:marRight w:val="0"/>
      <w:marTop w:val="0"/>
      <w:marBottom w:val="0"/>
      <w:divBdr>
        <w:top w:val="none" w:sz="0" w:space="0" w:color="auto"/>
        <w:left w:val="none" w:sz="0" w:space="0" w:color="auto"/>
        <w:bottom w:val="none" w:sz="0" w:space="0" w:color="auto"/>
        <w:right w:val="none" w:sz="0" w:space="0" w:color="auto"/>
      </w:divBdr>
      <w:divsChild>
        <w:div w:id="897324044">
          <w:marLeft w:val="0"/>
          <w:marRight w:val="0"/>
          <w:marTop w:val="0"/>
          <w:marBottom w:val="0"/>
          <w:divBdr>
            <w:top w:val="none" w:sz="0" w:space="0" w:color="auto"/>
            <w:left w:val="none" w:sz="0" w:space="0" w:color="auto"/>
            <w:bottom w:val="none" w:sz="0" w:space="0" w:color="auto"/>
            <w:right w:val="none" w:sz="0" w:space="0" w:color="auto"/>
          </w:divBdr>
        </w:div>
      </w:divsChild>
    </w:div>
    <w:div w:id="782190841">
      <w:bodyDiv w:val="1"/>
      <w:marLeft w:val="0"/>
      <w:marRight w:val="0"/>
      <w:marTop w:val="0"/>
      <w:marBottom w:val="0"/>
      <w:divBdr>
        <w:top w:val="none" w:sz="0" w:space="0" w:color="auto"/>
        <w:left w:val="none" w:sz="0" w:space="0" w:color="auto"/>
        <w:bottom w:val="none" w:sz="0" w:space="0" w:color="auto"/>
        <w:right w:val="none" w:sz="0" w:space="0" w:color="auto"/>
      </w:divBdr>
    </w:div>
    <w:div w:id="889028037">
      <w:bodyDiv w:val="1"/>
      <w:marLeft w:val="0"/>
      <w:marRight w:val="0"/>
      <w:marTop w:val="0"/>
      <w:marBottom w:val="0"/>
      <w:divBdr>
        <w:top w:val="none" w:sz="0" w:space="0" w:color="auto"/>
        <w:left w:val="none" w:sz="0" w:space="0" w:color="auto"/>
        <w:bottom w:val="none" w:sz="0" w:space="0" w:color="auto"/>
        <w:right w:val="none" w:sz="0" w:space="0" w:color="auto"/>
      </w:divBdr>
    </w:div>
    <w:div w:id="899361000">
      <w:bodyDiv w:val="1"/>
      <w:marLeft w:val="0"/>
      <w:marRight w:val="0"/>
      <w:marTop w:val="0"/>
      <w:marBottom w:val="0"/>
      <w:divBdr>
        <w:top w:val="none" w:sz="0" w:space="0" w:color="auto"/>
        <w:left w:val="none" w:sz="0" w:space="0" w:color="auto"/>
        <w:bottom w:val="none" w:sz="0" w:space="0" w:color="auto"/>
        <w:right w:val="none" w:sz="0" w:space="0" w:color="auto"/>
      </w:divBdr>
    </w:div>
    <w:div w:id="983193041">
      <w:bodyDiv w:val="1"/>
      <w:marLeft w:val="0"/>
      <w:marRight w:val="0"/>
      <w:marTop w:val="0"/>
      <w:marBottom w:val="0"/>
      <w:divBdr>
        <w:top w:val="none" w:sz="0" w:space="0" w:color="auto"/>
        <w:left w:val="none" w:sz="0" w:space="0" w:color="auto"/>
        <w:bottom w:val="none" w:sz="0" w:space="0" w:color="auto"/>
        <w:right w:val="none" w:sz="0" w:space="0" w:color="auto"/>
      </w:divBdr>
    </w:div>
    <w:div w:id="994840232">
      <w:bodyDiv w:val="1"/>
      <w:marLeft w:val="0"/>
      <w:marRight w:val="0"/>
      <w:marTop w:val="0"/>
      <w:marBottom w:val="0"/>
      <w:divBdr>
        <w:top w:val="none" w:sz="0" w:space="0" w:color="auto"/>
        <w:left w:val="none" w:sz="0" w:space="0" w:color="auto"/>
        <w:bottom w:val="none" w:sz="0" w:space="0" w:color="auto"/>
        <w:right w:val="none" w:sz="0" w:space="0" w:color="auto"/>
      </w:divBdr>
    </w:div>
    <w:div w:id="1085494078">
      <w:bodyDiv w:val="1"/>
      <w:marLeft w:val="0"/>
      <w:marRight w:val="0"/>
      <w:marTop w:val="0"/>
      <w:marBottom w:val="0"/>
      <w:divBdr>
        <w:top w:val="none" w:sz="0" w:space="0" w:color="auto"/>
        <w:left w:val="none" w:sz="0" w:space="0" w:color="auto"/>
        <w:bottom w:val="none" w:sz="0" w:space="0" w:color="auto"/>
        <w:right w:val="none" w:sz="0" w:space="0" w:color="auto"/>
      </w:divBdr>
    </w:div>
    <w:div w:id="1215116824">
      <w:bodyDiv w:val="1"/>
      <w:marLeft w:val="0"/>
      <w:marRight w:val="0"/>
      <w:marTop w:val="0"/>
      <w:marBottom w:val="0"/>
      <w:divBdr>
        <w:top w:val="none" w:sz="0" w:space="0" w:color="auto"/>
        <w:left w:val="none" w:sz="0" w:space="0" w:color="auto"/>
        <w:bottom w:val="none" w:sz="0" w:space="0" w:color="auto"/>
        <w:right w:val="none" w:sz="0" w:space="0" w:color="auto"/>
      </w:divBdr>
    </w:div>
    <w:div w:id="1224215621">
      <w:bodyDiv w:val="1"/>
      <w:marLeft w:val="0"/>
      <w:marRight w:val="0"/>
      <w:marTop w:val="0"/>
      <w:marBottom w:val="0"/>
      <w:divBdr>
        <w:top w:val="none" w:sz="0" w:space="0" w:color="auto"/>
        <w:left w:val="none" w:sz="0" w:space="0" w:color="auto"/>
        <w:bottom w:val="none" w:sz="0" w:space="0" w:color="auto"/>
        <w:right w:val="none" w:sz="0" w:space="0" w:color="auto"/>
      </w:divBdr>
    </w:div>
    <w:div w:id="1366905983">
      <w:bodyDiv w:val="1"/>
      <w:marLeft w:val="0"/>
      <w:marRight w:val="0"/>
      <w:marTop w:val="0"/>
      <w:marBottom w:val="0"/>
      <w:divBdr>
        <w:top w:val="none" w:sz="0" w:space="0" w:color="auto"/>
        <w:left w:val="none" w:sz="0" w:space="0" w:color="auto"/>
        <w:bottom w:val="none" w:sz="0" w:space="0" w:color="auto"/>
        <w:right w:val="none" w:sz="0" w:space="0" w:color="auto"/>
      </w:divBdr>
    </w:div>
    <w:div w:id="1371494972">
      <w:bodyDiv w:val="1"/>
      <w:marLeft w:val="0"/>
      <w:marRight w:val="0"/>
      <w:marTop w:val="0"/>
      <w:marBottom w:val="0"/>
      <w:divBdr>
        <w:top w:val="none" w:sz="0" w:space="0" w:color="auto"/>
        <w:left w:val="none" w:sz="0" w:space="0" w:color="auto"/>
        <w:bottom w:val="none" w:sz="0" w:space="0" w:color="auto"/>
        <w:right w:val="none" w:sz="0" w:space="0" w:color="auto"/>
      </w:divBdr>
    </w:div>
    <w:div w:id="1564632278">
      <w:bodyDiv w:val="1"/>
      <w:marLeft w:val="0"/>
      <w:marRight w:val="0"/>
      <w:marTop w:val="0"/>
      <w:marBottom w:val="0"/>
      <w:divBdr>
        <w:top w:val="none" w:sz="0" w:space="0" w:color="auto"/>
        <w:left w:val="none" w:sz="0" w:space="0" w:color="auto"/>
        <w:bottom w:val="none" w:sz="0" w:space="0" w:color="auto"/>
        <w:right w:val="none" w:sz="0" w:space="0" w:color="auto"/>
      </w:divBdr>
    </w:div>
    <w:div w:id="1573616181">
      <w:bodyDiv w:val="1"/>
      <w:marLeft w:val="0"/>
      <w:marRight w:val="0"/>
      <w:marTop w:val="0"/>
      <w:marBottom w:val="0"/>
      <w:divBdr>
        <w:top w:val="none" w:sz="0" w:space="0" w:color="auto"/>
        <w:left w:val="none" w:sz="0" w:space="0" w:color="auto"/>
        <w:bottom w:val="none" w:sz="0" w:space="0" w:color="auto"/>
        <w:right w:val="none" w:sz="0" w:space="0" w:color="auto"/>
      </w:divBdr>
    </w:div>
    <w:div w:id="1693796362">
      <w:bodyDiv w:val="1"/>
      <w:marLeft w:val="0"/>
      <w:marRight w:val="0"/>
      <w:marTop w:val="0"/>
      <w:marBottom w:val="0"/>
      <w:divBdr>
        <w:top w:val="none" w:sz="0" w:space="0" w:color="auto"/>
        <w:left w:val="none" w:sz="0" w:space="0" w:color="auto"/>
        <w:bottom w:val="none" w:sz="0" w:space="0" w:color="auto"/>
        <w:right w:val="none" w:sz="0" w:space="0" w:color="auto"/>
      </w:divBdr>
    </w:div>
    <w:div w:id="1771927857">
      <w:bodyDiv w:val="1"/>
      <w:marLeft w:val="0"/>
      <w:marRight w:val="0"/>
      <w:marTop w:val="0"/>
      <w:marBottom w:val="0"/>
      <w:divBdr>
        <w:top w:val="none" w:sz="0" w:space="0" w:color="auto"/>
        <w:left w:val="none" w:sz="0" w:space="0" w:color="auto"/>
        <w:bottom w:val="none" w:sz="0" w:space="0" w:color="auto"/>
        <w:right w:val="none" w:sz="0" w:space="0" w:color="auto"/>
      </w:divBdr>
    </w:div>
    <w:div w:id="1871868739">
      <w:bodyDiv w:val="1"/>
      <w:marLeft w:val="0"/>
      <w:marRight w:val="0"/>
      <w:marTop w:val="0"/>
      <w:marBottom w:val="0"/>
      <w:divBdr>
        <w:top w:val="none" w:sz="0" w:space="0" w:color="auto"/>
        <w:left w:val="none" w:sz="0" w:space="0" w:color="auto"/>
        <w:bottom w:val="none" w:sz="0" w:space="0" w:color="auto"/>
        <w:right w:val="none" w:sz="0" w:space="0" w:color="auto"/>
      </w:divBdr>
    </w:div>
    <w:div w:id="1887139952">
      <w:bodyDiv w:val="1"/>
      <w:marLeft w:val="0"/>
      <w:marRight w:val="0"/>
      <w:marTop w:val="0"/>
      <w:marBottom w:val="0"/>
      <w:divBdr>
        <w:top w:val="none" w:sz="0" w:space="0" w:color="auto"/>
        <w:left w:val="none" w:sz="0" w:space="0" w:color="auto"/>
        <w:bottom w:val="none" w:sz="0" w:space="0" w:color="auto"/>
        <w:right w:val="none" w:sz="0" w:space="0" w:color="auto"/>
      </w:divBdr>
    </w:div>
    <w:div w:id="1967737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sfinansy.ru/" TargetMode="External"/><Relationship Id="rId21" Type="http://schemas.openxmlformats.org/officeDocument/2006/relationships/hyperlink" Target="https://www.gosfinansy.ru/" TargetMode="External"/><Relationship Id="rId42" Type="http://schemas.openxmlformats.org/officeDocument/2006/relationships/hyperlink" Target="https://www.gosfinansy.ru/" TargetMode="External"/><Relationship Id="rId6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4"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3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9" Type="http://schemas.openxmlformats.org/officeDocument/2006/relationships/hyperlink" Target="https://www.gosfinansy.ru/" TargetMode="External"/><Relationship Id="rId170" Type="http://schemas.openxmlformats.org/officeDocument/2006/relationships/hyperlink" Target="consultantplus://offline/ref=9D8161AA42813FF2C5CEF20345109A18045E915A4D486592BF0D91A3DD55F1698951AD87C989255BD5FBE19DC40398654393C4422B6702763792395C742FD79886DA4C4BBB23d1R3M" TargetMode="External"/><Relationship Id="rId191"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20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26"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10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1"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32"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53" Type="http://schemas.openxmlformats.org/officeDocument/2006/relationships/hyperlink" Target="https://www.gosfinansy.ru/" TargetMode="External"/><Relationship Id="rId74"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28"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149"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60" Type="http://schemas.openxmlformats.org/officeDocument/2006/relationships/hyperlink" Target="https://www.gosfinansy.ru/" TargetMode="External"/><Relationship Id="rId181"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216"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237" Type="http://schemas.openxmlformats.org/officeDocument/2006/relationships/footer" Target="footer1.xml"/><Relationship Id="rId22" Type="http://schemas.openxmlformats.org/officeDocument/2006/relationships/hyperlink" Target="https://www.gosfinansy.ru/" TargetMode="External"/><Relationship Id="rId43" Type="http://schemas.openxmlformats.org/officeDocument/2006/relationships/hyperlink" Target="consultantplus://offline/ref=9D8161AA42813FF2C5CEF20345109A18045E915A4D486592BF0D91A3DD55F1698951AD87C989255BD5FAE996C40691654393C4422B6702763792395C762FDDC2DF9Fd0R3M" TargetMode="External"/><Relationship Id="rId6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8"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139" Type="http://schemas.openxmlformats.org/officeDocument/2006/relationships/hyperlink" Target="https://www.gosfinansy.ru/" TargetMode="External"/><Relationship Id="rId85"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50"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171" Type="http://schemas.openxmlformats.org/officeDocument/2006/relationships/hyperlink" Target="consultantplus://offline/ref=9D8161AA42813FF2C5CEF20345109A18045E915A4D486592BF0D91A3DD55F1698951AD87C989255BD5FBE19DC40398654393C4422B6702763792395C742FD79C86DD4C4BBB23d1R3M" TargetMode="External"/><Relationship Id="rId192"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06"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227"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201"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22"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243" Type="http://schemas.openxmlformats.org/officeDocument/2006/relationships/theme" Target="theme/theme1.xml"/><Relationship Id="rId12"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17" Type="http://schemas.openxmlformats.org/officeDocument/2006/relationships/hyperlink" Target="https://www.gosfinansy.ru/" TargetMode="External"/><Relationship Id="rId33"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38"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5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03" Type="http://schemas.openxmlformats.org/officeDocument/2006/relationships/hyperlink" Target="https://www.gosfinansy.ru/" TargetMode="External"/><Relationship Id="rId10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24"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29"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54" Type="http://schemas.openxmlformats.org/officeDocument/2006/relationships/hyperlink" Target="https://www.gosfinansy.ru/" TargetMode="External"/><Relationship Id="rId70"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75"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91"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96"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40"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45"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161"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66"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182"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187"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17"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33"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238" Type="http://schemas.openxmlformats.org/officeDocument/2006/relationships/footer" Target="footer2.xml"/><Relationship Id="rId23" Type="http://schemas.openxmlformats.org/officeDocument/2006/relationships/hyperlink" Target="https://www.gosfinansy.ru/" TargetMode="External"/><Relationship Id="rId28"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49" Type="http://schemas.openxmlformats.org/officeDocument/2006/relationships/hyperlink" Target="https://www.gosfinansy.ru/" TargetMode="External"/><Relationship Id="rId114"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19"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44" Type="http://schemas.openxmlformats.org/officeDocument/2006/relationships/hyperlink" Target="consultantplus://offline/ref=9D8161AA42813FF2C5CEF20345109A18045E915A4D486592BF0D91A3DD55F1698951AD87C989255BD5FBE092C10199654393C4422B6702763792395C742FD69A8FDC4C4BBB23d1R3M" TargetMode="External"/><Relationship Id="rId60"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65"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81"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86"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30"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35"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51"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156" Type="http://schemas.openxmlformats.org/officeDocument/2006/relationships/hyperlink" Target="https://www.gosfinansy.ru/" TargetMode="External"/><Relationship Id="rId17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8"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172"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193" Type="http://schemas.openxmlformats.org/officeDocument/2006/relationships/hyperlink" Target="consultantplus://offline/ref=9D8161AA42813FF2C5CEF20345109A18045E915A4D486592BF0D91A3DD55F1698951AD87C989255BD5FBE190C6009D654393C4422B6702763792395C742FDDC2DF9Fd0R3M" TargetMode="External"/><Relationship Id="rId202"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07"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3"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228"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13" Type="http://schemas.openxmlformats.org/officeDocument/2006/relationships/hyperlink" Target="https://www.gosfinansy.ru/" TargetMode="External"/><Relationship Id="rId18" Type="http://schemas.openxmlformats.org/officeDocument/2006/relationships/hyperlink" Target="https://www.gosfinansy.ru/" TargetMode="External"/><Relationship Id="rId39" Type="http://schemas.openxmlformats.org/officeDocument/2006/relationships/hyperlink" Target="https://www.gosfinansy.ru/" TargetMode="External"/><Relationship Id="rId109"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4"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50" Type="http://schemas.openxmlformats.org/officeDocument/2006/relationships/hyperlink" Target="https://www.gosfinansy.ru/" TargetMode="External"/><Relationship Id="rId55"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76"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97"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04"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20"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2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1"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14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7"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88"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92"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162"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83"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213"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18" Type="http://schemas.openxmlformats.org/officeDocument/2006/relationships/hyperlink" Target="https://www.gosfinansy.ru/" TargetMode="External"/><Relationship Id="rId234"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239"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24" Type="http://schemas.openxmlformats.org/officeDocument/2006/relationships/hyperlink" Target="https://www.gosfinansy.ru/" TargetMode="External"/><Relationship Id="rId40" Type="http://schemas.openxmlformats.org/officeDocument/2006/relationships/hyperlink" Target="https://www.gosfinansy.ru/" TargetMode="External"/><Relationship Id="rId45" Type="http://schemas.openxmlformats.org/officeDocument/2006/relationships/hyperlink" Target="https://www.gosfinansy.ru/" TargetMode="External"/><Relationship Id="rId66"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7"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10" Type="http://schemas.openxmlformats.org/officeDocument/2006/relationships/hyperlink" Target="https://www.gosfinansy.ru/" TargetMode="External"/><Relationship Id="rId115"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13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36"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57" Type="http://schemas.openxmlformats.org/officeDocument/2006/relationships/hyperlink" Target="https://www.gosfinansy.ru/" TargetMode="External"/><Relationship Id="rId178"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61"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82"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5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3"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194"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199"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03"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0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29"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19" Type="http://schemas.openxmlformats.org/officeDocument/2006/relationships/hyperlink" Target="https://www.gosfinansy.ru/" TargetMode="External"/><Relationship Id="rId224"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240" Type="http://schemas.openxmlformats.org/officeDocument/2006/relationships/footer" Target="footer3.xml"/><Relationship Id="rId14" Type="http://schemas.openxmlformats.org/officeDocument/2006/relationships/hyperlink" Target="https://www.gosfinansy.ru/" TargetMode="External"/><Relationship Id="rId30"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35"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56"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77" Type="http://schemas.openxmlformats.org/officeDocument/2006/relationships/hyperlink" Target="https://www.gosfinansy.ru/" TargetMode="External"/><Relationship Id="rId100"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0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26"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47"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168"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https://www.gosfinansy.ru/" TargetMode="External"/><Relationship Id="rId72"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3"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98"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21"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4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3" Type="http://schemas.openxmlformats.org/officeDocument/2006/relationships/hyperlink" Target="consultantplus://offline/ref=9D8161AA42813FF2C5CEF20345109A18045E915A4D486592BF0D91A3DD55F1698951AD87C989255BD5FBE092C10199654393C4422B6702763792395C742FD69886D94C4BBB23d1R3M" TargetMode="External"/><Relationship Id="rId18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89" Type="http://schemas.openxmlformats.org/officeDocument/2006/relationships/hyperlink" Target="consultantplus://offline/ref=9D8161AA42813FF2C5CEF20345109A18045E915A4D486592BF0D91A3DD55F1698951AD87C989255BD5FBE092C60399654393C4422B6702763792395C742FD49785801654dAREM" TargetMode="External"/><Relationship Id="rId219"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230"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35"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5" Type="http://schemas.openxmlformats.org/officeDocument/2006/relationships/hyperlink" Target="https://www.gosfinansy.ru/" TargetMode="External"/><Relationship Id="rId46" Type="http://schemas.openxmlformats.org/officeDocument/2006/relationships/hyperlink" Target="https://www.gosfinansy.ru/" TargetMode="External"/><Relationship Id="rId67" Type="http://schemas.openxmlformats.org/officeDocument/2006/relationships/hyperlink" Target="consultantplus://offline/ref=9D8161AA42813FF2C5CEF20345109A18045E915A4D486592BF0D91A3DD55F1698951AD87C989255BD5FBE893C30799654393C4422B6702763792395C742FD69E87DE4C4BBB23d1R3M" TargetMode="External"/><Relationship Id="rId116"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137" Type="http://schemas.openxmlformats.org/officeDocument/2006/relationships/hyperlink" Target="consultantplus://offline/ref=9D8161AA42813FF2C5CEF20345109A18045E915A4D486592BF0D91A3DD55F1698951AD87C989255BD5FBE092C10199654393C4422B6702763792395C732ADDC2DF9Fd0R3M" TargetMode="External"/><Relationship Id="rId158" Type="http://schemas.openxmlformats.org/officeDocument/2006/relationships/hyperlink" Target="https://www.gosfinansy.ru/" TargetMode="External"/><Relationship Id="rId20" Type="http://schemas.openxmlformats.org/officeDocument/2006/relationships/hyperlink" Target="https://www.gosfinansy.ru/" TargetMode="External"/><Relationship Id="rId41" Type="http://schemas.openxmlformats.org/officeDocument/2006/relationships/hyperlink" Target="https://www.gosfinansy.ru/" TargetMode="External"/><Relationship Id="rId6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3"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88"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11" Type="http://schemas.openxmlformats.org/officeDocument/2006/relationships/hyperlink" Target="https://www.gosfinansy.ru/" TargetMode="External"/><Relationship Id="rId132" Type="http://schemas.openxmlformats.org/officeDocument/2006/relationships/hyperlink" Target="https://www.gosfinansy.ru/" TargetMode="External"/><Relationship Id="rId15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79"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95"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2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0"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225"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241" Type="http://schemas.openxmlformats.org/officeDocument/2006/relationships/footer" Target="footer4.xml"/><Relationship Id="rId15" Type="http://schemas.openxmlformats.org/officeDocument/2006/relationships/hyperlink" Target="https://www.gosfinansy.ru/" TargetMode="External"/><Relationship Id="rId36"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5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0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27"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0"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31"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52" Type="http://schemas.openxmlformats.org/officeDocument/2006/relationships/hyperlink" Target="https://www.gosfinansy.ru/" TargetMode="External"/><Relationship Id="rId73"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78"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94"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9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1"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22"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4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8"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164"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69"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185"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0"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1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6"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26" Type="http://schemas.openxmlformats.org/officeDocument/2006/relationships/hyperlink" Target="https://www.gosfinansy.ru/" TargetMode="External"/><Relationship Id="rId231" Type="http://schemas.openxmlformats.org/officeDocument/2006/relationships/hyperlink" Target="consultantplus://offline/ref=9D8161AA42813FF2C5CEF20345109A18045E915A4D486592BF0D91A3DD55F1698951AD87C989255BD5FBE092C10199654393C4422B6702763792395C742FD79887DF4C4BBB23d1R3M" TargetMode="External"/><Relationship Id="rId47" Type="http://schemas.openxmlformats.org/officeDocument/2006/relationships/hyperlink" Target="https://www.gosfinansy.ru/" TargetMode="External"/><Relationship Id="rId68" Type="http://schemas.openxmlformats.org/officeDocument/2006/relationships/hyperlink" Target="https://www.gosfinansy.ru/" TargetMode="External"/><Relationship Id="rId8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12" Type="http://schemas.openxmlformats.org/officeDocument/2006/relationships/hyperlink" Target="https://www.gosfinansy.ru/" TargetMode="External"/><Relationship Id="rId133"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54" Type="http://schemas.openxmlformats.org/officeDocument/2006/relationships/hyperlink" Target="https://www.gosfinansy.ru/" TargetMode="External"/><Relationship Id="rId175"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9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0"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16" Type="http://schemas.openxmlformats.org/officeDocument/2006/relationships/hyperlink" Target="https://www.gosfinansy.ru/" TargetMode="External"/><Relationship Id="rId221"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242" Type="http://schemas.openxmlformats.org/officeDocument/2006/relationships/fontTable" Target="fontTable.xml"/><Relationship Id="rId37"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5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79"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02"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23"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144"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90"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65"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186"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11"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7"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48" Type="http://schemas.openxmlformats.org/officeDocument/2006/relationships/hyperlink" Target="https://www.gosfinansy.ru/" TargetMode="External"/><Relationship Id="rId69"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113"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34"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0" Type="http://schemas.openxmlformats.org/officeDocument/2006/relationships/hyperlink" Target="https://www.gosfinansy.ru/" TargetMode="External"/><Relationship Id="rId155" Type="http://schemas.openxmlformats.org/officeDocument/2006/relationships/hyperlink" Target="https://www.gosfinansy.ru/" TargetMode="External"/><Relationship Id="rId176"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9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86C3E-69F1-4079-AF6E-6B785BF4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1998</TotalTime>
  <Pages>1</Pages>
  <Words>13493</Words>
  <Characters>76913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90226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subject/>
  <dc:creator>qwerty</dc:creator>
  <cp:keywords/>
  <dc:description>Консультант Плюс - Конструктор Договоров</dc:description>
  <cp:lastModifiedBy>Darya</cp:lastModifiedBy>
  <cp:revision>59</cp:revision>
  <cp:lastPrinted>2019-12-11T08:05:00Z</cp:lastPrinted>
  <dcterms:created xsi:type="dcterms:W3CDTF">2018-12-25T18:45:00Z</dcterms:created>
  <dcterms:modified xsi:type="dcterms:W3CDTF">2022-04-04T13:18:00Z</dcterms:modified>
</cp:coreProperties>
</file>