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D5" w:rsidRPr="007D4095" w:rsidRDefault="007C67D5" w:rsidP="007C67D5">
      <w:pPr>
        <w:spacing w:after="0" w:line="240" w:lineRule="auto"/>
        <w:ind w:left="2124" w:firstLine="708"/>
        <w:jc w:val="right"/>
        <w:rPr>
          <w:rFonts w:ascii="Times New Roman" w:hAnsi="Times New Roman" w:cs="Times New Roman"/>
          <w:sz w:val="28"/>
          <w:szCs w:val="28"/>
        </w:rPr>
      </w:pPr>
      <w:r>
        <w:rPr>
          <w:rFonts w:ascii="Times New Roman" w:hAnsi="Times New Roman" w:cs="Times New Roman"/>
          <w:sz w:val="28"/>
          <w:szCs w:val="28"/>
        </w:rPr>
        <w:t>Приложение№1</w:t>
      </w:r>
    </w:p>
    <w:p w:rsidR="007C67D5" w:rsidRPr="007D4095" w:rsidRDefault="007C67D5" w:rsidP="007C67D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xml:space="preserve">огласовано     председателем                                          </w:t>
      </w:r>
      <w:proofErr w:type="gramStart"/>
      <w:r>
        <w:rPr>
          <w:rFonts w:ascii="Times New Roman" w:hAnsi="Times New Roman"/>
          <w:color w:val="000000"/>
          <w:sz w:val="28"/>
          <w:szCs w:val="28"/>
        </w:rPr>
        <w:t>Утверждено  директором</w:t>
      </w:r>
      <w:proofErr w:type="gramEnd"/>
      <w:r>
        <w:rPr>
          <w:rFonts w:ascii="Times New Roman" w:hAnsi="Times New Roman"/>
          <w:color w:val="000000"/>
          <w:sz w:val="28"/>
          <w:szCs w:val="28"/>
        </w:rPr>
        <w:t xml:space="preserve"> профсоюзной организации                                        </w:t>
      </w:r>
      <w:r w:rsidRPr="004A7563">
        <w:rPr>
          <w:rFonts w:ascii="Times New Roman" w:hAnsi="Times New Roman"/>
          <w:color w:val="000000"/>
          <w:sz w:val="28"/>
          <w:szCs w:val="28"/>
        </w:rPr>
        <w:t>СРЦдН</w:t>
      </w:r>
      <w:r>
        <w:rPr>
          <w:rFonts w:ascii="Times New Roman" w:hAnsi="Times New Roman"/>
          <w:color w:val="000000"/>
          <w:sz w:val="28"/>
          <w:szCs w:val="28"/>
        </w:rPr>
        <w:t xml:space="preserve">  </w:t>
      </w:r>
      <w:r w:rsidRPr="004A7563">
        <w:rPr>
          <w:rFonts w:ascii="Times New Roman" w:hAnsi="Times New Roman"/>
          <w:color w:val="000000"/>
          <w:sz w:val="28"/>
          <w:szCs w:val="28"/>
        </w:rPr>
        <w:t>Малопургинского района</w:t>
      </w:r>
    </w:p>
    <w:p w:rsidR="007C67D5" w:rsidRPr="00F3034D" w:rsidRDefault="007C67D5" w:rsidP="007C67D5">
      <w:pPr>
        <w:spacing w:after="0" w:line="240" w:lineRule="auto"/>
        <w:rPr>
          <w:rFonts w:ascii="Times New Roman" w:hAnsi="Times New Roman" w:cs="Times New Roman"/>
          <w:sz w:val="28"/>
          <w:szCs w:val="28"/>
        </w:rPr>
      </w:pPr>
      <w:r w:rsidRPr="004A7563">
        <w:rPr>
          <w:rFonts w:ascii="Times New Roman" w:hAnsi="Times New Roman"/>
          <w:color w:val="000000"/>
          <w:sz w:val="28"/>
          <w:szCs w:val="28"/>
        </w:rPr>
        <w:t>СРЦдН</w:t>
      </w:r>
      <w:r>
        <w:rPr>
          <w:rFonts w:ascii="Times New Roman" w:hAnsi="Times New Roman"/>
          <w:color w:val="000000"/>
          <w:sz w:val="28"/>
          <w:szCs w:val="28"/>
        </w:rPr>
        <w:t xml:space="preserve">  </w:t>
      </w:r>
      <w:r w:rsidRPr="004A7563">
        <w:rPr>
          <w:rFonts w:ascii="Times New Roman" w:hAnsi="Times New Roman"/>
          <w:color w:val="000000"/>
          <w:sz w:val="28"/>
          <w:szCs w:val="28"/>
        </w:rPr>
        <w:t>Малопургинского района</w:t>
      </w:r>
      <w:r>
        <w:rPr>
          <w:rFonts w:ascii="Times New Roman" w:hAnsi="Times New Roman"/>
          <w:color w:val="000000"/>
          <w:sz w:val="28"/>
          <w:szCs w:val="28"/>
        </w:rPr>
        <w:t xml:space="preserve">                               </w:t>
      </w:r>
      <w:r w:rsidRPr="004A7563">
        <w:rPr>
          <w:rFonts w:ascii="Times New Roman" w:hAnsi="Times New Roman"/>
          <w:color w:val="000000"/>
          <w:sz w:val="28"/>
          <w:szCs w:val="28"/>
        </w:rPr>
        <w:t xml:space="preserve">               </w:t>
      </w:r>
      <w:r>
        <w:rPr>
          <w:rFonts w:ascii="Times New Roman" w:hAnsi="Times New Roman"/>
          <w:color w:val="000000"/>
          <w:sz w:val="28"/>
          <w:szCs w:val="28"/>
        </w:rPr>
        <w:t xml:space="preserve">                 </w:t>
      </w:r>
      <w:r w:rsidRPr="004A7563">
        <w:rPr>
          <w:rFonts w:ascii="Times New Roman" w:hAnsi="Times New Roman"/>
          <w:color w:val="000000"/>
          <w:sz w:val="28"/>
          <w:szCs w:val="28"/>
        </w:rPr>
        <w:t xml:space="preserve"> </w:t>
      </w:r>
      <w:r>
        <w:rPr>
          <w:rFonts w:ascii="Times New Roman" w:hAnsi="Times New Roman"/>
          <w:color w:val="000000"/>
          <w:sz w:val="28"/>
          <w:szCs w:val="28"/>
        </w:rPr>
        <w:t>«_</w:t>
      </w:r>
      <w:r>
        <w:rPr>
          <w:rFonts w:ascii="Times New Roman" w:hAnsi="Times New Roman"/>
          <w:color w:val="000000"/>
          <w:sz w:val="28"/>
          <w:szCs w:val="28"/>
          <w:u w:val="single"/>
        </w:rPr>
        <w:t>2</w:t>
      </w:r>
      <w:r w:rsidRPr="003A7274">
        <w:rPr>
          <w:rFonts w:ascii="Times New Roman" w:hAnsi="Times New Roman"/>
          <w:color w:val="000000"/>
          <w:sz w:val="28"/>
          <w:szCs w:val="28"/>
          <w:u w:val="single"/>
        </w:rPr>
        <w:t>7</w:t>
      </w:r>
      <w:r>
        <w:rPr>
          <w:rFonts w:ascii="Times New Roman" w:hAnsi="Times New Roman"/>
          <w:color w:val="000000"/>
          <w:sz w:val="28"/>
          <w:szCs w:val="28"/>
        </w:rPr>
        <w:t>__»___</w:t>
      </w:r>
      <w:r>
        <w:rPr>
          <w:rFonts w:ascii="Times New Roman" w:hAnsi="Times New Roman"/>
          <w:color w:val="000000"/>
          <w:sz w:val="28"/>
          <w:szCs w:val="28"/>
          <w:u w:val="single"/>
        </w:rPr>
        <w:t>0</w:t>
      </w:r>
      <w:r w:rsidRPr="003A7274">
        <w:rPr>
          <w:rFonts w:ascii="Times New Roman" w:hAnsi="Times New Roman"/>
          <w:color w:val="000000"/>
          <w:sz w:val="28"/>
          <w:szCs w:val="28"/>
          <w:u w:val="single"/>
        </w:rPr>
        <w:t>3</w:t>
      </w:r>
      <w:r>
        <w:rPr>
          <w:rFonts w:ascii="Times New Roman" w:hAnsi="Times New Roman"/>
          <w:color w:val="000000"/>
          <w:sz w:val="28"/>
          <w:szCs w:val="28"/>
        </w:rPr>
        <w:t>____20</w:t>
      </w:r>
      <w:r>
        <w:rPr>
          <w:rFonts w:ascii="Times New Roman" w:hAnsi="Times New Roman"/>
          <w:color w:val="000000"/>
          <w:sz w:val="28"/>
          <w:szCs w:val="28"/>
          <w:u w:val="single"/>
        </w:rPr>
        <w:t>15</w:t>
      </w:r>
      <w:r w:rsidRPr="004A7563">
        <w:rPr>
          <w:rFonts w:ascii="Times New Roman" w:hAnsi="Times New Roman"/>
          <w:color w:val="000000"/>
          <w:sz w:val="28"/>
          <w:szCs w:val="28"/>
        </w:rPr>
        <w:t>_г</w:t>
      </w:r>
      <w:r>
        <w:rPr>
          <w:rFonts w:ascii="Times New Roman" w:hAnsi="Times New Roman"/>
          <w:color w:val="000000"/>
          <w:sz w:val="28"/>
          <w:szCs w:val="28"/>
        </w:rPr>
        <w:t xml:space="preserve">                                             № 56    «_</w:t>
      </w:r>
      <w:r>
        <w:rPr>
          <w:rFonts w:ascii="Times New Roman" w:hAnsi="Times New Roman"/>
          <w:color w:val="000000"/>
          <w:sz w:val="28"/>
          <w:szCs w:val="28"/>
          <w:u w:val="single"/>
        </w:rPr>
        <w:t>2</w:t>
      </w:r>
      <w:r w:rsidRPr="003A7274">
        <w:rPr>
          <w:rFonts w:ascii="Times New Roman" w:hAnsi="Times New Roman"/>
          <w:color w:val="000000"/>
          <w:sz w:val="28"/>
          <w:szCs w:val="28"/>
          <w:u w:val="single"/>
        </w:rPr>
        <w:t>7</w:t>
      </w:r>
      <w:r>
        <w:rPr>
          <w:rFonts w:ascii="Times New Roman" w:hAnsi="Times New Roman"/>
          <w:color w:val="000000"/>
          <w:sz w:val="28"/>
          <w:szCs w:val="28"/>
        </w:rPr>
        <w:t>__»___</w:t>
      </w:r>
      <w:r>
        <w:rPr>
          <w:rFonts w:ascii="Times New Roman" w:hAnsi="Times New Roman"/>
          <w:color w:val="000000"/>
          <w:sz w:val="28"/>
          <w:szCs w:val="28"/>
          <w:u w:val="single"/>
        </w:rPr>
        <w:t>0</w:t>
      </w:r>
      <w:r w:rsidRPr="003A7274">
        <w:rPr>
          <w:rFonts w:ascii="Times New Roman" w:hAnsi="Times New Roman"/>
          <w:color w:val="000000"/>
          <w:sz w:val="28"/>
          <w:szCs w:val="28"/>
          <w:u w:val="single"/>
        </w:rPr>
        <w:t>3</w:t>
      </w:r>
      <w:r>
        <w:rPr>
          <w:rFonts w:ascii="Times New Roman" w:hAnsi="Times New Roman"/>
          <w:color w:val="000000"/>
          <w:sz w:val="28"/>
          <w:szCs w:val="28"/>
        </w:rPr>
        <w:t>____20</w:t>
      </w:r>
      <w:r>
        <w:rPr>
          <w:rFonts w:ascii="Times New Roman" w:hAnsi="Times New Roman"/>
          <w:color w:val="000000"/>
          <w:sz w:val="28"/>
          <w:szCs w:val="28"/>
          <w:u w:val="single"/>
        </w:rPr>
        <w:t>15</w:t>
      </w:r>
      <w:r w:rsidRPr="004A7563">
        <w:rPr>
          <w:rFonts w:ascii="Times New Roman" w:hAnsi="Times New Roman"/>
          <w:color w:val="000000"/>
          <w:sz w:val="28"/>
          <w:szCs w:val="28"/>
        </w:rPr>
        <w:t>_г</w:t>
      </w:r>
      <w:r>
        <w:rPr>
          <w:rFonts w:ascii="Times New Roman" w:hAnsi="Times New Roman"/>
          <w:color w:val="000000"/>
          <w:sz w:val="28"/>
          <w:szCs w:val="28"/>
        </w:rPr>
        <w:t xml:space="preserve">                                      </w:t>
      </w:r>
    </w:p>
    <w:p w:rsidR="007C67D5" w:rsidRPr="004A7563" w:rsidRDefault="007C67D5" w:rsidP="007C67D5">
      <w:pPr>
        <w:spacing w:after="0" w:line="240" w:lineRule="auto"/>
        <w:jc w:val="right"/>
        <w:rPr>
          <w:rFonts w:ascii="Times New Roman" w:hAnsi="Times New Roman"/>
          <w:color w:val="000000"/>
          <w:sz w:val="28"/>
          <w:szCs w:val="28"/>
        </w:rPr>
      </w:pPr>
      <w:r w:rsidRPr="004A7563">
        <w:rPr>
          <w:rFonts w:ascii="Times New Roman" w:hAnsi="Times New Roman"/>
          <w:color w:val="000000"/>
          <w:sz w:val="28"/>
          <w:szCs w:val="28"/>
        </w:rPr>
        <w:t xml:space="preserve">                               </w:t>
      </w:r>
      <w:r>
        <w:rPr>
          <w:rFonts w:ascii="Times New Roman" w:hAnsi="Times New Roman"/>
          <w:color w:val="000000"/>
          <w:sz w:val="28"/>
          <w:szCs w:val="28"/>
        </w:rPr>
        <w:t xml:space="preserve">                         </w:t>
      </w:r>
    </w:p>
    <w:p w:rsidR="007C67D5" w:rsidRPr="004A24A3" w:rsidRDefault="007C67D5" w:rsidP="007C67D5">
      <w:pPr>
        <w:spacing w:after="0" w:line="240" w:lineRule="auto"/>
        <w:rPr>
          <w:rFonts w:ascii="Times New Roman" w:hAnsi="Times New Roman" w:cs="Times New Roman"/>
          <w:b/>
          <w:sz w:val="28"/>
          <w:szCs w:val="28"/>
        </w:rPr>
      </w:pPr>
    </w:p>
    <w:p w:rsidR="007C67D5" w:rsidRPr="004A24A3" w:rsidRDefault="007C67D5" w:rsidP="007C67D5">
      <w:pPr>
        <w:spacing w:after="0" w:line="240" w:lineRule="auto"/>
        <w:jc w:val="center"/>
        <w:rPr>
          <w:rFonts w:ascii="Times New Roman" w:hAnsi="Times New Roman" w:cs="Times New Roman"/>
          <w:b/>
          <w:sz w:val="28"/>
          <w:szCs w:val="28"/>
        </w:rPr>
      </w:pPr>
      <w:r w:rsidRPr="004A24A3">
        <w:rPr>
          <w:rFonts w:ascii="Times New Roman" w:hAnsi="Times New Roman" w:cs="Times New Roman"/>
          <w:b/>
          <w:sz w:val="28"/>
          <w:szCs w:val="28"/>
        </w:rPr>
        <w:t>ПРАВИЛА</w:t>
      </w:r>
    </w:p>
    <w:p w:rsidR="007C67D5" w:rsidRPr="004A24A3" w:rsidRDefault="007C67D5" w:rsidP="007C67D5">
      <w:pPr>
        <w:spacing w:after="0" w:line="240" w:lineRule="auto"/>
        <w:jc w:val="center"/>
        <w:rPr>
          <w:rFonts w:ascii="Times New Roman" w:hAnsi="Times New Roman" w:cs="Times New Roman"/>
          <w:b/>
          <w:sz w:val="28"/>
          <w:szCs w:val="28"/>
        </w:rPr>
      </w:pPr>
    </w:p>
    <w:p w:rsidR="007C67D5" w:rsidRPr="004A24A3" w:rsidRDefault="007C67D5" w:rsidP="007C67D5">
      <w:pPr>
        <w:spacing w:after="0" w:line="240" w:lineRule="auto"/>
        <w:jc w:val="center"/>
        <w:rPr>
          <w:rFonts w:ascii="Times New Roman" w:hAnsi="Times New Roman" w:cs="Times New Roman"/>
          <w:b/>
          <w:sz w:val="28"/>
          <w:szCs w:val="28"/>
        </w:rPr>
      </w:pPr>
      <w:r w:rsidRPr="004A24A3">
        <w:rPr>
          <w:rFonts w:ascii="Times New Roman" w:hAnsi="Times New Roman" w:cs="Times New Roman"/>
          <w:b/>
          <w:sz w:val="28"/>
          <w:szCs w:val="28"/>
        </w:rPr>
        <w:t xml:space="preserve">ВНУТРЕННЕГО ТРУДОВОГО РАСПОРЯДКА </w:t>
      </w:r>
    </w:p>
    <w:p w:rsidR="007C67D5" w:rsidRPr="004A24A3" w:rsidRDefault="007C67D5" w:rsidP="007C67D5">
      <w:pPr>
        <w:spacing w:after="0" w:line="240" w:lineRule="auto"/>
        <w:rPr>
          <w:rFonts w:ascii="Times New Roman" w:hAnsi="Times New Roman" w:cs="Times New Roman"/>
          <w:sz w:val="28"/>
          <w:szCs w:val="28"/>
        </w:rPr>
      </w:pPr>
      <w:r w:rsidRPr="004A24A3">
        <w:rPr>
          <w:rFonts w:ascii="Times New Roman" w:hAnsi="Times New Roman" w:cs="Times New Roman"/>
          <w:sz w:val="28"/>
          <w:szCs w:val="28"/>
        </w:rPr>
        <w:t xml:space="preserve"> </w:t>
      </w:r>
    </w:p>
    <w:p w:rsidR="007C67D5" w:rsidRPr="004A24A3" w:rsidRDefault="007C67D5" w:rsidP="007C67D5">
      <w:pPr>
        <w:spacing w:after="0" w:line="240" w:lineRule="auto"/>
        <w:jc w:val="center"/>
        <w:rPr>
          <w:rFonts w:ascii="Times New Roman" w:hAnsi="Times New Roman" w:cs="Times New Roman"/>
          <w:sz w:val="28"/>
          <w:szCs w:val="28"/>
        </w:rPr>
      </w:pPr>
      <w:r w:rsidRPr="004A24A3">
        <w:rPr>
          <w:rFonts w:ascii="Times New Roman" w:hAnsi="Times New Roman" w:cs="Times New Roman"/>
          <w:sz w:val="28"/>
          <w:szCs w:val="28"/>
        </w:rPr>
        <w:t>Казенного учреждения социального обслуживания Удмуртской Республики</w:t>
      </w:r>
    </w:p>
    <w:p w:rsidR="007C67D5" w:rsidRPr="004A24A3" w:rsidRDefault="007C67D5" w:rsidP="007C67D5">
      <w:pPr>
        <w:spacing w:after="0" w:line="240" w:lineRule="auto"/>
        <w:jc w:val="center"/>
        <w:rPr>
          <w:rFonts w:ascii="Times New Roman" w:hAnsi="Times New Roman" w:cs="Times New Roman"/>
          <w:sz w:val="28"/>
          <w:szCs w:val="28"/>
        </w:rPr>
      </w:pPr>
      <w:r w:rsidRPr="004A24A3">
        <w:rPr>
          <w:rFonts w:ascii="Times New Roman" w:hAnsi="Times New Roman" w:cs="Times New Roman"/>
          <w:sz w:val="28"/>
          <w:szCs w:val="28"/>
        </w:rPr>
        <w:t xml:space="preserve">«Социально-реабилитационный центр для несовершеннолетних </w:t>
      </w:r>
    </w:p>
    <w:p w:rsidR="007C67D5" w:rsidRPr="00B14170" w:rsidRDefault="007C67D5" w:rsidP="007C67D5">
      <w:pPr>
        <w:spacing w:after="0" w:line="240" w:lineRule="auto"/>
        <w:jc w:val="center"/>
        <w:rPr>
          <w:rFonts w:ascii="Times New Roman" w:hAnsi="Times New Roman" w:cs="Times New Roman"/>
          <w:sz w:val="28"/>
          <w:szCs w:val="28"/>
        </w:rPr>
      </w:pPr>
      <w:r w:rsidRPr="004A24A3">
        <w:rPr>
          <w:rFonts w:ascii="Times New Roman" w:hAnsi="Times New Roman" w:cs="Times New Roman"/>
          <w:sz w:val="28"/>
          <w:szCs w:val="28"/>
        </w:rPr>
        <w:t xml:space="preserve"> Малопургинского района» </w:t>
      </w:r>
    </w:p>
    <w:p w:rsidR="007C67D5" w:rsidRPr="004A24A3" w:rsidRDefault="007C67D5" w:rsidP="007C67D5">
      <w:pPr>
        <w:spacing w:after="0" w:line="240" w:lineRule="auto"/>
        <w:jc w:val="both"/>
        <w:rPr>
          <w:rFonts w:ascii="Times New Roman" w:hAnsi="Times New Roman" w:cs="Times New Roman"/>
          <w:b/>
          <w:sz w:val="28"/>
          <w:szCs w:val="28"/>
        </w:rPr>
      </w:pPr>
    </w:p>
    <w:p w:rsidR="007C67D5" w:rsidRPr="004A24A3" w:rsidRDefault="007C67D5" w:rsidP="007C67D5">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1.ОБЩИЕ ПОЛОЖЕНИЯ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1.1 Трудовой распорядок в</w:t>
      </w:r>
      <w:r w:rsidRPr="004A24A3">
        <w:rPr>
          <w:rFonts w:ascii="Times New Roman" w:hAnsi="Times New Roman" w:cs="Times New Roman"/>
          <w:color w:val="FF0000"/>
          <w:sz w:val="28"/>
          <w:szCs w:val="28"/>
        </w:rPr>
        <w:t xml:space="preserve"> </w:t>
      </w:r>
      <w:r w:rsidRPr="004A24A3">
        <w:rPr>
          <w:rFonts w:ascii="Times New Roman" w:hAnsi="Times New Roman" w:cs="Times New Roman"/>
          <w:sz w:val="28"/>
          <w:szCs w:val="28"/>
        </w:rPr>
        <w:t>казенном учреждении социального обслуживания Удмуртской Республики «Социально-реабилитационный центр для несовершеннолетних Малопургинского района» (далее Центр) определяется Правилами внутреннего трудового распорядка.</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1.2 Трудовой распорядок в «СРЦдН Малопургинского района» регулируется действующим трудовым законодательством, должностными инструкциями и Положениями, распоряжениями и приказами  Учредителя и директора Центра.</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1.3 Правила внутреннего трудового распорядка  способствуют укреплению трудовой и производственной дисциплины, рациональному использованию рабочего времени, повышению качества работ и производительности труда, эффективности производства, внимательному отношению к нуждам и запросам Работников.</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1.4 Настоящие Правила внутреннего трудового распорядка охватывают основные положения деятельности «СРЦдН Малопургинского района».</w:t>
      </w:r>
    </w:p>
    <w:p w:rsidR="007C67D5" w:rsidRPr="004A24A3" w:rsidRDefault="007C67D5" w:rsidP="007C67D5">
      <w:pPr>
        <w:pStyle w:val="21"/>
        <w:rPr>
          <w:szCs w:val="28"/>
        </w:rPr>
      </w:pPr>
      <w:r w:rsidRPr="004A24A3">
        <w:rPr>
          <w:szCs w:val="28"/>
        </w:rPr>
        <w:t>1.5 Правила внутреннего трудового распорядка являются обязательными для исполнения всеми работниками  Центра.</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w:t>
      </w:r>
    </w:p>
    <w:p w:rsidR="007C67D5" w:rsidRPr="004A24A3" w:rsidRDefault="007C67D5" w:rsidP="007C67D5">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2. ПРИЕМ И УВОЛЬНЕНИЕ РАБОТНИКОВ.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2.1. При приеме на работу (заключение трудового договор) администрация Центра истребует следующие документы (ст.65ТК РФ):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паспорт или иной документ удостоверяющий личность;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трудовую книжку  (для лиц, поступающих на работу по  трудовому договору  впервые – справки о последнем занятии, выданной с места жительства, а для лиц, уволенных из рядов Вооруженных сил – предъявление военного билета);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страховое свидетельство государственного пенсионного страхования;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lastRenderedPageBreak/>
        <w:t xml:space="preserve">- документы воинского учета – для военнообязанных или лиц, подлежащих призыву на военную службу;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представления медицинского заключения об отсутствии противопоказаний по состоянию здоровья для работы в детском учреждении, выдаваемого поликлиникой по месту жительства.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2.2. Лица, поступающие на работу по совместительству, вместо трудовой книжки представляют справку с места основной работы с указанием должности и графика работы.</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2.3. Прием на работу оформляется трудовым договором в письменной форме между работником и Центром. Условия трудового договора  не могут быть ниже условий, гарантированных трудовым законодательством (ст.57 ТК РФ).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2.4.При подписании договора администрация издает приказ о приеме на работу, который доводится до сведения работника  и подписывается работником.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Перед допуском к работе вновь поступившего работника, равно работника, переведенного на другую работу, администрация  Центра обязана: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ознакомить работника с порученной работой, его должностной инструкцией, условиями и оплатой труда, разъяснить его права и обязанности;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ознакомить работника с настоящими Правилами, проинструктировать по правилам техники безопасности и охраны труда, санитарии, противопожарной охране, а так же правилами пользования служебными помещениями.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2.5. На всех работников, проработавших свыше 5 дней, ведутся трудовые книжки в установленном порядке.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2.6.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детском учреждении, выписок из приказов о назначении, переводе, поощрениях и увольнении. Личное дело хранится в отделе кадров Центра.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2.7.Круг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Центра на основании квалификационных характеристик, тарифно-квалификационных справочников и нормативных документов.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2.8. Перевод работников на другую работу производится только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и в связи с простоем, в том числе частичным (ст.72, 74 ТК РФ).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2.9. В связи с особыми условиями работы и организации труда в Центре (изменение количества детей, круглосуточное содержание и т.п.) допускается, при предложении работы в той же должности, специальности, квалификации, изменение условий труда работника: системы и </w:t>
      </w:r>
      <w:proofErr w:type="gramStart"/>
      <w:r w:rsidRPr="004A24A3">
        <w:rPr>
          <w:rFonts w:ascii="Times New Roman" w:hAnsi="Times New Roman" w:cs="Times New Roman"/>
          <w:sz w:val="28"/>
          <w:szCs w:val="28"/>
        </w:rPr>
        <w:t>размера  оплаты труда</w:t>
      </w:r>
      <w:proofErr w:type="gramEnd"/>
      <w:r w:rsidRPr="004A24A3">
        <w:rPr>
          <w:rFonts w:ascii="Times New Roman" w:hAnsi="Times New Roman" w:cs="Times New Roman"/>
          <w:sz w:val="28"/>
          <w:szCs w:val="28"/>
        </w:rPr>
        <w:t xml:space="preserve">, льгот, режима работы, установление или отмена неполного рабочего времени. Работник должен быть поставлен в известность  об изменении условий труда. При несогласии работника продолжения работы в новых условиях, трудовой договор прекращается по п.7. ст. 77 ТК РФ.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2.10. В соответствии с законодательством о труде работники</w:t>
      </w:r>
      <w:proofErr w:type="gramStart"/>
      <w:r w:rsidRPr="004A24A3">
        <w:rPr>
          <w:rFonts w:ascii="Times New Roman" w:hAnsi="Times New Roman" w:cs="Times New Roman"/>
          <w:sz w:val="28"/>
          <w:szCs w:val="28"/>
        </w:rPr>
        <w:t xml:space="preserve"> ,</w:t>
      </w:r>
      <w:proofErr w:type="gramEnd"/>
      <w:r w:rsidRPr="004A24A3">
        <w:rPr>
          <w:rFonts w:ascii="Times New Roman" w:hAnsi="Times New Roman" w:cs="Times New Roman"/>
          <w:sz w:val="28"/>
          <w:szCs w:val="28"/>
        </w:rPr>
        <w:t xml:space="preserve"> заключившие трудовой договор на определенный срок, не могут расторгнуть такой договор досрочно, кроме случаев, предусмотренных ст.77 ТК РФ.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2.11. Увольнение в связи с сокращением штата или численности работников, либо по несоответствию занимаемой должности или выполняемой работе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(состояние здоровья в соответствии с медицинским заключением или недостаточной квалификации, подтвержденной результатами аттестации)  допускается при условии, если невозможно перевести работника, с его согласия, на другую работу (ст.82 ТК РФ).</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2.12.Трудовой </w:t>
      </w:r>
      <w:proofErr w:type="gramStart"/>
      <w:r w:rsidRPr="004A24A3">
        <w:rPr>
          <w:rFonts w:ascii="Times New Roman" w:hAnsi="Times New Roman" w:cs="Times New Roman"/>
          <w:sz w:val="28"/>
          <w:szCs w:val="28"/>
        </w:rPr>
        <w:t>договор</w:t>
      </w:r>
      <w:proofErr w:type="gramEnd"/>
      <w:r w:rsidRPr="004A24A3">
        <w:rPr>
          <w:rFonts w:ascii="Times New Roman" w:hAnsi="Times New Roman" w:cs="Times New Roman"/>
          <w:sz w:val="28"/>
          <w:szCs w:val="28"/>
        </w:rPr>
        <w:t xml:space="preserve"> может быть расторгнут  работодателем в случаях: </w:t>
      </w:r>
    </w:p>
    <w:p w:rsidR="007C67D5" w:rsidRPr="004A24A3" w:rsidRDefault="007C67D5" w:rsidP="007C6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2.12.</w:t>
      </w:r>
      <w:r w:rsidRPr="004A24A3">
        <w:rPr>
          <w:rFonts w:ascii="Times New Roman" w:hAnsi="Times New Roman" w:cs="Times New Roman"/>
          <w:sz w:val="28"/>
          <w:szCs w:val="28"/>
        </w:rPr>
        <w:t xml:space="preserve">1.смены собственника имущества организации (в отношении руководителя, его заместителей и главного бухгалтера); </w:t>
      </w:r>
    </w:p>
    <w:p w:rsidR="007C67D5" w:rsidRPr="004A24A3" w:rsidRDefault="007C67D5" w:rsidP="007C6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2.12.</w:t>
      </w:r>
      <w:r w:rsidRPr="004A24A3">
        <w:rPr>
          <w:rFonts w:ascii="Times New Roman" w:hAnsi="Times New Roman" w:cs="Times New Roman"/>
          <w:sz w:val="28"/>
          <w:szCs w:val="28"/>
        </w:rPr>
        <w:t xml:space="preserve">2. неоднократного неисполнения работником без уважительных причин трудовых обязанностей, если он имеет дисциплинарное взыскание; </w:t>
      </w:r>
    </w:p>
    <w:p w:rsidR="007C67D5" w:rsidRPr="004A24A3" w:rsidRDefault="007C67D5" w:rsidP="007C6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2.12.</w:t>
      </w:r>
      <w:r w:rsidRPr="004A24A3">
        <w:rPr>
          <w:rFonts w:ascii="Times New Roman" w:hAnsi="Times New Roman" w:cs="Times New Roman"/>
          <w:sz w:val="28"/>
          <w:szCs w:val="28"/>
        </w:rPr>
        <w:t xml:space="preserve">3. однократного грубого нарушения работником трудовых обязанностей: </w:t>
      </w:r>
    </w:p>
    <w:p w:rsidR="007C67D5" w:rsidRPr="00E35B20" w:rsidRDefault="007C67D5" w:rsidP="007C67D5">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 xml:space="preserve">прогула  (отсутствие на рабочем месте более 4 часов подряд в течение рабочего дня); </w:t>
      </w:r>
    </w:p>
    <w:p w:rsidR="007C67D5" w:rsidRPr="00E35B20" w:rsidRDefault="007C67D5" w:rsidP="007C67D5">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 xml:space="preserve">появление на работе в состоянии алкогольного, наркотического или иного токсического опьянения; </w:t>
      </w:r>
    </w:p>
    <w:p w:rsidR="007C67D5" w:rsidRPr="00E35B20" w:rsidRDefault="007C67D5" w:rsidP="007C67D5">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w:t>
      </w:r>
    </w:p>
    <w:p w:rsidR="007C67D5" w:rsidRPr="00E35B20" w:rsidRDefault="007C67D5" w:rsidP="007C67D5">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 xml:space="preserve">совершения работником, выполняющим воспитательные функции, аморального поступка, несовместимого с продолжением данной работы; </w:t>
      </w:r>
    </w:p>
    <w:p w:rsidR="007C67D5" w:rsidRPr="00E35B20" w:rsidRDefault="007C67D5" w:rsidP="007C67D5">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прим</w:t>
      </w:r>
      <w:r>
        <w:rPr>
          <w:rFonts w:ascii="Times New Roman" w:hAnsi="Times New Roman" w:cs="Times New Roman"/>
          <w:sz w:val="28"/>
          <w:szCs w:val="28"/>
        </w:rPr>
        <w:t>енение</w:t>
      </w:r>
      <w:r w:rsidRPr="00E35B20">
        <w:rPr>
          <w:rFonts w:ascii="Times New Roman" w:hAnsi="Times New Roman" w:cs="Times New Roman"/>
          <w:sz w:val="28"/>
          <w:szCs w:val="28"/>
        </w:rPr>
        <w:t xml:space="preserve"> методов воспитания, связанных с физическим и (или) психическим насилием над личностью воспитанника</w:t>
      </w:r>
      <w:r>
        <w:rPr>
          <w:rFonts w:ascii="Times New Roman" w:hAnsi="Times New Roman" w:cs="Times New Roman"/>
          <w:sz w:val="28"/>
          <w:szCs w:val="28"/>
        </w:rPr>
        <w:t>,</w:t>
      </w:r>
      <w:r w:rsidRPr="00E35B20">
        <w:rPr>
          <w:rFonts w:ascii="Times New Roman" w:hAnsi="Times New Roman" w:cs="Times New Roman"/>
          <w:sz w:val="28"/>
          <w:szCs w:val="28"/>
        </w:rPr>
        <w:t xml:space="preserve"> </w:t>
      </w:r>
      <w:r>
        <w:rPr>
          <w:rFonts w:ascii="Times New Roman" w:hAnsi="Times New Roman" w:cs="Times New Roman"/>
          <w:sz w:val="28"/>
          <w:szCs w:val="28"/>
        </w:rPr>
        <w:t>в том числе однократное</w:t>
      </w:r>
      <w:r w:rsidRPr="00E35B20">
        <w:rPr>
          <w:rFonts w:ascii="Times New Roman" w:hAnsi="Times New Roman" w:cs="Times New Roman"/>
          <w:sz w:val="28"/>
          <w:szCs w:val="28"/>
        </w:rPr>
        <w:t xml:space="preserve">; </w:t>
      </w:r>
    </w:p>
    <w:p w:rsidR="007C67D5" w:rsidRPr="00E35B20" w:rsidRDefault="007C67D5" w:rsidP="007C67D5">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 xml:space="preserve">разглашения конфиденциальной информации, ставшей известной работнику в связи с исполнением им должностных обязанностей; </w:t>
      </w:r>
    </w:p>
    <w:p w:rsidR="007C67D5" w:rsidRPr="00E35B20" w:rsidRDefault="007C67D5" w:rsidP="007C67D5">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 xml:space="preserve">в других случаях, установленных ТК РФ и иными федеральными законами. </w:t>
      </w:r>
    </w:p>
    <w:p w:rsidR="007C67D5" w:rsidRDefault="007C67D5" w:rsidP="007C67D5">
      <w:pPr>
        <w:pStyle w:val="af5"/>
        <w:numPr>
          <w:ilvl w:val="1"/>
          <w:numId w:val="30"/>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Не допускается увольнение работника</w:t>
      </w:r>
      <w:r>
        <w:rPr>
          <w:rFonts w:ascii="Times New Roman" w:hAnsi="Times New Roman" w:cs="Times New Roman"/>
          <w:sz w:val="28"/>
          <w:szCs w:val="28"/>
        </w:rPr>
        <w:t xml:space="preserve"> по инициативе работодателя в период </w:t>
      </w:r>
    </w:p>
    <w:p w:rsidR="007C67D5" w:rsidRPr="00E35B20" w:rsidRDefault="007C67D5" w:rsidP="007C67D5">
      <w:p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 xml:space="preserve">его временной нетрудоспособности и в период пребывания в отпуске (за исключением случая ликвидации организации либо прекращения деятельности). </w:t>
      </w:r>
    </w:p>
    <w:p w:rsidR="007C67D5" w:rsidRPr="004A24A3" w:rsidRDefault="007C67D5" w:rsidP="007C6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2.14</w:t>
      </w:r>
      <w:r w:rsidRPr="004A24A3">
        <w:rPr>
          <w:rFonts w:ascii="Times New Roman" w:hAnsi="Times New Roman" w:cs="Times New Roman"/>
          <w:sz w:val="28"/>
          <w:szCs w:val="28"/>
        </w:rPr>
        <w:t xml:space="preserve">. В день увольнения администрация Центра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ссылкой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w:t>
      </w:r>
    </w:p>
    <w:p w:rsidR="007C67D5" w:rsidRPr="004A24A3" w:rsidRDefault="007C67D5" w:rsidP="007C67D5">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 3. ОСНОВНЫЕ ПРАВА И  ОБЯЗАННОСТИ РАБОТНИКОВ. </w:t>
      </w:r>
    </w:p>
    <w:p w:rsidR="007C67D5" w:rsidRPr="004A24A3" w:rsidRDefault="007C67D5" w:rsidP="007C67D5">
      <w:pPr>
        <w:spacing w:after="0" w:line="240" w:lineRule="auto"/>
        <w:jc w:val="both"/>
        <w:rPr>
          <w:rFonts w:ascii="Times New Roman" w:hAnsi="Times New Roman" w:cs="Times New Roman"/>
          <w:sz w:val="28"/>
          <w:szCs w:val="28"/>
        </w:rPr>
      </w:pP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3.1.Работник  Центра имеет право: </w:t>
      </w:r>
    </w:p>
    <w:p w:rsidR="007C67D5" w:rsidRPr="00334740" w:rsidRDefault="007C67D5" w:rsidP="007C67D5">
      <w:pPr>
        <w:pStyle w:val="af5"/>
        <w:numPr>
          <w:ilvl w:val="0"/>
          <w:numId w:val="31"/>
        </w:numPr>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на заключение, изменение и расторжение трудового договора в соответствии</w:t>
      </w:r>
    </w:p>
    <w:p w:rsidR="007C67D5" w:rsidRPr="00334740" w:rsidRDefault="007C67D5" w:rsidP="007C67D5">
      <w:pPr>
        <w:pStyle w:val="af5"/>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с ТК РФ;</w:t>
      </w:r>
    </w:p>
    <w:p w:rsidR="007C67D5" w:rsidRPr="00334740" w:rsidRDefault="007C67D5" w:rsidP="007C67D5">
      <w:pPr>
        <w:pStyle w:val="af5"/>
        <w:numPr>
          <w:ilvl w:val="0"/>
          <w:numId w:val="31"/>
        </w:numPr>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предоставление ему работы, обусловленной трудовым договором;</w:t>
      </w:r>
    </w:p>
    <w:p w:rsidR="007C67D5" w:rsidRPr="00334740" w:rsidRDefault="007C67D5" w:rsidP="007C67D5">
      <w:pPr>
        <w:pStyle w:val="af5"/>
        <w:numPr>
          <w:ilvl w:val="0"/>
          <w:numId w:val="31"/>
        </w:numPr>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рабочее место, соответствующее условиям, предусмотренным госстандартами</w:t>
      </w:r>
    </w:p>
    <w:p w:rsidR="007C67D5" w:rsidRPr="00334740" w:rsidRDefault="007C67D5" w:rsidP="007C67D5">
      <w:pPr>
        <w:pStyle w:val="af5"/>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организации и безопасности труда;</w:t>
      </w:r>
    </w:p>
    <w:p w:rsidR="007C67D5" w:rsidRPr="00C96C95" w:rsidRDefault="007C67D5" w:rsidP="007C67D5">
      <w:pPr>
        <w:pStyle w:val="af5"/>
        <w:numPr>
          <w:ilvl w:val="0"/>
          <w:numId w:val="31"/>
        </w:numPr>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 xml:space="preserve">выплату заработной платы в соответствии со своей квалификацией, количеством и </w:t>
      </w:r>
      <w:r w:rsidRPr="00C96C95">
        <w:rPr>
          <w:rFonts w:ascii="Times New Roman" w:hAnsi="Times New Roman" w:cs="Times New Roman"/>
          <w:sz w:val="28"/>
          <w:szCs w:val="28"/>
        </w:rPr>
        <w:t>качеством выполненной работы;</w:t>
      </w:r>
    </w:p>
    <w:p w:rsidR="007C67D5" w:rsidRPr="00C96C95" w:rsidRDefault="007C67D5" w:rsidP="007C67D5">
      <w:pPr>
        <w:pStyle w:val="af5"/>
        <w:numPr>
          <w:ilvl w:val="0"/>
          <w:numId w:val="31"/>
        </w:numPr>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отдых, обеспечиваемый установлением нормальной продолжительности рабочего</w:t>
      </w:r>
      <w:r>
        <w:rPr>
          <w:rFonts w:ascii="Times New Roman" w:hAnsi="Times New Roman" w:cs="Times New Roman"/>
          <w:sz w:val="28"/>
          <w:szCs w:val="28"/>
        </w:rPr>
        <w:t xml:space="preserve"> </w:t>
      </w:r>
      <w:r w:rsidRPr="00C96C95">
        <w:rPr>
          <w:rFonts w:ascii="Times New Roman" w:hAnsi="Times New Roman" w:cs="Times New Roman"/>
          <w:sz w:val="28"/>
          <w:szCs w:val="28"/>
        </w:rPr>
        <w:t xml:space="preserve">времени, предоставлением еженедельных выходных дней, нерабочих </w:t>
      </w:r>
    </w:p>
    <w:p w:rsidR="007C67D5" w:rsidRPr="00334740" w:rsidRDefault="007C67D5" w:rsidP="007C67D5">
      <w:pPr>
        <w:pStyle w:val="af5"/>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праздничных дней, оплачиваемых ежегодных отпусков;</w:t>
      </w:r>
    </w:p>
    <w:p w:rsidR="007C67D5" w:rsidRPr="00C96C95" w:rsidRDefault="007C67D5" w:rsidP="007C67D5">
      <w:pPr>
        <w:pStyle w:val="af5"/>
        <w:numPr>
          <w:ilvl w:val="0"/>
          <w:numId w:val="31"/>
        </w:numPr>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 xml:space="preserve">обязательное социальное страхование в случаях, предусмотренных Федеральными </w:t>
      </w:r>
      <w:r w:rsidRPr="00C96C95">
        <w:rPr>
          <w:rFonts w:ascii="Times New Roman" w:hAnsi="Times New Roman" w:cs="Times New Roman"/>
          <w:sz w:val="28"/>
          <w:szCs w:val="28"/>
        </w:rPr>
        <w:t>Законами;</w:t>
      </w:r>
    </w:p>
    <w:p w:rsidR="007C67D5" w:rsidRPr="00C96C95" w:rsidRDefault="007C67D5" w:rsidP="007C67D5">
      <w:pPr>
        <w:pStyle w:val="af5"/>
        <w:numPr>
          <w:ilvl w:val="0"/>
          <w:numId w:val="31"/>
        </w:numPr>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 xml:space="preserve">получать от руководителя и специалистов Центра информацию, </w:t>
      </w:r>
      <w:r w:rsidRPr="00C96C95">
        <w:rPr>
          <w:rFonts w:ascii="Times New Roman" w:hAnsi="Times New Roman" w:cs="Times New Roman"/>
          <w:sz w:val="28"/>
          <w:szCs w:val="28"/>
        </w:rPr>
        <w:t xml:space="preserve">необходимую для осуществления своей деятельности; </w:t>
      </w:r>
    </w:p>
    <w:p w:rsidR="007C67D5" w:rsidRPr="00C96C95" w:rsidRDefault="007C67D5" w:rsidP="007C67D5">
      <w:pPr>
        <w:pStyle w:val="af5"/>
        <w:numPr>
          <w:ilvl w:val="0"/>
          <w:numId w:val="31"/>
        </w:numPr>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 xml:space="preserve">вносить предложения  в администрацию по улучшению организации и условий </w:t>
      </w:r>
      <w:r w:rsidRPr="00C96C95">
        <w:rPr>
          <w:rFonts w:ascii="Times New Roman" w:hAnsi="Times New Roman" w:cs="Times New Roman"/>
          <w:sz w:val="28"/>
          <w:szCs w:val="28"/>
        </w:rPr>
        <w:t xml:space="preserve">своего  труда; </w:t>
      </w:r>
    </w:p>
    <w:p w:rsidR="007C67D5" w:rsidRPr="00334740" w:rsidRDefault="007C67D5" w:rsidP="007C67D5">
      <w:pPr>
        <w:pStyle w:val="af5"/>
        <w:numPr>
          <w:ilvl w:val="0"/>
          <w:numId w:val="31"/>
        </w:numPr>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повышать профессиональную квалификацию на курсах усовершенствования</w:t>
      </w:r>
    </w:p>
    <w:p w:rsidR="007C67D5" w:rsidRPr="00334740" w:rsidRDefault="007C67D5" w:rsidP="007C67D5">
      <w:pPr>
        <w:pStyle w:val="af5"/>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 xml:space="preserve">в установленном порядке; </w:t>
      </w:r>
    </w:p>
    <w:p w:rsidR="007C67D5" w:rsidRPr="00334740" w:rsidRDefault="007C67D5" w:rsidP="007C67D5">
      <w:pPr>
        <w:pStyle w:val="af5"/>
        <w:numPr>
          <w:ilvl w:val="0"/>
          <w:numId w:val="31"/>
        </w:numPr>
        <w:tabs>
          <w:tab w:val="left" w:pos="0"/>
          <w:tab w:val="left" w:pos="720"/>
          <w:tab w:val="left" w:pos="900"/>
        </w:tab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 xml:space="preserve">аттестоваться на добровольной основе на соответствующую квалификационную категорию и получать ее в случае успешного прохождения аттестации; </w:t>
      </w:r>
    </w:p>
    <w:p w:rsidR="007C67D5" w:rsidRPr="00334740" w:rsidRDefault="007C67D5" w:rsidP="007C67D5">
      <w:pPr>
        <w:pStyle w:val="af5"/>
        <w:numPr>
          <w:ilvl w:val="0"/>
          <w:numId w:val="31"/>
        </w:numPr>
        <w:tabs>
          <w:tab w:val="left" w:pos="993"/>
        </w:tabs>
        <w:spacing w:after="0" w:line="240" w:lineRule="auto"/>
        <w:rPr>
          <w:rFonts w:ascii="Times New Roman" w:hAnsi="Times New Roman" w:cs="Times New Roman"/>
          <w:sz w:val="28"/>
          <w:szCs w:val="28"/>
        </w:rPr>
      </w:pPr>
      <w:r w:rsidRPr="00334740">
        <w:rPr>
          <w:rFonts w:ascii="Times New Roman" w:hAnsi="Times New Roman" w:cs="Times New Roman"/>
          <w:sz w:val="28"/>
          <w:szCs w:val="28"/>
        </w:rPr>
        <w:t xml:space="preserve">пользоваться всеми правилами,  касающихся режима рабочего времени,   времени отдыха, отпусков, социального обеспечения, которые установлены учредительными документами и трудовым законодательством.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3.2. Работники Центра обязаны: </w:t>
      </w:r>
    </w:p>
    <w:p w:rsidR="007C67D5" w:rsidRPr="00C96C95" w:rsidRDefault="007C67D5" w:rsidP="007C67D5">
      <w:pPr>
        <w:pStyle w:val="af5"/>
        <w:numPr>
          <w:ilvl w:val="0"/>
          <w:numId w:val="32"/>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работать добросовестно, соблюдать дисциплину труда, своевременно и точно исполнять распоряжения администрации, использовать все рабочее время для полезного труда, воздерживаться от действий, мешающих другим работникам выполнению их трудовых обязанностей. Выполнять установленные нормы труда.</w:t>
      </w:r>
    </w:p>
    <w:p w:rsidR="007C67D5" w:rsidRPr="00C96C95" w:rsidRDefault="007C67D5" w:rsidP="007C67D5">
      <w:pPr>
        <w:pStyle w:val="af5"/>
        <w:numPr>
          <w:ilvl w:val="0"/>
          <w:numId w:val="32"/>
        </w:numPr>
        <w:tabs>
          <w:tab w:val="left" w:pos="360"/>
        </w:tab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 </w:t>
      </w:r>
      <w:proofErr w:type="gramStart"/>
      <w:r w:rsidRPr="00C96C95">
        <w:rPr>
          <w:rFonts w:ascii="Times New Roman" w:hAnsi="Times New Roman" w:cs="Times New Roman"/>
          <w:sz w:val="28"/>
          <w:szCs w:val="28"/>
        </w:rPr>
        <w:t>с</w:t>
      </w:r>
      <w:proofErr w:type="gramEnd"/>
      <w:r w:rsidRPr="00C96C95">
        <w:rPr>
          <w:rFonts w:ascii="Times New Roman" w:hAnsi="Times New Roman" w:cs="Times New Roman"/>
          <w:sz w:val="28"/>
          <w:szCs w:val="28"/>
        </w:rPr>
        <w:t>облюдать правила внутреннего трудового  распорядка.</w:t>
      </w:r>
    </w:p>
    <w:p w:rsidR="007C67D5" w:rsidRPr="00C96C95" w:rsidRDefault="007C67D5" w:rsidP="007C67D5">
      <w:pPr>
        <w:pStyle w:val="af5"/>
        <w:numPr>
          <w:ilvl w:val="0"/>
          <w:numId w:val="32"/>
        </w:numPr>
        <w:spacing w:after="0" w:line="240" w:lineRule="auto"/>
        <w:jc w:val="both"/>
        <w:rPr>
          <w:rFonts w:ascii="Times New Roman" w:hAnsi="Times New Roman" w:cs="Times New Roman"/>
          <w:sz w:val="28"/>
          <w:szCs w:val="28"/>
        </w:rPr>
      </w:pPr>
      <w:proofErr w:type="gramStart"/>
      <w:r w:rsidRPr="00C96C95">
        <w:rPr>
          <w:rFonts w:ascii="Times New Roman" w:hAnsi="Times New Roman" w:cs="Times New Roman"/>
          <w:sz w:val="28"/>
          <w:szCs w:val="28"/>
        </w:rPr>
        <w:t>с</w:t>
      </w:r>
      <w:proofErr w:type="gramEnd"/>
      <w:r w:rsidRPr="00C96C95">
        <w:rPr>
          <w:rFonts w:ascii="Times New Roman" w:hAnsi="Times New Roman" w:cs="Times New Roman"/>
          <w:sz w:val="28"/>
          <w:szCs w:val="28"/>
        </w:rPr>
        <w:t xml:space="preserve">облюдать требования правил охраны труда и техники безопасности, о всех случаях травматизма незамедлительно сообщать администрации. </w:t>
      </w:r>
    </w:p>
    <w:p w:rsidR="007C67D5" w:rsidRPr="00C96C95" w:rsidRDefault="007C67D5" w:rsidP="007C67D5">
      <w:pPr>
        <w:pStyle w:val="af5"/>
        <w:numPr>
          <w:ilvl w:val="0"/>
          <w:numId w:val="32"/>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соблюдать правила пожарной безопасности и пользования помещениями. </w:t>
      </w:r>
    </w:p>
    <w:p w:rsidR="007C67D5" w:rsidRPr="00C96C95" w:rsidRDefault="007C67D5" w:rsidP="007C67D5">
      <w:pPr>
        <w:pStyle w:val="af5"/>
        <w:numPr>
          <w:ilvl w:val="0"/>
          <w:numId w:val="32"/>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проходить в установленные сроки периодические медицинские осмотры, строго соблюдать санитарные правила, гигиену труда. Пользоваться выданными средствами индивидуальной защиты. </w:t>
      </w:r>
    </w:p>
    <w:p w:rsidR="007C67D5" w:rsidRPr="00C96C95" w:rsidRDefault="007C67D5" w:rsidP="007C67D5">
      <w:pPr>
        <w:pStyle w:val="af5"/>
        <w:numPr>
          <w:ilvl w:val="0"/>
          <w:numId w:val="32"/>
        </w:numPr>
        <w:spacing w:after="0" w:line="240" w:lineRule="auto"/>
        <w:jc w:val="both"/>
        <w:rPr>
          <w:rFonts w:ascii="Times New Roman" w:hAnsi="Times New Roman" w:cs="Times New Roman"/>
          <w:sz w:val="28"/>
          <w:szCs w:val="28"/>
        </w:rPr>
      </w:pPr>
      <w:proofErr w:type="gramStart"/>
      <w:r w:rsidRPr="00C96C95">
        <w:rPr>
          <w:rFonts w:ascii="Times New Roman" w:hAnsi="Times New Roman" w:cs="Times New Roman"/>
          <w:sz w:val="28"/>
          <w:szCs w:val="28"/>
        </w:rPr>
        <w:t>в</w:t>
      </w:r>
      <w:proofErr w:type="gramEnd"/>
      <w:r w:rsidRPr="00C96C95">
        <w:rPr>
          <w:rFonts w:ascii="Times New Roman" w:hAnsi="Times New Roman" w:cs="Times New Roman"/>
          <w:sz w:val="28"/>
          <w:szCs w:val="28"/>
        </w:rPr>
        <w:t xml:space="preserve">ести себя достойно на работе, в общественных местах, соблюдать этические нормы поведения в коллективе, быть внимательным и вежливым с родителями и членами коллектива. </w:t>
      </w:r>
    </w:p>
    <w:p w:rsidR="007C67D5" w:rsidRPr="00C96C95" w:rsidRDefault="007C67D5" w:rsidP="007C67D5">
      <w:pPr>
        <w:pStyle w:val="af5"/>
        <w:numPr>
          <w:ilvl w:val="0"/>
          <w:numId w:val="32"/>
        </w:numPr>
        <w:spacing w:after="0" w:line="240" w:lineRule="auto"/>
        <w:jc w:val="both"/>
        <w:rPr>
          <w:rFonts w:ascii="Times New Roman" w:hAnsi="Times New Roman" w:cs="Times New Roman"/>
          <w:sz w:val="28"/>
          <w:szCs w:val="28"/>
        </w:rPr>
      </w:pPr>
      <w:proofErr w:type="gramStart"/>
      <w:r w:rsidRPr="00C96C95">
        <w:rPr>
          <w:rFonts w:ascii="Times New Roman" w:hAnsi="Times New Roman" w:cs="Times New Roman"/>
          <w:sz w:val="28"/>
          <w:szCs w:val="28"/>
        </w:rPr>
        <w:t>с</w:t>
      </w:r>
      <w:proofErr w:type="gramEnd"/>
      <w:r w:rsidRPr="00C96C95">
        <w:rPr>
          <w:rFonts w:ascii="Times New Roman" w:hAnsi="Times New Roman" w:cs="Times New Roman"/>
          <w:sz w:val="28"/>
          <w:szCs w:val="28"/>
        </w:rPr>
        <w:t xml:space="preserve">воевременно заполнять и аккуратно вести установленную документацию. </w:t>
      </w:r>
    </w:p>
    <w:p w:rsidR="007C67D5" w:rsidRPr="00C96C95" w:rsidRDefault="007C67D5" w:rsidP="007C67D5">
      <w:pPr>
        <w:pStyle w:val="af5"/>
        <w:numPr>
          <w:ilvl w:val="0"/>
          <w:numId w:val="32"/>
        </w:numPr>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добросовестно исполнять свои трудовые обязанности, возложенные на него трудовым договором;</w:t>
      </w:r>
    </w:p>
    <w:p w:rsidR="007C67D5" w:rsidRPr="00C96C95" w:rsidRDefault="007C67D5" w:rsidP="007C67D5">
      <w:pPr>
        <w:pStyle w:val="af5"/>
        <w:numPr>
          <w:ilvl w:val="0"/>
          <w:numId w:val="32"/>
        </w:numPr>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бережно относиться  к имуществу работодателя и других работников: соблюдать установленный порядок хранения материальных ценностей и документов, не допускать случаев хищения, эффективно использовать оборудование, бережно относиться к инструментам, спецодежде и другим предметам, выдаваемым в пользование Работникам, экономно и рационально использовать материалы, энергию и другие материальные ресурсы.</w:t>
      </w:r>
    </w:p>
    <w:p w:rsidR="007C67D5" w:rsidRPr="00C96C95" w:rsidRDefault="007C67D5" w:rsidP="007C67D5">
      <w:pPr>
        <w:pStyle w:val="af5"/>
        <w:numPr>
          <w:ilvl w:val="0"/>
          <w:numId w:val="32"/>
        </w:numPr>
        <w:tabs>
          <w:tab w:val="left" w:pos="851"/>
        </w:tabs>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принимать меры к немедленному устранению причин и условий, препятствующих или затрудняющих нормальное течение работы, незамедлительно сообщать  администрации  о возникновении ситуации, угрожающей жизни и здоровью людей;</w:t>
      </w:r>
    </w:p>
    <w:p w:rsidR="007C67D5" w:rsidRPr="00C96C95" w:rsidRDefault="007C67D5" w:rsidP="007C67D5">
      <w:pPr>
        <w:pStyle w:val="af5"/>
        <w:numPr>
          <w:ilvl w:val="0"/>
          <w:numId w:val="32"/>
        </w:numPr>
        <w:tabs>
          <w:tab w:val="left" w:pos="851"/>
        </w:tabs>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содержать свое рабочее место, оборудование и приспособления и передавать сменным Работникам в порядке, чистоте и исправном состоянии, а также соблюдать чистоту в комнатах, кабинетах, на территории Центра.</w:t>
      </w:r>
    </w:p>
    <w:p w:rsidR="007C67D5" w:rsidRPr="00C96C95" w:rsidRDefault="007C67D5" w:rsidP="007C67D5">
      <w:pPr>
        <w:pStyle w:val="af5"/>
        <w:numPr>
          <w:ilvl w:val="0"/>
          <w:numId w:val="32"/>
        </w:numPr>
        <w:tabs>
          <w:tab w:val="left" w:pos="709"/>
          <w:tab w:val="left" w:pos="851"/>
        </w:tabs>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не опаздывать на работу, не покидать рабочее место до окончания рабочей смены, не пропускать  работу без уважительных причин, не курить на рабочем месте и на территории.</w:t>
      </w:r>
    </w:p>
    <w:p w:rsidR="007C67D5" w:rsidRPr="00C96C95" w:rsidRDefault="007C67D5" w:rsidP="007C67D5">
      <w:pPr>
        <w:pStyle w:val="af5"/>
        <w:numPr>
          <w:ilvl w:val="0"/>
          <w:numId w:val="32"/>
        </w:numPr>
        <w:tabs>
          <w:tab w:val="left" w:pos="851"/>
        </w:tabs>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  соблюдать требования санитарно – эпидемиологического режима.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3.3. Если Работник не может присутствовать на работе по причине заболевания, травмы, ухода за больным членом семьи и т.п., он должен сообщить своему непосредственному руководителю в первый день своего отсутствия до 09 час. 30 мин. причину, приблизительную продолжительность своего отсутствия и контактный телефон.</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3.4. Если Работник не представляется возможным связаться со своим непосредственным руководителем лично, это может сделать по его поручению третье лицо (родственник, сосед, врач и др.). Если заболевание Работник носит продолжительный характер, он обязан связаться со своим непосредственным руководителем по мере служебной необходимости, но не менее одного раза в неделю.</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3.5. В первый день выхода на работу после болезни Работник представляет Лист нетрудоспособности на подпись своему непосредственному руководителю или в Отдел кадров для оформления в соответствии с действующим законодательством.</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3.6.. Нарушение Работником порядка уведомлений о своем отсутствии или непредставление документов, подтверждающих отсутствие по болезни, влечет за собой применение к Работнику дисциплинарных взысканий.</w:t>
      </w:r>
    </w:p>
    <w:p w:rsidR="007C67D5" w:rsidRPr="004A24A3" w:rsidRDefault="007C67D5" w:rsidP="007C67D5">
      <w:pPr>
        <w:spacing w:after="0" w:line="240" w:lineRule="auto"/>
        <w:jc w:val="both"/>
        <w:rPr>
          <w:rFonts w:ascii="Times New Roman" w:hAnsi="Times New Roman" w:cs="Times New Roman"/>
          <w:sz w:val="28"/>
          <w:szCs w:val="28"/>
        </w:rPr>
      </w:pPr>
    </w:p>
    <w:p w:rsidR="007C67D5" w:rsidRPr="004A24A3" w:rsidRDefault="007C67D5" w:rsidP="007C67D5">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 4. </w:t>
      </w:r>
      <w:r>
        <w:rPr>
          <w:rFonts w:ascii="Times New Roman" w:hAnsi="Times New Roman" w:cs="Times New Roman"/>
          <w:b/>
          <w:sz w:val="28"/>
          <w:szCs w:val="28"/>
        </w:rPr>
        <w:t xml:space="preserve">ПРАВА И </w:t>
      </w:r>
      <w:r w:rsidRPr="004A24A3">
        <w:rPr>
          <w:rFonts w:ascii="Times New Roman" w:hAnsi="Times New Roman" w:cs="Times New Roman"/>
          <w:b/>
          <w:sz w:val="28"/>
          <w:szCs w:val="28"/>
        </w:rPr>
        <w:t xml:space="preserve">ОБЯЗАННОСТИ АДМИНИСТРАЦИИ </w:t>
      </w:r>
    </w:p>
    <w:p w:rsidR="007C67D5" w:rsidRPr="004A24A3" w:rsidRDefault="007C67D5" w:rsidP="007C67D5">
      <w:pPr>
        <w:tabs>
          <w:tab w:val="left" w:pos="360"/>
        </w:tabs>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4.1. Работодатель имеет право:</w:t>
      </w:r>
    </w:p>
    <w:p w:rsidR="007C67D5" w:rsidRPr="00C96C95" w:rsidRDefault="007C67D5" w:rsidP="007C67D5">
      <w:pPr>
        <w:pStyle w:val="af5"/>
        <w:numPr>
          <w:ilvl w:val="0"/>
          <w:numId w:val="33"/>
        </w:numPr>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 заключать, изменять и расторгать трудовые договоры с Работниками </w:t>
      </w:r>
    </w:p>
    <w:p w:rsidR="007C67D5" w:rsidRPr="00C96C95" w:rsidRDefault="007C67D5" w:rsidP="007C67D5">
      <w:pPr>
        <w:pStyle w:val="af5"/>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в соответствии с ТК РФ, иными Федеральными законами;</w:t>
      </w:r>
    </w:p>
    <w:p w:rsidR="007C67D5" w:rsidRPr="00C96C95" w:rsidRDefault="007C67D5" w:rsidP="007C67D5">
      <w:pPr>
        <w:pStyle w:val="af5"/>
        <w:numPr>
          <w:ilvl w:val="0"/>
          <w:numId w:val="33"/>
        </w:numPr>
        <w:tabs>
          <w:tab w:val="left" w:pos="180"/>
        </w:tabs>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вести коллективные переговоры и заключать коллективные договор   </w:t>
      </w:r>
      <w:r>
        <w:rPr>
          <w:rFonts w:ascii="Times New Roman" w:hAnsi="Times New Roman" w:cs="Times New Roman"/>
          <w:sz w:val="28"/>
          <w:szCs w:val="28"/>
        </w:rPr>
        <w:t xml:space="preserve">                              </w:t>
      </w:r>
      <w:r w:rsidRPr="00C96C95">
        <w:rPr>
          <w:rFonts w:ascii="Times New Roman" w:hAnsi="Times New Roman" w:cs="Times New Roman"/>
          <w:sz w:val="28"/>
          <w:szCs w:val="28"/>
        </w:rPr>
        <w:t>поощрять Работников за добросовестный и эффективный труд;</w:t>
      </w:r>
    </w:p>
    <w:p w:rsidR="007C67D5" w:rsidRPr="00C96C95" w:rsidRDefault="007C67D5" w:rsidP="007C67D5">
      <w:pPr>
        <w:pStyle w:val="af5"/>
        <w:numPr>
          <w:ilvl w:val="0"/>
          <w:numId w:val="33"/>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требовать от Работников исполнения ими трудовых обязанностей и</w:t>
      </w:r>
    </w:p>
    <w:p w:rsidR="007C67D5" w:rsidRPr="00C96C95" w:rsidRDefault="007C67D5" w:rsidP="007C67D5">
      <w:pPr>
        <w:pStyle w:val="af5"/>
        <w:tabs>
          <w:tab w:val="left" w:pos="360"/>
        </w:tab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бережного отношения        к  имуществу Работодателя и других</w:t>
      </w:r>
    </w:p>
    <w:p w:rsidR="007C67D5" w:rsidRPr="00C96C95" w:rsidRDefault="007C67D5" w:rsidP="007C67D5">
      <w:pPr>
        <w:pStyle w:val="af5"/>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работников, соблюдения правил внутреннего трудового распорядка Центра;</w:t>
      </w:r>
    </w:p>
    <w:p w:rsidR="007C67D5" w:rsidRPr="00C96C95" w:rsidRDefault="007C67D5" w:rsidP="007C67D5">
      <w:pPr>
        <w:pStyle w:val="af5"/>
        <w:numPr>
          <w:ilvl w:val="0"/>
          <w:numId w:val="33"/>
        </w:numPr>
        <w:suppressAutoHyphens/>
        <w:spacing w:after="0" w:line="240" w:lineRule="auto"/>
        <w:ind w:left="426" w:firstLine="0"/>
        <w:jc w:val="both"/>
        <w:rPr>
          <w:rFonts w:ascii="Times New Roman" w:hAnsi="Times New Roman" w:cs="Times New Roman"/>
          <w:sz w:val="28"/>
          <w:szCs w:val="28"/>
        </w:rPr>
      </w:pPr>
      <w:r w:rsidRPr="00C96C95">
        <w:rPr>
          <w:rFonts w:ascii="Times New Roman" w:hAnsi="Times New Roman" w:cs="Times New Roman"/>
          <w:sz w:val="28"/>
          <w:szCs w:val="28"/>
        </w:rPr>
        <w:t>привлекать Работников к дисципли</w:t>
      </w:r>
      <w:r>
        <w:rPr>
          <w:rFonts w:ascii="Times New Roman" w:hAnsi="Times New Roman" w:cs="Times New Roman"/>
          <w:sz w:val="28"/>
          <w:szCs w:val="28"/>
        </w:rPr>
        <w:t>нарной и материальной ответственности</w:t>
      </w:r>
      <w:r w:rsidRPr="00C96C95">
        <w:rPr>
          <w:rFonts w:ascii="Times New Roman" w:hAnsi="Times New Roman" w:cs="Times New Roman"/>
          <w:sz w:val="28"/>
          <w:szCs w:val="28"/>
        </w:rPr>
        <w:t xml:space="preserve">  в соответствии с ТК РФ, иными Федеральными законами;                             </w:t>
      </w:r>
      <w:r>
        <w:rPr>
          <w:rFonts w:ascii="Times New Roman" w:hAnsi="Times New Roman" w:cs="Times New Roman"/>
          <w:sz w:val="28"/>
          <w:szCs w:val="28"/>
        </w:rPr>
        <w:t xml:space="preserve">                       5) </w:t>
      </w:r>
      <w:r w:rsidRPr="00C96C95">
        <w:rPr>
          <w:rFonts w:ascii="Times New Roman" w:hAnsi="Times New Roman" w:cs="Times New Roman"/>
          <w:sz w:val="28"/>
          <w:szCs w:val="28"/>
        </w:rPr>
        <w:t>принимать локальные нормативные акты.</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4.2.Администрация обязана: </w:t>
      </w:r>
    </w:p>
    <w:p w:rsidR="007C67D5" w:rsidRPr="00C96C95" w:rsidRDefault="007C67D5" w:rsidP="007C67D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Организовать труд сотрудников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распорядком дня и графиком работы.</w:t>
      </w:r>
    </w:p>
    <w:p w:rsidR="007C67D5" w:rsidRPr="00C96C95" w:rsidRDefault="007C67D5" w:rsidP="007C67D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Обеспечить безопасные условия труда работников, содержания и воспитания  воспитанников, исправное состояние помещений, отопления,  освещения, вентиляции, инвентаря и прочего оборудования, наличие необходимых в работе материалов.</w:t>
      </w:r>
    </w:p>
    <w:p w:rsidR="007C67D5" w:rsidRPr="00C96C95" w:rsidRDefault="007C67D5" w:rsidP="007C67D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Осуществлять контроль  качества воспитательного процесса, соблюдения режима дня и календарных рабочих графиков, выполнения воспитательных программ и  перспективных планов. </w:t>
      </w:r>
    </w:p>
    <w:p w:rsidR="007C67D5" w:rsidRPr="00C96C95" w:rsidRDefault="007C67D5" w:rsidP="007C67D5">
      <w:pPr>
        <w:pStyle w:val="af5"/>
        <w:numPr>
          <w:ilvl w:val="0"/>
          <w:numId w:val="34"/>
        </w:numPr>
        <w:tabs>
          <w:tab w:val="left" w:pos="360"/>
        </w:tab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Своевременно рассматривать предложения работников, направленные на улучшение деятельности Центра, поддерживать и поощрять лучших работников. </w:t>
      </w:r>
    </w:p>
    <w:p w:rsidR="007C67D5" w:rsidRPr="00C96C95" w:rsidRDefault="007C67D5" w:rsidP="007C67D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Совершенствовать организацию труда, выполнение действующих условий оплаты труда и своевременную выдачу заработной платы.</w:t>
      </w:r>
    </w:p>
    <w:p w:rsidR="007C67D5" w:rsidRPr="00C96C95" w:rsidRDefault="007C67D5" w:rsidP="007C67D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Принимать меры по обеспечению учебной и трудовой дисциплины воспитанников и сотрудников.</w:t>
      </w:r>
    </w:p>
    <w:p w:rsidR="007C67D5" w:rsidRPr="00C96C95" w:rsidRDefault="007C67D5" w:rsidP="007C67D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Соблюдать законодательство о труде, улучшать условия воспитания и труда воспитанников и сотрудников, обеспечивать надлежащее санитарно-техническое оборудование всех рабочих мест и мест  отдыха, создать условия труда, соответствующие правилам  охраны труда и техники безопасности,  санитарным правилам и пожарной безопасности. </w:t>
      </w:r>
    </w:p>
    <w:p w:rsidR="007C67D5" w:rsidRPr="00C96C95" w:rsidRDefault="007C67D5" w:rsidP="007C67D5">
      <w:pPr>
        <w:pStyle w:val="af5"/>
        <w:numPr>
          <w:ilvl w:val="0"/>
          <w:numId w:val="34"/>
        </w:numPr>
        <w:tabs>
          <w:tab w:val="left" w:pos="360"/>
        </w:tab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Постоянно контролировать знание и соблюдение работниками и воспитанниками всех требований и инструкций по технике безопасности, противопожарной охране, санитарной и личной гигиене. </w:t>
      </w:r>
    </w:p>
    <w:p w:rsidR="007C67D5" w:rsidRPr="00C96C95" w:rsidRDefault="007C67D5" w:rsidP="007C67D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Принимать необходимые меры для профилактики травматизма, профессиональных и других заболеваний работников и воспитанников. </w:t>
      </w:r>
    </w:p>
    <w:p w:rsidR="007C67D5" w:rsidRPr="00C96C95" w:rsidRDefault="007C67D5" w:rsidP="007C67D5">
      <w:pPr>
        <w:pStyle w:val="af5"/>
        <w:numPr>
          <w:ilvl w:val="0"/>
          <w:numId w:val="34"/>
        </w:numPr>
        <w:tabs>
          <w:tab w:val="left" w:pos="851"/>
        </w:tab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Своевременно предоставлять очередной отпуск всем работникам  Центра  в соответствии графика, компенсировать выходы на работу в установленный для данного работника  выходной и (или) праздничный день, предоставлением другого дня для отдыха, предоставлять отгулы за дежурство во внеурочное время. </w:t>
      </w:r>
    </w:p>
    <w:p w:rsidR="007C67D5" w:rsidRPr="00C96C95" w:rsidRDefault="007C67D5" w:rsidP="007C67D5">
      <w:pPr>
        <w:pStyle w:val="af5"/>
        <w:numPr>
          <w:ilvl w:val="0"/>
          <w:numId w:val="34"/>
        </w:numPr>
        <w:tabs>
          <w:tab w:val="left" w:pos="851"/>
        </w:tab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Содействовать повышению квалификации педагогическими и другими работниками Центра. Не разрешается делать замечания педагогическим работникам  по поводу их работы в присутствии воспитанников </w:t>
      </w:r>
    </w:p>
    <w:p w:rsidR="007C67D5" w:rsidRPr="004A24A3" w:rsidRDefault="007C67D5" w:rsidP="007C67D5">
      <w:pPr>
        <w:spacing w:after="0" w:line="240" w:lineRule="auto"/>
        <w:jc w:val="both"/>
        <w:rPr>
          <w:rFonts w:ascii="Times New Roman" w:hAnsi="Times New Roman" w:cs="Times New Roman"/>
          <w:sz w:val="28"/>
          <w:szCs w:val="28"/>
        </w:rPr>
      </w:pPr>
    </w:p>
    <w:p w:rsidR="007C67D5" w:rsidRPr="004A24A3" w:rsidRDefault="007C67D5" w:rsidP="007C67D5">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5. РАБОЧЕЕ ВРЕМЯ.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5.1. Рабочее время – это часть календарного времени (определенные дни, часы), в течение которого работники согласно распорядку и графику, разработанной  в соответствии с установленной законом нормой продолжительности труда, должны выполнять порученную работу.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5.2. График работы утверждается директором  Центра  по согласованию с работником и предусматривает время начала работы и окончания работы, перерыв для отдыха и питания. График работы объявляется работнику под расписку и вывешивается на видном месте не позже чем за полмесяца до их введения в действие. </w:t>
      </w:r>
    </w:p>
    <w:p w:rsidR="007C67D5" w:rsidRPr="004A24A3" w:rsidRDefault="007C67D5" w:rsidP="007C67D5">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 xml:space="preserve">5.2. Время начала и окончания ежедневной работы (смены) устанавливается в соответствии с утвержденными графиками сменности. В  целях рационального использования рабочего времени необходимо являться на работу не позднее 15-ти минут до начала работы (смены).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5.3. В  Центре  устанавливается пятидневная рабочая неделя с двумя выходными днями для руководящего и административно-хозяйственного персонала. Продолжительность рабочего дня (смены) определена из расчета 36 часовой для женщин (понедельник – 8 часов, далее 4 дня по 7 часов ежедневно) и 40 часовой для мужчин (ежедневно по 8 часов). Работа  воспитателей – по графику работы, составленной из расчета 30 часовой рабочей недели (6 часовая смена).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5.4.Продолжительность рабочего дня, непосредственно предшествующего нерабочему праздничному дню, уменьшается на 1 час. Ночное время – с 22 часов до 6 часов.</w:t>
      </w:r>
    </w:p>
    <w:p w:rsidR="007C67D5" w:rsidRPr="004A24A3" w:rsidRDefault="007C67D5" w:rsidP="007C67D5">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5.5. Работа в выходные и нерабочие праздничные дни оплачивается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7C67D5" w:rsidRPr="004A24A3" w:rsidRDefault="007C67D5" w:rsidP="007C67D5">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5.6. Перерывы для отдыха и питания:</w:t>
      </w:r>
    </w:p>
    <w:p w:rsidR="007C67D5" w:rsidRPr="009F1550" w:rsidRDefault="007C67D5" w:rsidP="007C67D5">
      <w:pPr>
        <w:pStyle w:val="af5"/>
        <w:numPr>
          <w:ilvl w:val="0"/>
          <w:numId w:val="35"/>
        </w:numPr>
        <w:suppressAutoHyphens/>
        <w:spacing w:after="0" w:line="240" w:lineRule="auto"/>
        <w:jc w:val="both"/>
        <w:rPr>
          <w:rFonts w:ascii="Times New Roman" w:hAnsi="Times New Roman" w:cs="Times New Roman"/>
          <w:sz w:val="28"/>
          <w:szCs w:val="28"/>
        </w:rPr>
      </w:pPr>
      <w:r w:rsidRPr="009F1550">
        <w:rPr>
          <w:rFonts w:ascii="Times New Roman" w:hAnsi="Times New Roman" w:cs="Times New Roman"/>
          <w:sz w:val="28"/>
          <w:szCs w:val="28"/>
        </w:rPr>
        <w:t>работникам и специалистам  Центра установить  время отдыха и питания через 4 часа после начала работы продолжительностью 1 час. Сотрудникам, работающим по графику, где по условиям работы предоставление перерыва для отдыха и питания невозможно (воспитателям, социальным Работникам, поварам, санитарке-мойщице) отдых и прием пищи  предоставляется в рабочее время.</w:t>
      </w:r>
    </w:p>
    <w:p w:rsidR="007C67D5" w:rsidRPr="009F1550" w:rsidRDefault="007C67D5" w:rsidP="007C67D5">
      <w:pPr>
        <w:pStyle w:val="af5"/>
        <w:numPr>
          <w:ilvl w:val="0"/>
          <w:numId w:val="35"/>
        </w:numPr>
        <w:spacing w:after="0" w:line="240" w:lineRule="auto"/>
        <w:jc w:val="both"/>
        <w:rPr>
          <w:rFonts w:ascii="Times New Roman" w:hAnsi="Times New Roman" w:cs="Times New Roman"/>
          <w:sz w:val="28"/>
          <w:szCs w:val="28"/>
        </w:rPr>
      </w:pPr>
      <w:proofErr w:type="gramStart"/>
      <w:r w:rsidRPr="009F1550">
        <w:rPr>
          <w:rFonts w:ascii="Times New Roman" w:hAnsi="Times New Roman" w:cs="Times New Roman"/>
          <w:sz w:val="28"/>
          <w:szCs w:val="28"/>
        </w:rPr>
        <w:t>с</w:t>
      </w:r>
      <w:proofErr w:type="gramEnd"/>
      <w:r w:rsidRPr="009F1550">
        <w:rPr>
          <w:rFonts w:ascii="Times New Roman" w:hAnsi="Times New Roman" w:cs="Times New Roman"/>
          <w:sz w:val="28"/>
          <w:szCs w:val="28"/>
        </w:rPr>
        <w:t>отрудникам</w:t>
      </w:r>
      <w:r>
        <w:rPr>
          <w:rFonts w:ascii="Times New Roman" w:hAnsi="Times New Roman" w:cs="Times New Roman"/>
          <w:sz w:val="28"/>
          <w:szCs w:val="28"/>
        </w:rPr>
        <w:t>,</w:t>
      </w:r>
      <w:r w:rsidRPr="009F1550">
        <w:rPr>
          <w:rFonts w:ascii="Times New Roman" w:hAnsi="Times New Roman" w:cs="Times New Roman"/>
          <w:sz w:val="28"/>
          <w:szCs w:val="28"/>
        </w:rPr>
        <w:t xml:space="preserve"> работающим по графику в ночное время без права сна </w:t>
      </w:r>
    </w:p>
    <w:p w:rsidR="007C67D5" w:rsidRPr="009F1550" w:rsidRDefault="007C67D5" w:rsidP="007C67D5">
      <w:pPr>
        <w:pStyle w:val="af5"/>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(социальным р</w:t>
      </w:r>
      <w:r w:rsidRPr="009F1550">
        <w:rPr>
          <w:rFonts w:ascii="Times New Roman" w:hAnsi="Times New Roman" w:cs="Times New Roman"/>
          <w:sz w:val="28"/>
          <w:szCs w:val="28"/>
        </w:rPr>
        <w:t>аботникам) перерыв для питания и отдыха продолжительностью не более 30 минут в рабочую смену (по 15 минут два  раза).</w:t>
      </w:r>
    </w:p>
    <w:p w:rsidR="007C67D5" w:rsidRPr="009F1550" w:rsidRDefault="007C67D5" w:rsidP="007C67D5">
      <w:pPr>
        <w:pStyle w:val="af5"/>
        <w:numPr>
          <w:ilvl w:val="0"/>
          <w:numId w:val="35"/>
        </w:numPr>
        <w:spacing w:after="0" w:line="240" w:lineRule="auto"/>
        <w:jc w:val="both"/>
        <w:rPr>
          <w:rFonts w:ascii="Times New Roman" w:hAnsi="Times New Roman" w:cs="Times New Roman"/>
          <w:sz w:val="28"/>
          <w:szCs w:val="28"/>
        </w:rPr>
      </w:pPr>
      <w:r w:rsidRPr="009F1550">
        <w:rPr>
          <w:rFonts w:ascii="Times New Roman" w:hAnsi="Times New Roman" w:cs="Times New Roman"/>
          <w:sz w:val="28"/>
          <w:szCs w:val="28"/>
        </w:rPr>
        <w:t>сотрудникам, работающим с ПЭВМ</w:t>
      </w:r>
      <w:r>
        <w:rPr>
          <w:rFonts w:ascii="Times New Roman" w:hAnsi="Times New Roman" w:cs="Times New Roman"/>
          <w:sz w:val="28"/>
          <w:szCs w:val="28"/>
        </w:rPr>
        <w:t>,</w:t>
      </w:r>
      <w:r w:rsidRPr="009F1550">
        <w:rPr>
          <w:rFonts w:ascii="Times New Roman" w:hAnsi="Times New Roman" w:cs="Times New Roman"/>
          <w:sz w:val="28"/>
          <w:szCs w:val="28"/>
        </w:rPr>
        <w:t xml:space="preserve"> устанавливаются регламентированные перерывы  через 2 часа от начала работы с ПЭВМ и через 2 часа после обеденного перерыва продолжительностью 15 минут каждый.</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5.7. Воспитателям и другим работникам Центра  запрещается: изменять по своему усмотрению распорядок дня и график работы, отменять, удлинять или сокращать продолжительность рабочего дня и перерыв на обед.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5.8. Администрация   организует учет явки на работу и уход с нее всех сотрудников.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5.9. Общие собрания, заседания МСППК, совещания не должны продолжаться более 2 часов, индивидуальные беседы с родителями и воспитанниками – не более 1 часа, занятия кружков, коррекционно-реабилитационных программ – от 45 мин до 1,5 часов.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5.10. В случае неявки на работу по болезни, работник обязан при наличии такой возможности известить администрацию как можно ранее, а так же предоставить листок временной нетрудоспособности  в первый день выхода на работу.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5.11. В помещениях   запрещается: </w:t>
      </w:r>
    </w:p>
    <w:p w:rsidR="007C67D5" w:rsidRPr="004A24A3" w:rsidRDefault="007C67D5" w:rsidP="007C67D5">
      <w:pPr>
        <w:spacing w:after="0" w:line="240" w:lineRule="auto"/>
        <w:ind w:left="440"/>
        <w:jc w:val="both"/>
        <w:rPr>
          <w:rFonts w:ascii="Times New Roman" w:hAnsi="Times New Roman" w:cs="Times New Roman"/>
          <w:sz w:val="28"/>
          <w:szCs w:val="28"/>
        </w:rPr>
      </w:pPr>
      <w:r w:rsidRPr="004A24A3">
        <w:rPr>
          <w:rFonts w:ascii="Times New Roman" w:hAnsi="Times New Roman" w:cs="Times New Roman"/>
          <w:sz w:val="28"/>
          <w:szCs w:val="28"/>
        </w:rPr>
        <w:t xml:space="preserve">- нахождение в верхней одежде,  в головных уборах; </w:t>
      </w:r>
    </w:p>
    <w:p w:rsidR="007C67D5" w:rsidRPr="004A24A3" w:rsidRDefault="007C67D5" w:rsidP="007C67D5">
      <w:pPr>
        <w:spacing w:after="0" w:line="240" w:lineRule="auto"/>
        <w:ind w:left="440"/>
        <w:jc w:val="both"/>
        <w:rPr>
          <w:rFonts w:ascii="Times New Roman" w:hAnsi="Times New Roman" w:cs="Times New Roman"/>
          <w:sz w:val="28"/>
          <w:szCs w:val="28"/>
        </w:rPr>
      </w:pPr>
      <w:r w:rsidRPr="004A24A3">
        <w:rPr>
          <w:rFonts w:ascii="Times New Roman" w:hAnsi="Times New Roman" w:cs="Times New Roman"/>
          <w:sz w:val="28"/>
          <w:szCs w:val="28"/>
        </w:rPr>
        <w:t xml:space="preserve">- громкий разговор и шум во время тихого часа и подготовки к занятиям в школе.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5.12. Посторонним лицам разрешается присутствовать в учреждении   только по согласованию с администрацией.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5.13. Воспитателям, поварам, мойщицам посуды, сторожам, социальным работникам, работающим в ночные смены,  вести суммированный учет рабочего времени с предоставлением выходных дней по скользящему графику.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В среднем за учетный период должна быть соблюдена норма из расчета 42 часа еженедельного непрерывного отдыха (ст.110 ТК РФ). Продолжительность рабочего времени на учетный период не должна  быть ниже или превышать нормального числа рабочих часов. Возникшая недоработка или переработка балансируется (взаимно погашается) таким образом, чтобы сумма часов работы по графику в учетном периоде равнялось норме часов этого периода.  </w:t>
      </w:r>
    </w:p>
    <w:p w:rsidR="007C67D5" w:rsidRPr="004A24A3" w:rsidRDefault="007C67D5" w:rsidP="007C67D5">
      <w:pPr>
        <w:spacing w:after="0" w:line="240" w:lineRule="auto"/>
        <w:ind w:left="60"/>
        <w:jc w:val="both"/>
        <w:rPr>
          <w:rFonts w:ascii="Times New Roman" w:hAnsi="Times New Roman" w:cs="Times New Roman"/>
          <w:sz w:val="28"/>
          <w:szCs w:val="28"/>
        </w:rPr>
      </w:pPr>
    </w:p>
    <w:p w:rsidR="007C67D5" w:rsidRPr="004A24A3" w:rsidRDefault="007C67D5" w:rsidP="007C67D5">
      <w:pPr>
        <w:spacing w:after="0" w:line="240" w:lineRule="auto"/>
        <w:ind w:left="60"/>
        <w:jc w:val="both"/>
        <w:rPr>
          <w:rFonts w:ascii="Times New Roman" w:hAnsi="Times New Roman" w:cs="Times New Roman"/>
          <w:b/>
          <w:sz w:val="28"/>
          <w:szCs w:val="28"/>
        </w:rPr>
      </w:pPr>
      <w:r w:rsidRPr="004A24A3">
        <w:rPr>
          <w:rFonts w:ascii="Times New Roman" w:hAnsi="Times New Roman" w:cs="Times New Roman"/>
          <w:b/>
          <w:sz w:val="28"/>
          <w:szCs w:val="28"/>
        </w:rPr>
        <w:t>6.  ОТПУСК.</w:t>
      </w:r>
    </w:p>
    <w:p w:rsidR="007C67D5" w:rsidRPr="004A24A3" w:rsidRDefault="007C67D5" w:rsidP="007C67D5">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 xml:space="preserve">6.1.Оплачиваемый отпуск предоставляется работнику ежегодно. Право на использование отпуска за первый год работы возникает у работника по истечении шести месяцев его непрерывной работы  в Центре.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Центре.  Рабочий год составляет </w:t>
      </w:r>
      <w:proofErr w:type="gramStart"/>
      <w:r w:rsidRPr="004A24A3">
        <w:rPr>
          <w:rFonts w:ascii="Times New Roman" w:hAnsi="Times New Roman" w:cs="Times New Roman"/>
          <w:sz w:val="28"/>
          <w:szCs w:val="28"/>
        </w:rPr>
        <w:t>12 полных месяцев</w:t>
      </w:r>
      <w:proofErr w:type="gramEnd"/>
      <w:r w:rsidRPr="004A24A3">
        <w:rPr>
          <w:rFonts w:ascii="Times New Roman" w:hAnsi="Times New Roman" w:cs="Times New Roman"/>
          <w:sz w:val="28"/>
          <w:szCs w:val="28"/>
        </w:rPr>
        <w:t xml:space="preserve"> и исчисляется со дня поступления работника на работу в данное учреждение.</w:t>
      </w:r>
    </w:p>
    <w:p w:rsidR="007C67D5" w:rsidRPr="004A24A3" w:rsidRDefault="007C67D5" w:rsidP="007C67D5">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6.2.Очередность предоставления оплачиваемых отпусков определяется ежегодно в соответствии с графиком отпусков, составляемым за 15 дней до наступления календарного года. График отпусков обязателен как для работодателя, так и для работника. О времени начала отпуска Работник  извещается не позднее, чем за две недели до его начала. Совместителям отпуск должен предоставляться одновременно с отпуском по основной работе.</w:t>
      </w:r>
    </w:p>
    <w:p w:rsidR="007C67D5" w:rsidRPr="004A24A3" w:rsidRDefault="007C67D5" w:rsidP="007C67D5">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 xml:space="preserve"> 6.3.При увольнении работника до окончания того рабочего года, в счет которого он уже получил отпуск, Работодатель может произвести удержания из его  заработной платы за не отработанные дни отпуска для погашения его задолженности Работодателю.</w:t>
      </w:r>
    </w:p>
    <w:p w:rsidR="007C67D5" w:rsidRPr="004A24A3" w:rsidRDefault="007C67D5" w:rsidP="007C67D5">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6.4.Работнику по его письменному заявлению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между работником и Работодателем. При этом вопрос о том, является ли причина, вызвавшая  просьбу работника об отпуске, уважительной решается работодателем.  Работодатель предоставляет отпуск без сохранения заработной платы:</w:t>
      </w:r>
    </w:p>
    <w:p w:rsidR="007C67D5" w:rsidRPr="004A24A3" w:rsidRDefault="007C67D5" w:rsidP="007C67D5">
      <w:pPr>
        <w:numPr>
          <w:ilvl w:val="0"/>
          <w:numId w:val="4"/>
        </w:numPr>
        <w:suppressAutoHyphens/>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Работающим пенсионерам по старости – до 14 календарных дней в году;</w:t>
      </w:r>
    </w:p>
    <w:p w:rsidR="007C67D5" w:rsidRPr="004A24A3" w:rsidRDefault="007C67D5" w:rsidP="007C67D5">
      <w:pPr>
        <w:numPr>
          <w:ilvl w:val="0"/>
          <w:numId w:val="4"/>
        </w:numPr>
        <w:suppressAutoHyphens/>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Работающим инвалидам – до 60 календарных  дней в году;</w:t>
      </w:r>
    </w:p>
    <w:p w:rsidR="007C67D5" w:rsidRPr="004A24A3" w:rsidRDefault="007C67D5" w:rsidP="007C67D5">
      <w:pPr>
        <w:numPr>
          <w:ilvl w:val="0"/>
          <w:numId w:val="4"/>
        </w:numPr>
        <w:suppressAutoHyphens/>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Работникам в случаях рождения ребенка, регистрации брака, смерти близких родственников – до пяти календарных дней.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6.5.В стаж, дающий право на ежегодный основной оплачиваемый отпуск, включается время отпусков без сохранения заработной  платы продолжительностью до 14 календарных дней. Время отпусков по уходу за ребенком до </w:t>
      </w:r>
      <w:proofErr w:type="gramStart"/>
      <w:r w:rsidRPr="004A24A3">
        <w:rPr>
          <w:rFonts w:ascii="Times New Roman" w:hAnsi="Times New Roman" w:cs="Times New Roman"/>
          <w:sz w:val="28"/>
          <w:szCs w:val="28"/>
        </w:rPr>
        <w:t>достижения</w:t>
      </w:r>
      <w:proofErr w:type="gramEnd"/>
      <w:r w:rsidRPr="004A24A3">
        <w:rPr>
          <w:rFonts w:ascii="Times New Roman" w:hAnsi="Times New Roman" w:cs="Times New Roman"/>
          <w:sz w:val="28"/>
          <w:szCs w:val="28"/>
        </w:rPr>
        <w:t xml:space="preserve"> им установленного законом возраста засчитывается в стаж работы по специальности, но не включается в стаж дающий право на ежегодный  основной оплачиваемый отпуск.</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6.6.Продолжительность ежегодного основного и дополнительных оплачиваемых отпусков Работников исчисляется в календарных днях. Нерабочие праздничные дни, приходящиеся на период отпуска, в число календарных дней отпуска не включаются и не оплачиваются. В случае если Работник заболел во время отпуска, его отпуск должен быть продлен на число календарных дней нетрудоспособности.</w:t>
      </w:r>
    </w:p>
    <w:p w:rsidR="007C67D5" w:rsidRPr="004A24A3" w:rsidRDefault="007C67D5" w:rsidP="007C67D5">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 xml:space="preserve">6.7.Ежегодный основной оплачиваемый отпуск предоставляется Работникам продолжительностью 28 календарных дней.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6.8.Ежегодный основной оплачиваемый отпуск продолжительностью более 28 календарных дней (удлиненный основной отпуск - 56 календарных дней) в соответствии с п.3 ст. 334 ТК РФ следующим категориям педагогических работников:</w:t>
      </w:r>
    </w:p>
    <w:p w:rsidR="007C67D5" w:rsidRPr="009F1550" w:rsidRDefault="007C67D5" w:rsidP="007C67D5">
      <w:pPr>
        <w:pStyle w:val="af5"/>
        <w:numPr>
          <w:ilvl w:val="0"/>
          <w:numId w:val="37"/>
        </w:numPr>
        <w:suppressAutoHyphens/>
        <w:spacing w:after="0" w:line="240" w:lineRule="auto"/>
        <w:ind w:left="142" w:firstLine="218"/>
        <w:jc w:val="both"/>
        <w:rPr>
          <w:rFonts w:ascii="Times New Roman" w:hAnsi="Times New Roman" w:cs="Times New Roman"/>
          <w:sz w:val="28"/>
          <w:szCs w:val="28"/>
        </w:rPr>
      </w:pPr>
      <w:r w:rsidRPr="009F1550">
        <w:rPr>
          <w:rFonts w:ascii="Times New Roman" w:hAnsi="Times New Roman" w:cs="Times New Roman"/>
          <w:sz w:val="28"/>
          <w:szCs w:val="28"/>
        </w:rPr>
        <w:t>воспитатель,</w:t>
      </w:r>
    </w:p>
    <w:p w:rsidR="007C67D5" w:rsidRPr="009F1550" w:rsidRDefault="007C67D5" w:rsidP="007C67D5">
      <w:pPr>
        <w:pStyle w:val="af5"/>
        <w:numPr>
          <w:ilvl w:val="0"/>
          <w:numId w:val="37"/>
        </w:numPr>
        <w:suppressAutoHyphens/>
        <w:spacing w:after="0" w:line="240" w:lineRule="auto"/>
        <w:jc w:val="both"/>
        <w:rPr>
          <w:rFonts w:ascii="Times New Roman" w:hAnsi="Times New Roman" w:cs="Times New Roman"/>
          <w:sz w:val="28"/>
          <w:szCs w:val="28"/>
        </w:rPr>
      </w:pPr>
      <w:r w:rsidRPr="009F1550">
        <w:rPr>
          <w:rFonts w:ascii="Times New Roman" w:hAnsi="Times New Roman" w:cs="Times New Roman"/>
          <w:sz w:val="28"/>
          <w:szCs w:val="28"/>
        </w:rPr>
        <w:t>инструктор по труду,</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6.9. Ежегодный дополнительный оплачиваемый отпуск за ненормированный рабочий день в количестве </w:t>
      </w:r>
      <w:r>
        <w:rPr>
          <w:rFonts w:ascii="Times New Roman" w:hAnsi="Times New Roman" w:cs="Times New Roman"/>
          <w:sz w:val="28"/>
          <w:szCs w:val="28"/>
        </w:rPr>
        <w:t xml:space="preserve">до </w:t>
      </w:r>
      <w:r w:rsidRPr="004A24A3">
        <w:rPr>
          <w:rFonts w:ascii="Times New Roman" w:hAnsi="Times New Roman" w:cs="Times New Roman"/>
          <w:sz w:val="28"/>
          <w:szCs w:val="28"/>
        </w:rPr>
        <w:t>14 календарных дней</w:t>
      </w:r>
      <w:r>
        <w:rPr>
          <w:rFonts w:ascii="Times New Roman" w:hAnsi="Times New Roman" w:cs="Times New Roman"/>
          <w:sz w:val="28"/>
          <w:szCs w:val="28"/>
        </w:rPr>
        <w:t xml:space="preserve"> по стажу работы</w:t>
      </w:r>
      <w:r w:rsidRPr="004A24A3">
        <w:rPr>
          <w:rFonts w:ascii="Times New Roman" w:hAnsi="Times New Roman" w:cs="Times New Roman"/>
          <w:sz w:val="28"/>
          <w:szCs w:val="28"/>
        </w:rPr>
        <w:t xml:space="preserve">, на основании Коллективного договора  следующим должностям: </w:t>
      </w:r>
    </w:p>
    <w:p w:rsidR="007C67D5" w:rsidRPr="004A24A3" w:rsidRDefault="007C67D5" w:rsidP="007C67D5">
      <w:pPr>
        <w:spacing w:after="0" w:line="240" w:lineRule="auto"/>
        <w:ind w:firstLine="426"/>
        <w:jc w:val="both"/>
        <w:rPr>
          <w:rFonts w:ascii="Times New Roman" w:hAnsi="Times New Roman" w:cs="Times New Roman"/>
          <w:sz w:val="28"/>
          <w:szCs w:val="28"/>
        </w:rPr>
      </w:pPr>
      <w:r w:rsidRPr="004A24A3">
        <w:rPr>
          <w:rFonts w:ascii="Times New Roman" w:hAnsi="Times New Roman" w:cs="Times New Roman"/>
          <w:sz w:val="28"/>
          <w:szCs w:val="28"/>
        </w:rPr>
        <w:t>1.Директор</w:t>
      </w:r>
    </w:p>
    <w:p w:rsidR="007C67D5" w:rsidRPr="004A24A3" w:rsidRDefault="007C67D5" w:rsidP="007C67D5">
      <w:pPr>
        <w:spacing w:after="0" w:line="240" w:lineRule="auto"/>
        <w:ind w:firstLine="426"/>
        <w:jc w:val="both"/>
        <w:rPr>
          <w:rFonts w:ascii="Times New Roman" w:hAnsi="Times New Roman" w:cs="Times New Roman"/>
          <w:sz w:val="28"/>
          <w:szCs w:val="28"/>
        </w:rPr>
      </w:pPr>
      <w:r w:rsidRPr="004A24A3">
        <w:rPr>
          <w:rFonts w:ascii="Times New Roman" w:hAnsi="Times New Roman" w:cs="Times New Roman"/>
          <w:sz w:val="28"/>
          <w:szCs w:val="28"/>
        </w:rPr>
        <w:t>2. Главный бухгалтер</w:t>
      </w:r>
    </w:p>
    <w:p w:rsidR="007C67D5" w:rsidRPr="004A24A3" w:rsidRDefault="007C67D5" w:rsidP="007C67D5">
      <w:pPr>
        <w:spacing w:after="0" w:line="240" w:lineRule="auto"/>
        <w:ind w:firstLine="426"/>
        <w:jc w:val="both"/>
        <w:rPr>
          <w:rFonts w:ascii="Times New Roman" w:hAnsi="Times New Roman" w:cs="Times New Roman"/>
          <w:sz w:val="28"/>
          <w:szCs w:val="28"/>
        </w:rPr>
      </w:pPr>
      <w:r w:rsidRPr="004A24A3">
        <w:rPr>
          <w:rFonts w:ascii="Times New Roman" w:hAnsi="Times New Roman" w:cs="Times New Roman"/>
          <w:sz w:val="28"/>
          <w:szCs w:val="28"/>
        </w:rPr>
        <w:t>3. Заведующий отделением</w:t>
      </w:r>
    </w:p>
    <w:p w:rsidR="007C67D5" w:rsidRPr="004A24A3" w:rsidRDefault="007C67D5" w:rsidP="007C67D5">
      <w:pPr>
        <w:spacing w:after="0" w:line="240" w:lineRule="auto"/>
        <w:ind w:firstLine="426"/>
        <w:jc w:val="both"/>
        <w:rPr>
          <w:rFonts w:ascii="Times New Roman" w:hAnsi="Times New Roman" w:cs="Times New Roman"/>
          <w:sz w:val="28"/>
          <w:szCs w:val="28"/>
        </w:rPr>
      </w:pPr>
      <w:r w:rsidRPr="004A24A3">
        <w:rPr>
          <w:rFonts w:ascii="Times New Roman" w:hAnsi="Times New Roman" w:cs="Times New Roman"/>
          <w:sz w:val="28"/>
          <w:szCs w:val="28"/>
        </w:rPr>
        <w:t>4. Специалист по социальной работе</w:t>
      </w:r>
    </w:p>
    <w:p w:rsidR="007C67D5" w:rsidRPr="004A24A3" w:rsidRDefault="007C67D5" w:rsidP="007C67D5">
      <w:pPr>
        <w:spacing w:after="0" w:line="240" w:lineRule="auto"/>
        <w:ind w:firstLine="426"/>
        <w:jc w:val="both"/>
        <w:rPr>
          <w:rFonts w:ascii="Times New Roman" w:hAnsi="Times New Roman" w:cs="Times New Roman"/>
          <w:sz w:val="28"/>
          <w:szCs w:val="28"/>
        </w:rPr>
      </w:pPr>
      <w:r w:rsidRPr="004A24A3">
        <w:rPr>
          <w:rFonts w:ascii="Times New Roman" w:hAnsi="Times New Roman" w:cs="Times New Roman"/>
          <w:sz w:val="28"/>
          <w:szCs w:val="28"/>
        </w:rPr>
        <w:t>5. Водитель автомобиля.</w:t>
      </w:r>
    </w:p>
    <w:p w:rsidR="007C67D5" w:rsidRPr="004A24A3" w:rsidRDefault="007C67D5" w:rsidP="007C67D5">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7. ПООЩРЕНИЯ ЗА УСПЕХИ В РАБОТЕ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7.1. за образцовое выполнение трудовых обязанностей, новаторство в труде и другие достижения в работе применяются следующие  виды поощрения: </w:t>
      </w:r>
    </w:p>
    <w:p w:rsidR="007C67D5" w:rsidRPr="004A24A3" w:rsidRDefault="007C67D5" w:rsidP="007C67D5">
      <w:pPr>
        <w:spacing w:after="0" w:line="240" w:lineRule="auto"/>
        <w:ind w:left="708"/>
        <w:jc w:val="both"/>
        <w:rPr>
          <w:rFonts w:ascii="Times New Roman" w:hAnsi="Times New Roman" w:cs="Times New Roman"/>
          <w:sz w:val="28"/>
          <w:szCs w:val="28"/>
        </w:rPr>
      </w:pPr>
      <w:r w:rsidRPr="004A24A3">
        <w:rPr>
          <w:rFonts w:ascii="Times New Roman" w:hAnsi="Times New Roman" w:cs="Times New Roman"/>
          <w:sz w:val="28"/>
          <w:szCs w:val="28"/>
        </w:rPr>
        <w:t xml:space="preserve">- объявление благодарности; </w:t>
      </w:r>
    </w:p>
    <w:p w:rsidR="007C67D5" w:rsidRPr="004A24A3" w:rsidRDefault="007C67D5" w:rsidP="007C67D5">
      <w:pPr>
        <w:spacing w:after="0" w:line="240" w:lineRule="auto"/>
        <w:ind w:left="708"/>
        <w:jc w:val="both"/>
        <w:rPr>
          <w:rFonts w:ascii="Times New Roman" w:hAnsi="Times New Roman" w:cs="Times New Roman"/>
          <w:sz w:val="28"/>
          <w:szCs w:val="28"/>
        </w:rPr>
      </w:pPr>
      <w:r w:rsidRPr="004A24A3">
        <w:rPr>
          <w:rFonts w:ascii="Times New Roman" w:hAnsi="Times New Roman" w:cs="Times New Roman"/>
          <w:sz w:val="28"/>
          <w:szCs w:val="28"/>
        </w:rPr>
        <w:t xml:space="preserve">- награждение почетной грамотой; </w:t>
      </w:r>
    </w:p>
    <w:p w:rsidR="007C67D5" w:rsidRPr="004A24A3" w:rsidRDefault="007C67D5" w:rsidP="007C67D5">
      <w:pPr>
        <w:spacing w:after="0" w:line="240" w:lineRule="auto"/>
        <w:ind w:left="708"/>
        <w:jc w:val="both"/>
        <w:rPr>
          <w:rFonts w:ascii="Times New Roman" w:hAnsi="Times New Roman" w:cs="Times New Roman"/>
          <w:sz w:val="28"/>
          <w:szCs w:val="28"/>
        </w:rPr>
      </w:pPr>
      <w:r w:rsidRPr="004A24A3">
        <w:rPr>
          <w:rFonts w:ascii="Times New Roman" w:hAnsi="Times New Roman" w:cs="Times New Roman"/>
          <w:sz w:val="28"/>
          <w:szCs w:val="28"/>
        </w:rPr>
        <w:t xml:space="preserve">-  выдача премии; </w:t>
      </w:r>
    </w:p>
    <w:p w:rsidR="007C67D5" w:rsidRPr="004A24A3" w:rsidRDefault="007C67D5" w:rsidP="007C67D5">
      <w:pPr>
        <w:spacing w:after="0" w:line="240" w:lineRule="auto"/>
        <w:ind w:left="708"/>
        <w:jc w:val="both"/>
        <w:rPr>
          <w:rFonts w:ascii="Times New Roman" w:hAnsi="Times New Roman" w:cs="Times New Roman"/>
          <w:sz w:val="28"/>
          <w:szCs w:val="28"/>
        </w:rPr>
      </w:pPr>
      <w:r w:rsidRPr="004A24A3">
        <w:rPr>
          <w:rFonts w:ascii="Times New Roman" w:hAnsi="Times New Roman" w:cs="Times New Roman"/>
          <w:sz w:val="28"/>
          <w:szCs w:val="28"/>
        </w:rPr>
        <w:t>- награждение ценным подарком.</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Поощрения объявляются приказом директора  и доводятся до сведения коллектива. Запись о поощрении вносится в трудовую книжку работника.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7.2. Работникам, успешно и добросовестно выполняющим свои трудовые обязанности, предоставляются преимущества и льготы в области социально-культурного, бытового и жилищного обслуживания, а также преимущества продвижения по службе. За особые трудовые заслуги работники представляются в вышестоящие органы к поощрению наградами и присвоению званий. </w:t>
      </w:r>
    </w:p>
    <w:p w:rsidR="007C67D5" w:rsidRPr="004A24A3" w:rsidRDefault="007C67D5" w:rsidP="007C67D5">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7.3.Премирование вводится в целях материальной заинтересованности Работников для достижения наилучших показателей в работе центра и осуществления в соответствии с Положением о премировании, являющемся составной частью Правил внутреннего трудового распорядка.</w:t>
      </w:r>
    </w:p>
    <w:p w:rsidR="007C67D5" w:rsidRPr="004A24A3" w:rsidRDefault="007C67D5" w:rsidP="007C67D5">
      <w:pPr>
        <w:spacing w:after="0" w:line="240" w:lineRule="auto"/>
        <w:jc w:val="both"/>
        <w:rPr>
          <w:rFonts w:ascii="Times New Roman" w:hAnsi="Times New Roman" w:cs="Times New Roman"/>
          <w:b/>
          <w:sz w:val="28"/>
          <w:szCs w:val="28"/>
        </w:rPr>
      </w:pPr>
    </w:p>
    <w:p w:rsidR="007C67D5" w:rsidRPr="004A24A3" w:rsidRDefault="007C67D5" w:rsidP="007C67D5">
      <w:pPr>
        <w:spacing w:after="0" w:line="240" w:lineRule="auto"/>
        <w:ind w:left="60"/>
        <w:jc w:val="both"/>
        <w:rPr>
          <w:rFonts w:ascii="Times New Roman" w:hAnsi="Times New Roman" w:cs="Times New Roman"/>
          <w:b/>
          <w:sz w:val="28"/>
          <w:szCs w:val="28"/>
        </w:rPr>
      </w:pPr>
      <w:r w:rsidRPr="004A24A3">
        <w:rPr>
          <w:rFonts w:ascii="Times New Roman" w:hAnsi="Times New Roman" w:cs="Times New Roman"/>
          <w:b/>
          <w:sz w:val="28"/>
          <w:szCs w:val="28"/>
        </w:rPr>
        <w:t>8. ОКАЗАНИЕ МАТЕРИАЛЬНОЙ ПОМОЩИ</w:t>
      </w:r>
    </w:p>
    <w:p w:rsidR="007C67D5" w:rsidRPr="004A24A3" w:rsidRDefault="007C67D5" w:rsidP="007C67D5">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8.1.Материальная помощь выплачивается по решению комиссии созданной по Приказу директора    в соответствии со служебной запиской, либо по заявлению на основании копии предоставляемых документов работника.</w:t>
      </w:r>
    </w:p>
    <w:p w:rsidR="007C67D5" w:rsidRPr="004A24A3" w:rsidRDefault="007C67D5" w:rsidP="007C67D5">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8.2.М</w:t>
      </w:r>
      <w:r>
        <w:rPr>
          <w:rFonts w:ascii="Times New Roman" w:hAnsi="Times New Roman" w:cs="Times New Roman"/>
          <w:sz w:val="28"/>
          <w:szCs w:val="28"/>
        </w:rPr>
        <w:t xml:space="preserve">атериальная помощь может оказываться </w:t>
      </w:r>
      <w:r w:rsidRPr="004A24A3">
        <w:rPr>
          <w:rFonts w:ascii="Times New Roman" w:hAnsi="Times New Roman" w:cs="Times New Roman"/>
          <w:sz w:val="28"/>
          <w:szCs w:val="28"/>
        </w:rPr>
        <w:t xml:space="preserve"> Работникам, имеющим стаж не менее 3-х лет, исключая некоторые случаи: болезнь и смерть близких родственников. </w:t>
      </w:r>
    </w:p>
    <w:p w:rsidR="007C67D5" w:rsidRPr="004A24A3" w:rsidRDefault="007C67D5" w:rsidP="007C67D5">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9.ОТВЕТСТВЕННОСТЬ ЗА НАРУШЕНИЕ ТРУДОВОЙ ДИСЦИПЛИНЫ.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9.1.Нарушение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9.2. За совершение дисциплинарного проступка  работодатель имеет право применить следующие меры дисциплинарного взыскания: </w:t>
      </w:r>
    </w:p>
    <w:p w:rsidR="007C67D5" w:rsidRPr="004A24A3" w:rsidRDefault="007C67D5" w:rsidP="007C67D5">
      <w:pPr>
        <w:spacing w:after="0" w:line="240" w:lineRule="auto"/>
        <w:ind w:left="360"/>
        <w:jc w:val="both"/>
        <w:rPr>
          <w:rFonts w:ascii="Times New Roman" w:hAnsi="Times New Roman" w:cs="Times New Roman"/>
          <w:sz w:val="28"/>
          <w:szCs w:val="28"/>
        </w:rPr>
      </w:pPr>
      <w:r w:rsidRPr="004A24A3">
        <w:rPr>
          <w:rFonts w:ascii="Times New Roman" w:hAnsi="Times New Roman" w:cs="Times New Roman"/>
          <w:sz w:val="28"/>
          <w:szCs w:val="28"/>
        </w:rPr>
        <w:t xml:space="preserve">- замечание; </w:t>
      </w:r>
    </w:p>
    <w:p w:rsidR="007C67D5" w:rsidRPr="004A24A3" w:rsidRDefault="007C67D5" w:rsidP="007C67D5">
      <w:pPr>
        <w:spacing w:after="0" w:line="240" w:lineRule="auto"/>
        <w:ind w:left="360"/>
        <w:jc w:val="both"/>
        <w:rPr>
          <w:rFonts w:ascii="Times New Roman" w:hAnsi="Times New Roman" w:cs="Times New Roman"/>
          <w:sz w:val="28"/>
          <w:szCs w:val="28"/>
        </w:rPr>
      </w:pPr>
      <w:r w:rsidRPr="004A24A3">
        <w:rPr>
          <w:rFonts w:ascii="Times New Roman" w:hAnsi="Times New Roman" w:cs="Times New Roman"/>
          <w:sz w:val="28"/>
          <w:szCs w:val="28"/>
        </w:rPr>
        <w:t xml:space="preserve">- выговор; </w:t>
      </w:r>
    </w:p>
    <w:p w:rsidR="007C67D5" w:rsidRPr="004A24A3" w:rsidRDefault="007C67D5" w:rsidP="007C67D5">
      <w:pPr>
        <w:spacing w:after="0" w:line="240" w:lineRule="auto"/>
        <w:ind w:left="360"/>
        <w:jc w:val="both"/>
        <w:rPr>
          <w:rFonts w:ascii="Times New Roman" w:hAnsi="Times New Roman" w:cs="Times New Roman"/>
          <w:sz w:val="28"/>
          <w:szCs w:val="28"/>
        </w:rPr>
      </w:pPr>
      <w:r w:rsidRPr="004A24A3">
        <w:rPr>
          <w:rFonts w:ascii="Times New Roman" w:hAnsi="Times New Roman" w:cs="Times New Roman"/>
          <w:sz w:val="28"/>
          <w:szCs w:val="28"/>
        </w:rPr>
        <w:t xml:space="preserve">- строгий выговор;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-увольнение по соответствующим статьям.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работника.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9.3. До применения взыскания от нарушителя трудовой дисциплины требуется объяснение в письменной форме. Отказ от дачи объяснения, либо устное объяснение не является препятствием для применения взыскания.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9.4. Дисциплинарное расследование нарушений норм профессионального поведения, Устава  учреждения работником может быть проведено только по поступившей на него жалобе, поданной в письменной форме. Копия жалобы должна быть вручена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9.5. Взыскание применяется не позже одного месяца со дня обнаружения нарушений трудовой дисциплины, не считая времени болезни и отпусков работника. Взыскание не может быть применено позднее шести месяцев со дня совершения нарушения трудовой дисциплины.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9.6. Взыскание объявляется приказом. Приказ должен содержать указание на конкретное нарушение трудовой дисциплины, на которое налагается данное взыскание, мотивы применения взыскания. Приказ объявляется работнику под расписку  в 3-дневный срок со дня подписания.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9.7. К работникам, имеющим взыскание, меры поощрения не применяются в течение срока действия этого взыскания.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9.8.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Директор  вправе снять взыскания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9.9. Воспитатели Центра, в обязанности которых входит выполнение воспитательных функций по отношению к воспитанникам, могут быть уволены за совершение аморального поступка, несовместимого с продолжением данной работы (ст.81 п.8 ТК РФ). К аморальным проступкам могут быть отнесены рукоприкладство по отношению к воспитанникам, нарушение общественного порядка, в том числе и не по месту работы, другие нарушения норм морали, явно несоответствующие общественному положению педагога. </w:t>
      </w:r>
    </w:p>
    <w:p w:rsidR="007C67D5" w:rsidRPr="004A24A3" w:rsidRDefault="007C67D5" w:rsidP="007C67D5">
      <w:pPr>
        <w:tabs>
          <w:tab w:val="left" w:pos="2700"/>
        </w:tabs>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Воспитатели  учреждения  могут быть уволены за применение методов воспитания, в том числе однократное,  связанных с физическим и психическим насилием над личностью воспитанника  (ст.336п.2 ТК РФ).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Указанные увольнения не относятся к мерам дисциплинарного взыскания.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9.10. Увольнение работника за грубое нарушение трудовых обязанностей в порядке дисциплинарного взыскания (ст.82 п.6 ТК РФ), а так же увольнение в связи с аморальным проступком и применением физического и психического насилия производится без согласования с работником.  </w:t>
      </w:r>
    </w:p>
    <w:p w:rsidR="007C67D5" w:rsidRPr="002154B4" w:rsidRDefault="007C67D5" w:rsidP="007C67D5">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10. ОТВЕТСТВЕННОСТЬ ПРИ НАРУШЕНИИ ДИСЦИПЛИНЫ ВОСПИТАННИКОМ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10.1. При нарушении д</w:t>
      </w:r>
      <w:r>
        <w:rPr>
          <w:rFonts w:ascii="Times New Roman" w:hAnsi="Times New Roman" w:cs="Times New Roman"/>
          <w:sz w:val="28"/>
          <w:szCs w:val="28"/>
        </w:rPr>
        <w:t xml:space="preserve">исциплины воспитанником </w:t>
      </w:r>
      <w:proofErr w:type="gramStart"/>
      <w:r>
        <w:rPr>
          <w:rFonts w:ascii="Times New Roman" w:hAnsi="Times New Roman" w:cs="Times New Roman"/>
          <w:sz w:val="28"/>
          <w:szCs w:val="28"/>
        </w:rPr>
        <w:t>Центра</w:t>
      </w:r>
      <w:proofErr w:type="gramEnd"/>
      <w:r>
        <w:rPr>
          <w:rFonts w:ascii="Times New Roman" w:hAnsi="Times New Roman" w:cs="Times New Roman"/>
          <w:sz w:val="28"/>
          <w:szCs w:val="28"/>
        </w:rPr>
        <w:t xml:space="preserve"> </w:t>
      </w:r>
      <w:r w:rsidRPr="004A24A3">
        <w:rPr>
          <w:rFonts w:ascii="Times New Roman" w:hAnsi="Times New Roman" w:cs="Times New Roman"/>
          <w:sz w:val="28"/>
          <w:szCs w:val="28"/>
        </w:rPr>
        <w:t xml:space="preserve"> т.е. грубое нарушение распорядка дня (прогул учебных занятий в школе, возвращение в  Центр  после 20 часов, появление на территории в нетрезвом состоянии, грубом обращении с сотрудниками и воспитанниками  учреждения)  дежурный сотрудник  незамедлительно доводит информацию  директору в устном, затем в письменном виде. </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10.2. При нарушении дисциплины с воспитанником проводится беседа с выяснением причины </w:t>
      </w:r>
      <w:proofErr w:type="gramStart"/>
      <w:r w:rsidRPr="004A24A3">
        <w:rPr>
          <w:rFonts w:ascii="Times New Roman" w:hAnsi="Times New Roman" w:cs="Times New Roman"/>
          <w:sz w:val="28"/>
          <w:szCs w:val="28"/>
        </w:rPr>
        <w:t>проступка</w:t>
      </w:r>
      <w:proofErr w:type="gramEnd"/>
      <w:r w:rsidRPr="004A24A3">
        <w:rPr>
          <w:rFonts w:ascii="Times New Roman" w:hAnsi="Times New Roman" w:cs="Times New Roman"/>
          <w:sz w:val="28"/>
          <w:szCs w:val="28"/>
        </w:rPr>
        <w:t xml:space="preserve"> и информация передается в Комиссию по делам несовершеннолетних, родителям или законным представителям, директору соответствующей школы.</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10.3. При самовольном уходе воспитанника из Центра  дежурный сотрудник немедленно доводит до сведения директора и специалиста по социальной работе. Они в свою очередь ставят в известность полицию, инспектора по делам несовершеннолетних, директора школы  и главу сельской администрации по месту жительства воспитанника, родителей или законного представителя, участкового инспектора  и объявляется розыск воспитанника. </w:t>
      </w:r>
    </w:p>
    <w:p w:rsidR="007C67D5" w:rsidRPr="004A24A3" w:rsidRDefault="007C67D5" w:rsidP="007C67D5">
      <w:pPr>
        <w:spacing w:after="0" w:line="240" w:lineRule="auto"/>
        <w:jc w:val="both"/>
        <w:rPr>
          <w:rFonts w:ascii="Times New Roman" w:hAnsi="Times New Roman" w:cs="Times New Roman"/>
          <w:b/>
          <w:sz w:val="28"/>
          <w:szCs w:val="28"/>
        </w:rPr>
      </w:pPr>
      <w:r w:rsidRPr="004A24A3">
        <w:rPr>
          <w:rFonts w:ascii="Times New Roman" w:hAnsi="Times New Roman" w:cs="Times New Roman"/>
          <w:sz w:val="28"/>
          <w:szCs w:val="28"/>
        </w:rPr>
        <w:t xml:space="preserve"> </w:t>
      </w:r>
      <w:r w:rsidRPr="004A24A3">
        <w:rPr>
          <w:rFonts w:ascii="Times New Roman" w:hAnsi="Times New Roman" w:cs="Times New Roman"/>
          <w:b/>
          <w:sz w:val="28"/>
          <w:szCs w:val="28"/>
        </w:rPr>
        <w:t>11.ЗАКЛЮЧИТЕЛЬНЫЕ ПОЛОЖЕНИЯ</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11.1. Настоящие правила внутреннего трудового распорядка утверждаются Решением общего собрания сотрудников учреждения.                                                         11.2. Изменения и дополнения к Правилам внутреннего трудового распорядка принимаются в порядке, предусмотренном для принятия Правил внутреннего трудового распорядка.</w:t>
      </w:r>
    </w:p>
    <w:p w:rsidR="007C67D5" w:rsidRPr="004A24A3" w:rsidRDefault="007C67D5" w:rsidP="007C67D5">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11.3. Правила внутреннего трудового распорядка хранятся в отделе кадров, заверенная копия вывешиваются на информационном стенде.</w:t>
      </w:r>
    </w:p>
    <w:p w:rsidR="007C67D5" w:rsidRPr="004A24A3" w:rsidRDefault="007C67D5" w:rsidP="007C67D5">
      <w:pPr>
        <w:spacing w:after="0" w:line="240" w:lineRule="auto"/>
        <w:jc w:val="both"/>
        <w:rPr>
          <w:rFonts w:ascii="Times New Roman" w:hAnsi="Times New Roman" w:cs="Times New Roman"/>
          <w:sz w:val="28"/>
          <w:szCs w:val="28"/>
        </w:rPr>
      </w:pPr>
    </w:p>
    <w:p w:rsidR="007C67D5" w:rsidRPr="00F3034D" w:rsidRDefault="007C67D5" w:rsidP="007C67D5">
      <w:pPr>
        <w:tabs>
          <w:tab w:val="left" w:pos="1560"/>
        </w:tabs>
        <w:spacing w:after="0" w:line="240" w:lineRule="auto"/>
        <w:jc w:val="both"/>
        <w:rPr>
          <w:rFonts w:ascii="Times New Roman" w:hAnsi="Times New Roman" w:cs="Times New Roman"/>
          <w:b/>
          <w:sz w:val="28"/>
          <w:szCs w:val="28"/>
        </w:rPr>
      </w:pPr>
      <w:r w:rsidRPr="004A24A3">
        <w:rPr>
          <w:rFonts w:ascii="Times New Roman" w:hAnsi="Times New Roman" w:cs="Times New Roman"/>
          <w:sz w:val="28"/>
          <w:szCs w:val="28"/>
        </w:rPr>
        <w:t xml:space="preserve">                    </w:t>
      </w:r>
    </w:p>
    <w:p w:rsidR="007C67D5" w:rsidRDefault="007C67D5" w:rsidP="007C67D5">
      <w:pPr>
        <w:jc w:val="right"/>
        <w:rPr>
          <w:rFonts w:ascii="Times New Roman" w:hAnsi="Times New Roman" w:cs="Times New Roman"/>
          <w:sz w:val="28"/>
          <w:szCs w:val="28"/>
        </w:rPr>
      </w:pPr>
      <w:r w:rsidRPr="00837B14">
        <w:rPr>
          <w:rFonts w:ascii="Times New Roman" w:hAnsi="Times New Roman" w:cs="Times New Roman"/>
          <w:sz w:val="28"/>
          <w:szCs w:val="28"/>
        </w:rPr>
        <w:t>Приложение №2</w:t>
      </w:r>
      <w:r>
        <w:rPr>
          <w:rFonts w:ascii="Times New Roman" w:hAnsi="Times New Roman" w:cs="Times New Roman"/>
          <w:sz w:val="28"/>
          <w:szCs w:val="28"/>
        </w:rPr>
        <w:t xml:space="preserve"> </w:t>
      </w:r>
    </w:p>
    <w:p w:rsidR="007C67D5" w:rsidRPr="00A15E62" w:rsidRDefault="007C67D5" w:rsidP="007C67D5">
      <w:pPr>
        <w:spacing w:after="0" w:line="240" w:lineRule="auto"/>
        <w:jc w:val="right"/>
        <w:rPr>
          <w:rFonts w:ascii="Times New Roman" w:hAnsi="Times New Roman"/>
          <w:color w:val="000000"/>
          <w:sz w:val="28"/>
          <w:szCs w:val="28"/>
        </w:rPr>
      </w:pPr>
      <w:r w:rsidRPr="00A15E62">
        <w:rPr>
          <w:rFonts w:ascii="Times New Roman" w:hAnsi="Times New Roman"/>
          <w:color w:val="000000"/>
          <w:sz w:val="28"/>
          <w:szCs w:val="28"/>
        </w:rPr>
        <w:t xml:space="preserve">        </w:t>
      </w:r>
    </w:p>
    <w:tbl>
      <w:tblPr>
        <w:tblStyle w:val="a5"/>
        <w:tblW w:w="0" w:type="auto"/>
        <w:tblLook w:val="04A0"/>
      </w:tblPr>
      <w:tblGrid>
        <w:gridCol w:w="4785"/>
        <w:gridCol w:w="4786"/>
      </w:tblGrid>
      <w:tr w:rsidR="007C67D5" w:rsidTr="006B6EBF">
        <w:tc>
          <w:tcPr>
            <w:tcW w:w="5210" w:type="dxa"/>
            <w:tcBorders>
              <w:top w:val="nil"/>
              <w:left w:val="nil"/>
              <w:bottom w:val="nil"/>
              <w:right w:val="nil"/>
            </w:tcBorders>
          </w:tcPr>
          <w:p w:rsidR="007C67D5" w:rsidRDefault="007C67D5" w:rsidP="006B6EBF">
            <w:pPr>
              <w:rPr>
                <w:rFonts w:ascii="Times New Roman" w:hAnsi="Times New Roman"/>
                <w:color w:val="000000"/>
                <w:sz w:val="28"/>
                <w:szCs w:val="28"/>
              </w:rPr>
            </w:pPr>
            <w:r>
              <w:rPr>
                <w:rFonts w:ascii="Times New Roman" w:hAnsi="Times New Roman"/>
                <w:color w:val="000000"/>
                <w:sz w:val="28"/>
                <w:szCs w:val="28"/>
              </w:rPr>
              <w:t xml:space="preserve">Согласовано председателем </w:t>
            </w:r>
          </w:p>
          <w:p w:rsidR="007C67D5" w:rsidRDefault="007C67D5" w:rsidP="006B6EBF">
            <w:pPr>
              <w:rPr>
                <w:rFonts w:ascii="Times New Roman" w:hAnsi="Times New Roman"/>
                <w:color w:val="000000"/>
                <w:sz w:val="28"/>
                <w:szCs w:val="28"/>
              </w:rPr>
            </w:pPr>
            <w:r>
              <w:rPr>
                <w:rFonts w:ascii="Times New Roman" w:hAnsi="Times New Roman"/>
                <w:color w:val="000000"/>
                <w:sz w:val="28"/>
                <w:szCs w:val="28"/>
              </w:rPr>
              <w:t xml:space="preserve">Профсоюзной организации </w:t>
            </w:r>
          </w:p>
          <w:p w:rsidR="007C67D5" w:rsidRDefault="007C67D5" w:rsidP="006B6EBF">
            <w:pPr>
              <w:rPr>
                <w:rFonts w:ascii="Times New Roman" w:hAnsi="Times New Roman"/>
                <w:color w:val="000000"/>
                <w:sz w:val="28"/>
                <w:szCs w:val="28"/>
              </w:rPr>
            </w:pPr>
            <w:r w:rsidRPr="00A15E62">
              <w:rPr>
                <w:rFonts w:ascii="Times New Roman" w:hAnsi="Times New Roman"/>
                <w:color w:val="000000"/>
                <w:sz w:val="28"/>
                <w:szCs w:val="28"/>
              </w:rPr>
              <w:t>СРЦдН  Малопургинского района</w:t>
            </w:r>
            <w:r>
              <w:rPr>
                <w:rFonts w:ascii="Times New Roman" w:hAnsi="Times New Roman"/>
                <w:color w:val="000000"/>
                <w:sz w:val="28"/>
                <w:szCs w:val="28"/>
              </w:rPr>
              <w:t xml:space="preserve"> </w:t>
            </w:r>
          </w:p>
          <w:p w:rsidR="007C67D5" w:rsidRPr="00A15E62" w:rsidRDefault="007C67D5" w:rsidP="006B6EBF">
            <w:pPr>
              <w:rPr>
                <w:rFonts w:ascii="Times New Roman" w:hAnsi="Times New Roman"/>
                <w:color w:val="000000"/>
                <w:sz w:val="28"/>
                <w:szCs w:val="28"/>
              </w:rPr>
            </w:pPr>
            <w:r w:rsidRPr="00A15E62">
              <w:rPr>
                <w:rFonts w:ascii="Times New Roman" w:hAnsi="Times New Roman"/>
                <w:color w:val="000000"/>
                <w:sz w:val="28"/>
                <w:szCs w:val="28"/>
                <w:lang w:val="en-US"/>
              </w:rPr>
              <w:t>29</w:t>
            </w:r>
            <w:r>
              <w:rPr>
                <w:rFonts w:ascii="Times New Roman" w:hAnsi="Times New Roman"/>
                <w:color w:val="000000"/>
                <w:sz w:val="28"/>
                <w:szCs w:val="28"/>
              </w:rPr>
              <w:t>.</w:t>
            </w:r>
            <w:r w:rsidRPr="00A15E62">
              <w:rPr>
                <w:rFonts w:ascii="Times New Roman" w:hAnsi="Times New Roman"/>
                <w:color w:val="000000"/>
                <w:sz w:val="28"/>
                <w:szCs w:val="28"/>
              </w:rPr>
              <w:t>0</w:t>
            </w:r>
            <w:r w:rsidRPr="00A15E62">
              <w:rPr>
                <w:rFonts w:ascii="Times New Roman" w:hAnsi="Times New Roman"/>
                <w:color w:val="000000"/>
                <w:sz w:val="28"/>
                <w:szCs w:val="28"/>
                <w:lang w:val="en-US"/>
              </w:rPr>
              <w:t>4</w:t>
            </w:r>
            <w:r>
              <w:rPr>
                <w:rFonts w:ascii="Times New Roman" w:hAnsi="Times New Roman"/>
                <w:color w:val="000000"/>
                <w:sz w:val="28"/>
                <w:szCs w:val="28"/>
              </w:rPr>
              <w:t xml:space="preserve">. </w:t>
            </w:r>
            <w:r w:rsidRPr="00A15E62">
              <w:rPr>
                <w:rFonts w:ascii="Times New Roman" w:hAnsi="Times New Roman"/>
                <w:color w:val="000000"/>
                <w:sz w:val="28"/>
                <w:szCs w:val="28"/>
              </w:rPr>
              <w:t>2015г</w:t>
            </w:r>
            <w:r>
              <w:rPr>
                <w:rFonts w:ascii="Times New Roman" w:hAnsi="Times New Roman"/>
                <w:color w:val="000000"/>
                <w:sz w:val="28"/>
                <w:szCs w:val="28"/>
              </w:rPr>
              <w:t>.</w:t>
            </w:r>
          </w:p>
          <w:p w:rsidR="007C67D5" w:rsidRDefault="007C67D5" w:rsidP="006B6EBF">
            <w:pPr>
              <w:rPr>
                <w:rFonts w:ascii="Times New Roman" w:hAnsi="Times New Roman"/>
                <w:color w:val="000000"/>
                <w:sz w:val="28"/>
                <w:szCs w:val="28"/>
              </w:rPr>
            </w:pPr>
          </w:p>
        </w:tc>
        <w:tc>
          <w:tcPr>
            <w:tcW w:w="5211" w:type="dxa"/>
            <w:tcBorders>
              <w:top w:val="nil"/>
              <w:left w:val="nil"/>
              <w:bottom w:val="nil"/>
              <w:right w:val="nil"/>
            </w:tcBorders>
          </w:tcPr>
          <w:p w:rsidR="007C67D5" w:rsidRPr="00A15E62" w:rsidRDefault="007C67D5" w:rsidP="006B6EBF">
            <w:pPr>
              <w:rPr>
                <w:rFonts w:ascii="Times New Roman" w:hAnsi="Times New Roman"/>
                <w:color w:val="000000"/>
                <w:sz w:val="28"/>
                <w:szCs w:val="28"/>
              </w:rPr>
            </w:pPr>
            <w:r w:rsidRPr="00A15E62">
              <w:rPr>
                <w:rFonts w:ascii="Times New Roman" w:hAnsi="Times New Roman"/>
                <w:color w:val="000000"/>
                <w:sz w:val="28"/>
                <w:szCs w:val="28"/>
              </w:rPr>
              <w:t>Утверждено приказом директора                                                                                   СРЦдН  Малопургинского района</w:t>
            </w:r>
          </w:p>
          <w:p w:rsidR="007C67D5" w:rsidRPr="00A15E62" w:rsidRDefault="007C67D5" w:rsidP="006B6EBF">
            <w:pPr>
              <w:rPr>
                <w:rFonts w:ascii="Times New Roman" w:hAnsi="Times New Roman"/>
                <w:color w:val="000000"/>
                <w:sz w:val="28"/>
                <w:szCs w:val="28"/>
              </w:rPr>
            </w:pPr>
            <w:r>
              <w:rPr>
                <w:rFonts w:ascii="Times New Roman" w:hAnsi="Times New Roman"/>
                <w:color w:val="000000"/>
                <w:sz w:val="28"/>
                <w:szCs w:val="28"/>
              </w:rPr>
              <w:t xml:space="preserve">  </w:t>
            </w:r>
            <w:r w:rsidRPr="00A15E62">
              <w:rPr>
                <w:rFonts w:ascii="Times New Roman" w:hAnsi="Times New Roman"/>
                <w:color w:val="000000"/>
                <w:sz w:val="28"/>
                <w:szCs w:val="28"/>
              </w:rPr>
              <w:t xml:space="preserve">№45 </w:t>
            </w:r>
            <w:r>
              <w:rPr>
                <w:rFonts w:ascii="Times New Roman" w:hAnsi="Times New Roman"/>
                <w:color w:val="000000"/>
                <w:sz w:val="28"/>
                <w:szCs w:val="28"/>
              </w:rPr>
              <w:t>от</w:t>
            </w:r>
            <w:r w:rsidRPr="00A15E62">
              <w:rPr>
                <w:rFonts w:ascii="Times New Roman" w:hAnsi="Times New Roman"/>
                <w:color w:val="000000"/>
                <w:sz w:val="28"/>
                <w:szCs w:val="28"/>
              </w:rPr>
              <w:t xml:space="preserve"> </w:t>
            </w:r>
            <w:r w:rsidRPr="00A15E62">
              <w:rPr>
                <w:rFonts w:ascii="Times New Roman" w:hAnsi="Times New Roman"/>
                <w:color w:val="000000"/>
                <w:sz w:val="28"/>
                <w:szCs w:val="28"/>
                <w:lang w:val="en-US"/>
              </w:rPr>
              <w:t>29</w:t>
            </w:r>
            <w:r>
              <w:rPr>
                <w:rFonts w:ascii="Times New Roman" w:hAnsi="Times New Roman"/>
                <w:color w:val="000000"/>
                <w:sz w:val="28"/>
                <w:szCs w:val="28"/>
              </w:rPr>
              <w:t>.</w:t>
            </w:r>
            <w:r w:rsidRPr="00A15E62">
              <w:rPr>
                <w:rFonts w:ascii="Times New Roman" w:hAnsi="Times New Roman"/>
                <w:color w:val="000000"/>
                <w:sz w:val="28"/>
                <w:szCs w:val="28"/>
              </w:rPr>
              <w:t>0</w:t>
            </w:r>
            <w:r w:rsidRPr="00A15E62">
              <w:rPr>
                <w:rFonts w:ascii="Times New Roman" w:hAnsi="Times New Roman"/>
                <w:color w:val="000000"/>
                <w:sz w:val="28"/>
                <w:szCs w:val="28"/>
                <w:lang w:val="en-US"/>
              </w:rPr>
              <w:t>4</w:t>
            </w:r>
            <w:r>
              <w:rPr>
                <w:rFonts w:ascii="Times New Roman" w:hAnsi="Times New Roman"/>
                <w:color w:val="000000"/>
                <w:sz w:val="28"/>
                <w:szCs w:val="28"/>
              </w:rPr>
              <w:t xml:space="preserve">. </w:t>
            </w:r>
            <w:r w:rsidRPr="00A15E62">
              <w:rPr>
                <w:rFonts w:ascii="Times New Roman" w:hAnsi="Times New Roman"/>
                <w:color w:val="000000"/>
                <w:sz w:val="28"/>
                <w:szCs w:val="28"/>
              </w:rPr>
              <w:t>2015г</w:t>
            </w:r>
            <w:r>
              <w:rPr>
                <w:rFonts w:ascii="Times New Roman" w:hAnsi="Times New Roman"/>
                <w:color w:val="000000"/>
                <w:sz w:val="28"/>
                <w:szCs w:val="28"/>
              </w:rPr>
              <w:t>.</w:t>
            </w:r>
          </w:p>
          <w:p w:rsidR="007C67D5" w:rsidRDefault="007C67D5" w:rsidP="006B6EBF">
            <w:pPr>
              <w:jc w:val="right"/>
              <w:rPr>
                <w:rFonts w:ascii="Times New Roman" w:hAnsi="Times New Roman"/>
                <w:color w:val="000000"/>
                <w:sz w:val="28"/>
                <w:szCs w:val="28"/>
              </w:rPr>
            </w:pPr>
          </w:p>
        </w:tc>
      </w:tr>
    </w:tbl>
    <w:p w:rsidR="007C67D5" w:rsidRPr="0059575E" w:rsidRDefault="007C67D5" w:rsidP="007C67D5">
      <w:pPr>
        <w:spacing w:after="0" w:line="240" w:lineRule="auto"/>
        <w:jc w:val="right"/>
        <w:rPr>
          <w:rFonts w:ascii="Times New Roman" w:hAnsi="Times New Roman"/>
          <w:color w:val="000000"/>
          <w:sz w:val="28"/>
          <w:szCs w:val="28"/>
        </w:rPr>
      </w:pPr>
      <w:r w:rsidRPr="00A15E62">
        <w:rPr>
          <w:rFonts w:ascii="Times New Roman" w:hAnsi="Times New Roman"/>
          <w:color w:val="000000"/>
          <w:sz w:val="28"/>
          <w:szCs w:val="28"/>
        </w:rPr>
        <w:t xml:space="preserve">                </w:t>
      </w:r>
      <w:r>
        <w:rPr>
          <w:rFonts w:ascii="Times New Roman" w:hAnsi="Times New Roman"/>
          <w:color w:val="000000"/>
          <w:sz w:val="28"/>
          <w:szCs w:val="28"/>
        </w:rPr>
        <w:t xml:space="preserve">                               </w:t>
      </w:r>
    </w:p>
    <w:p w:rsidR="007C67D5" w:rsidRPr="0059575E" w:rsidRDefault="007C67D5" w:rsidP="007C67D5">
      <w:pPr>
        <w:spacing w:after="0" w:line="240" w:lineRule="auto"/>
        <w:jc w:val="center"/>
        <w:rPr>
          <w:rFonts w:ascii="Times New Roman" w:hAnsi="Times New Roman" w:cs="Times New Roman"/>
          <w:sz w:val="28"/>
          <w:szCs w:val="28"/>
        </w:rPr>
      </w:pPr>
      <w:r w:rsidRPr="0059575E">
        <w:rPr>
          <w:rFonts w:ascii="Times New Roman" w:hAnsi="Times New Roman" w:cs="Times New Roman"/>
          <w:sz w:val="28"/>
          <w:szCs w:val="28"/>
        </w:rPr>
        <w:t xml:space="preserve">ПОЛОЖЕНИЕ </w:t>
      </w:r>
      <w:r w:rsidRPr="0059575E">
        <w:rPr>
          <w:rFonts w:ascii="Times New Roman" w:hAnsi="Times New Roman" w:cs="Times New Roman"/>
          <w:sz w:val="28"/>
          <w:szCs w:val="28"/>
        </w:rPr>
        <w:br/>
        <w:t xml:space="preserve">ОБ ОПЛАТЕ ТРУДА РАБОТНИКОВ  КАЗЕННОГО УЧРЕЖДЕНИЯ </w:t>
      </w:r>
    </w:p>
    <w:p w:rsidR="007C67D5" w:rsidRPr="0059575E" w:rsidRDefault="007C67D5" w:rsidP="007C67D5">
      <w:pPr>
        <w:spacing w:after="0" w:line="240" w:lineRule="auto"/>
        <w:jc w:val="center"/>
        <w:rPr>
          <w:rFonts w:ascii="Times New Roman" w:hAnsi="Times New Roman" w:cs="Times New Roman"/>
          <w:sz w:val="28"/>
          <w:szCs w:val="28"/>
        </w:rPr>
      </w:pPr>
      <w:r w:rsidRPr="0059575E">
        <w:rPr>
          <w:rFonts w:ascii="Times New Roman" w:hAnsi="Times New Roman" w:cs="Times New Roman"/>
          <w:sz w:val="28"/>
          <w:szCs w:val="28"/>
        </w:rPr>
        <w:t>СОЦИАЛЬНОГО ОБСЛУЖИВАНИЯ УДМУРТСКОЙ РЕСПУБЛИКИ</w:t>
      </w:r>
    </w:p>
    <w:p w:rsidR="007C67D5" w:rsidRPr="0059575E" w:rsidRDefault="007C67D5" w:rsidP="007C67D5">
      <w:pPr>
        <w:spacing w:after="0" w:line="240" w:lineRule="auto"/>
        <w:jc w:val="center"/>
        <w:rPr>
          <w:rFonts w:ascii="Times New Roman" w:hAnsi="Times New Roman" w:cs="Times New Roman"/>
          <w:sz w:val="28"/>
          <w:szCs w:val="28"/>
        </w:rPr>
      </w:pPr>
      <w:r w:rsidRPr="0059575E">
        <w:rPr>
          <w:rFonts w:ascii="Times New Roman" w:hAnsi="Times New Roman" w:cs="Times New Roman"/>
          <w:sz w:val="28"/>
          <w:szCs w:val="28"/>
        </w:rPr>
        <w:t xml:space="preserve"> «СОЦИАЛЬНО-РЕАБИЛИТАЦИОННЫЙ ЦЕНТР ДЛЯ  НЕСОВЕРШЕННОЛЕТНИХ МАЛОПУРГИНСКИЙ РАЙОНА» </w:t>
      </w:r>
    </w:p>
    <w:p w:rsidR="007C67D5" w:rsidRPr="0059575E" w:rsidRDefault="007C67D5" w:rsidP="007C67D5">
      <w:pPr>
        <w:spacing w:after="0" w:line="240" w:lineRule="auto"/>
        <w:jc w:val="center"/>
        <w:rPr>
          <w:rFonts w:ascii="Times New Roman" w:hAnsi="Times New Roman" w:cs="Times New Roman"/>
          <w:sz w:val="28"/>
          <w:szCs w:val="28"/>
        </w:rPr>
      </w:pPr>
      <w:r w:rsidRPr="0059575E">
        <w:rPr>
          <w:rFonts w:ascii="Times New Roman" w:hAnsi="Times New Roman" w:cs="Times New Roman"/>
          <w:sz w:val="28"/>
          <w:szCs w:val="28"/>
        </w:rPr>
        <w:t>I. Общие положения</w:t>
      </w:r>
      <w:bookmarkStart w:id="0" w:name="6"/>
      <w:bookmarkEnd w:id="0"/>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1. Настоящее Положение об оплате труда работников  казенного учреждения социального обслуживания Удмуртской Республики  «Социально-реабилитационный центр для несовершеннолетних Малопургинского района» определяет порядок и условия </w:t>
      </w:r>
      <w:proofErr w:type="gramStart"/>
      <w:r w:rsidRPr="00325107">
        <w:rPr>
          <w:rFonts w:ascii="Times New Roman" w:hAnsi="Times New Roman" w:cs="Times New Roman"/>
          <w:sz w:val="28"/>
          <w:szCs w:val="28"/>
        </w:rPr>
        <w:t>оплаты труда работников казенного учреждения социального обслуживания Удмуртской</w:t>
      </w:r>
      <w:proofErr w:type="gramEnd"/>
      <w:r w:rsidRPr="00325107">
        <w:rPr>
          <w:rFonts w:ascii="Times New Roman" w:hAnsi="Times New Roman" w:cs="Times New Roman"/>
          <w:sz w:val="28"/>
          <w:szCs w:val="28"/>
        </w:rPr>
        <w:t xml:space="preserve"> Республики  «Социально-реабилитационный центр для несовершеннолетних Малопургинского района»  </w:t>
      </w:r>
      <w:bookmarkStart w:id="1" w:name="7"/>
      <w:bookmarkEnd w:id="1"/>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2. Настоящее Положение разработано в соответствии с </w:t>
      </w:r>
      <w:hyperlink r:id="rId5" w:history="1">
        <w:r w:rsidRPr="00325107">
          <w:rPr>
            <w:rStyle w:val="af0"/>
            <w:rFonts w:ascii="Times New Roman" w:hAnsi="Times New Roman" w:cs="Times New Roman"/>
            <w:color w:val="000000"/>
            <w:sz w:val="28"/>
            <w:szCs w:val="28"/>
          </w:rPr>
          <w:t>Трудовым кодексом</w:t>
        </w:r>
      </w:hyperlink>
      <w:r w:rsidRPr="00325107">
        <w:rPr>
          <w:rFonts w:ascii="Times New Roman" w:hAnsi="Times New Roman" w:cs="Times New Roman"/>
          <w:sz w:val="28"/>
          <w:szCs w:val="28"/>
        </w:rPr>
        <w:t xml:space="preserve"> Российской Федерации, Федеральным законом «О минимальном </w:t>
      </w:r>
      <w:proofErr w:type="gramStart"/>
      <w:r w:rsidRPr="00325107">
        <w:rPr>
          <w:rFonts w:ascii="Times New Roman" w:hAnsi="Times New Roman" w:cs="Times New Roman"/>
          <w:sz w:val="28"/>
          <w:szCs w:val="28"/>
        </w:rPr>
        <w:t>размере оплаты труда</w:t>
      </w:r>
      <w:proofErr w:type="gramEnd"/>
      <w:r w:rsidRPr="00325107">
        <w:rPr>
          <w:rFonts w:ascii="Times New Roman" w:hAnsi="Times New Roman" w:cs="Times New Roman"/>
          <w:sz w:val="28"/>
          <w:szCs w:val="28"/>
        </w:rPr>
        <w:t>», постановлением Правительства Удмуртской Республики от 28 сентября 2009 года № 283 «О введении новых систем оплаты труда работников бюджетных, казённых учреждений Удмуртской Республики и  другими нормативными правовыми актами, регулирующими вопросы оплаты труда работников учреждений.</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2" w:name="8"/>
      <w:bookmarkEnd w:id="2"/>
      <w:r w:rsidRPr="00325107">
        <w:rPr>
          <w:rFonts w:ascii="Times New Roman" w:hAnsi="Times New Roman" w:cs="Times New Roman"/>
          <w:sz w:val="28"/>
          <w:szCs w:val="28"/>
        </w:rPr>
        <w:t>3. Положение предусматривает единые принципы оплаты труда работников учреждения  и включает:</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размеры окладов, должностных окладов, ставок заработной платы работников;</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надбавку за работу в сельских населенных пунктах;</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условия установления и размеры выплат компенсационного характера в соответствии с Перечнем выплат компенсационного характера, утвержденным постановлением Правительства Удмуртской Республики;</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условия установления и размеры выплат стимулирующего характера в соответствии с Перечнем выплат стимулирующего характера, утвержденным постановлением Правительства Удмуртской Республики;</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условия оплаты труда руководителя учреждения, его заместителей и главного бухгалтера, включая размеры должностных окладов, надбавку за работу в сельских населенных пунктах, размеры и условия осуществления выплат компенсационного и стимулирующего характера;</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другие вопросы оплаты труда, предусмотренные законодательством.</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3" w:name="9"/>
      <w:bookmarkEnd w:id="3"/>
      <w:r w:rsidRPr="00325107">
        <w:rPr>
          <w:rFonts w:ascii="Times New Roman" w:hAnsi="Times New Roman" w:cs="Times New Roman"/>
          <w:sz w:val="28"/>
          <w:szCs w:val="28"/>
        </w:rPr>
        <w:t>4. В случае</w:t>
      </w:r>
      <w:proofErr w:type="gramStart"/>
      <w:r w:rsidRPr="00325107">
        <w:rPr>
          <w:rFonts w:ascii="Times New Roman" w:hAnsi="Times New Roman" w:cs="Times New Roman"/>
          <w:sz w:val="28"/>
          <w:szCs w:val="28"/>
        </w:rPr>
        <w:t>,</w:t>
      </w:r>
      <w:proofErr w:type="gramEnd"/>
      <w:r w:rsidRPr="00325107">
        <w:rPr>
          <w:rFonts w:ascii="Times New Roman" w:hAnsi="Times New Roman" w:cs="Times New Roman"/>
          <w:sz w:val="28"/>
          <w:szCs w:val="28"/>
        </w:rPr>
        <w:t xml:space="preserve"> если заработная плата работников учреждения (без учета премий и иных стимулирующих выплат), устанавливаемая в соответствии с настоящим Положением, меньше заработной платы (без учета премий и иных стимулирующих выплат), выплачиваемой до принятия настоящего постановления, при условии сохранения объема должностных (трудовых) обязанностей работников учреждений и выполнения ими работ той же квалификации, производится доплата до уровня размера заработной платы, исчисленной до вступления в силу настоящего Положения.</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4" w:name="10"/>
      <w:bookmarkEnd w:id="4"/>
      <w:r w:rsidRPr="00325107">
        <w:rPr>
          <w:rFonts w:ascii="Times New Roman" w:hAnsi="Times New Roman" w:cs="Times New Roman"/>
          <w:sz w:val="28"/>
          <w:szCs w:val="28"/>
        </w:rPr>
        <w:t xml:space="preserve">5. Система оплаты труда работников учреждения устанавливается с учетом </w:t>
      </w:r>
      <w:hyperlink r:id="rId6" w:history="1">
        <w:r w:rsidRPr="00325107">
          <w:rPr>
            <w:rStyle w:val="af0"/>
            <w:rFonts w:ascii="Times New Roman" w:hAnsi="Times New Roman" w:cs="Times New Roman"/>
            <w:sz w:val="28"/>
            <w:szCs w:val="28"/>
          </w:rPr>
          <w:t>Единого квалификационного справочника</w:t>
        </w:r>
      </w:hyperlink>
      <w:r w:rsidRPr="00325107">
        <w:rPr>
          <w:rFonts w:ascii="Times New Roman" w:hAnsi="Times New Roman" w:cs="Times New Roman"/>
          <w:sz w:val="28"/>
          <w:szCs w:val="28"/>
        </w:rPr>
        <w:t xml:space="preserve"> должностей руководителей, специалистов и служащих, </w:t>
      </w:r>
      <w:hyperlink r:id="rId7" w:history="1">
        <w:r w:rsidRPr="00325107">
          <w:rPr>
            <w:rStyle w:val="af0"/>
            <w:rFonts w:ascii="Times New Roman" w:hAnsi="Times New Roman" w:cs="Times New Roman"/>
            <w:sz w:val="28"/>
            <w:szCs w:val="28"/>
          </w:rPr>
          <w:t>Единого тарифно-квалификационного справочника</w:t>
        </w:r>
      </w:hyperlink>
      <w:r w:rsidRPr="00325107">
        <w:rPr>
          <w:rFonts w:ascii="Times New Roman" w:hAnsi="Times New Roman" w:cs="Times New Roman"/>
          <w:sz w:val="28"/>
          <w:szCs w:val="28"/>
        </w:rPr>
        <w:t xml:space="preserve"> работ и профессий рабочих.</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Наименование профессий рабочих и должностей руководителя, специалистов и служащих должно производиться в соответствии с </w:t>
      </w:r>
      <w:hyperlink r:id="rId8" w:history="1">
        <w:r w:rsidRPr="00325107">
          <w:rPr>
            <w:rStyle w:val="af0"/>
            <w:rFonts w:ascii="Times New Roman" w:hAnsi="Times New Roman" w:cs="Times New Roman"/>
            <w:sz w:val="28"/>
            <w:szCs w:val="28"/>
          </w:rPr>
          <w:t>Общероссийским классификатором</w:t>
        </w:r>
      </w:hyperlink>
      <w:r w:rsidRPr="00325107">
        <w:rPr>
          <w:rFonts w:ascii="Times New Roman" w:hAnsi="Times New Roman" w:cs="Times New Roman"/>
          <w:sz w:val="28"/>
          <w:szCs w:val="28"/>
        </w:rPr>
        <w:t xml:space="preserve"> профессий рабочих, должностей служащих и тарифных разрядов.</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5" w:name="11"/>
      <w:bookmarkEnd w:id="5"/>
      <w:r w:rsidRPr="00325107">
        <w:rPr>
          <w:rFonts w:ascii="Times New Roman" w:hAnsi="Times New Roman" w:cs="Times New Roman"/>
          <w:sz w:val="28"/>
          <w:szCs w:val="28"/>
        </w:rPr>
        <w:t>6. Локальные нормативные акты, устанавливающие систему оплаты труда, принимаются с учетом мнения представительного органа работников в установленном законодательством порядке в пределах фонда оплаты труда учреждения.</w:t>
      </w:r>
      <w:bookmarkStart w:id="6" w:name="49"/>
      <w:bookmarkEnd w:id="6"/>
    </w:p>
    <w:p w:rsidR="007C67D5" w:rsidRPr="00325107" w:rsidRDefault="007C67D5" w:rsidP="007C67D5">
      <w:pPr>
        <w:spacing w:after="0" w:line="240" w:lineRule="auto"/>
        <w:jc w:val="center"/>
        <w:rPr>
          <w:rFonts w:ascii="Times New Roman" w:hAnsi="Times New Roman" w:cs="Times New Roman"/>
          <w:b/>
          <w:sz w:val="28"/>
          <w:szCs w:val="28"/>
        </w:rPr>
      </w:pPr>
      <w:r w:rsidRPr="00325107">
        <w:rPr>
          <w:rFonts w:ascii="Times New Roman" w:hAnsi="Times New Roman" w:cs="Times New Roman"/>
          <w:b/>
          <w:sz w:val="28"/>
          <w:szCs w:val="28"/>
        </w:rPr>
        <w:t>II. Порядок и условия оплаты труда работников учреждения</w:t>
      </w:r>
      <w:bookmarkStart w:id="7" w:name="19"/>
      <w:bookmarkEnd w:id="7"/>
    </w:p>
    <w:p w:rsidR="007C67D5" w:rsidRPr="00837B14" w:rsidRDefault="007C67D5" w:rsidP="007C67D5">
      <w:pPr>
        <w:spacing w:after="0" w:line="240" w:lineRule="auto"/>
        <w:jc w:val="center"/>
        <w:rPr>
          <w:rFonts w:ascii="Times New Roman" w:hAnsi="Times New Roman" w:cs="Times New Roman"/>
          <w:b/>
          <w:i/>
          <w:sz w:val="28"/>
          <w:szCs w:val="28"/>
        </w:rPr>
      </w:pPr>
      <w:r w:rsidRPr="00325107">
        <w:rPr>
          <w:rFonts w:ascii="Times New Roman" w:hAnsi="Times New Roman" w:cs="Times New Roman"/>
          <w:b/>
          <w:i/>
          <w:sz w:val="28"/>
          <w:szCs w:val="28"/>
        </w:rPr>
        <w:t>Основные условия оплаты труда</w:t>
      </w:r>
      <w:bookmarkStart w:id="8" w:name="13"/>
      <w:bookmarkEnd w:id="8"/>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7. </w:t>
      </w:r>
      <w:proofErr w:type="gramStart"/>
      <w:r w:rsidRPr="00325107">
        <w:rPr>
          <w:rFonts w:ascii="Times New Roman" w:hAnsi="Times New Roman" w:cs="Times New Roman"/>
          <w:sz w:val="28"/>
          <w:szCs w:val="28"/>
        </w:rPr>
        <w:t xml:space="preserve">Должностные оклады работников, занятых в сфере здравоохранения и предоставления социальных услуг, устанавливаются руководителем учреждения на основе отнесения занимаемых ими должностей к </w:t>
      </w:r>
      <w:hyperlink r:id="rId9" w:anchor="1000" w:history="1">
        <w:r w:rsidRPr="00325107">
          <w:rPr>
            <w:rStyle w:val="af0"/>
            <w:rFonts w:ascii="Times New Roman" w:hAnsi="Times New Roman" w:cs="Times New Roman"/>
            <w:sz w:val="28"/>
            <w:szCs w:val="28"/>
          </w:rPr>
          <w:t>профессиональным квалификационным группам</w:t>
        </w:r>
      </w:hyperlink>
      <w:r w:rsidRPr="00325107">
        <w:rPr>
          <w:rFonts w:ascii="Times New Roman" w:hAnsi="Times New Roman" w:cs="Times New Roman"/>
          <w:sz w:val="28"/>
          <w:szCs w:val="28"/>
        </w:rPr>
        <w:t xml:space="preserve"> (далее - ПКГ), утвержденным </w:t>
      </w:r>
      <w:hyperlink r:id="rId10" w:history="1">
        <w:r w:rsidRPr="00325107">
          <w:rPr>
            <w:rStyle w:val="af0"/>
            <w:rFonts w:ascii="Times New Roman" w:hAnsi="Times New Roman" w:cs="Times New Roman"/>
            <w:sz w:val="28"/>
            <w:szCs w:val="28"/>
          </w:rPr>
          <w:t>приказом</w:t>
        </w:r>
      </w:hyperlink>
      <w:r w:rsidRPr="00325107">
        <w:rPr>
          <w:rFonts w:ascii="Times New Roman" w:hAnsi="Times New Roman" w:cs="Times New Roman"/>
          <w:sz w:val="28"/>
          <w:szCs w:val="28"/>
        </w:rPr>
        <w:t xml:space="preserve"> Министерства здравоохранения и социального развития Российской Федерации от 31 марта 2008 года N 149н "Об утверждении профессиональных квалификационных групп должностей работников, занятых в сфере здравоохранения, и предоставления социальных услуг", в следующих размерах</w:t>
      </w:r>
      <w:proofErr w:type="gramEnd"/>
      <w:r w:rsidRPr="00325107">
        <w:rPr>
          <w:rFonts w:ascii="Times New Roman" w:hAnsi="Times New Roman" w:cs="Times New Roman"/>
          <w:sz w:val="28"/>
          <w:szCs w:val="28"/>
        </w:rPr>
        <w:t>:</w:t>
      </w:r>
    </w:p>
    <w:tbl>
      <w:tblPr>
        <w:tblW w:w="9780" w:type="dxa"/>
        <w:tblCellSpacing w:w="15" w:type="dxa"/>
        <w:tblCellMar>
          <w:top w:w="15" w:type="dxa"/>
          <w:left w:w="15" w:type="dxa"/>
          <w:bottom w:w="15" w:type="dxa"/>
          <w:right w:w="15" w:type="dxa"/>
        </w:tblCellMar>
        <w:tblLook w:val="0000"/>
      </w:tblPr>
      <w:tblGrid>
        <w:gridCol w:w="4524"/>
        <w:gridCol w:w="2567"/>
        <w:gridCol w:w="2689"/>
      </w:tblGrid>
      <w:tr w:rsidR="007C67D5" w:rsidRPr="00325107" w:rsidTr="006B6EBF">
        <w:trPr>
          <w:tblCellSpacing w:w="15" w:type="dxa"/>
        </w:trPr>
        <w:tc>
          <w:tcPr>
            <w:tcW w:w="4515" w:type="dxa"/>
            <w:tcBorders>
              <w:top w:val="single" w:sz="6" w:space="0" w:color="000000"/>
              <w:left w:val="single" w:sz="6" w:space="0" w:color="000000"/>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Профессиональная квалификационная группа</w:t>
            </w:r>
          </w:p>
        </w:tc>
        <w:tc>
          <w:tcPr>
            <w:tcW w:w="2490" w:type="dxa"/>
            <w:tcBorders>
              <w:top w:val="single" w:sz="6" w:space="0" w:color="000000"/>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Квалификационные уровни</w:t>
            </w:r>
          </w:p>
        </w:tc>
        <w:tc>
          <w:tcPr>
            <w:tcW w:w="2655" w:type="dxa"/>
            <w:tcBorders>
              <w:top w:val="single" w:sz="6" w:space="0" w:color="000000"/>
              <w:bottom w:val="single" w:sz="6" w:space="0" w:color="000000"/>
              <w:right w:val="single" w:sz="6" w:space="0" w:color="000000"/>
            </w:tcBorders>
          </w:tcPr>
          <w:p w:rsidR="007C67D5" w:rsidRPr="00325107" w:rsidRDefault="007C67D5" w:rsidP="006B6EBF">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Должностной оклад</w:t>
            </w:r>
          </w:p>
          <w:p w:rsidR="007C67D5" w:rsidRPr="00325107" w:rsidRDefault="007C67D5" w:rsidP="006B6EBF">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(руб.)</w:t>
            </w:r>
          </w:p>
        </w:tc>
      </w:tr>
      <w:tr w:rsidR="007C67D5" w:rsidRPr="00325107" w:rsidTr="006B6EBF">
        <w:trPr>
          <w:tblCellSpacing w:w="15" w:type="dxa"/>
        </w:trPr>
        <w:tc>
          <w:tcPr>
            <w:tcW w:w="4515" w:type="dxa"/>
            <w:tcBorders>
              <w:left w:val="single" w:sz="6" w:space="0" w:color="000000"/>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Должности специалистов второго уровня, осуществляющих предоставление социальных услуг</w:t>
            </w:r>
          </w:p>
        </w:tc>
        <w:tc>
          <w:tcPr>
            <w:tcW w:w="2490"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p>
        </w:tc>
        <w:tc>
          <w:tcPr>
            <w:tcW w:w="2655" w:type="dxa"/>
            <w:tcBorders>
              <w:bottom w:val="single" w:sz="6" w:space="0" w:color="000000"/>
              <w:right w:val="single" w:sz="6" w:space="0" w:color="000000"/>
            </w:tcBorders>
          </w:tcPr>
          <w:p w:rsidR="007C67D5" w:rsidRPr="00325107" w:rsidRDefault="007C67D5" w:rsidP="006B6EBF">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5350</w:t>
            </w:r>
          </w:p>
        </w:tc>
      </w:tr>
      <w:tr w:rsidR="007C67D5" w:rsidRPr="00325107" w:rsidTr="006B6EBF">
        <w:trPr>
          <w:trHeight w:val="288"/>
          <w:tblCellSpacing w:w="15" w:type="dxa"/>
        </w:trPr>
        <w:tc>
          <w:tcPr>
            <w:tcW w:w="4515" w:type="dxa"/>
            <w:vMerge w:val="restart"/>
            <w:tcBorders>
              <w:left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Должности специалистов третьего уровня в учреждениях здравоохранения и осуществляющих предоставление социальных услуг</w:t>
            </w:r>
          </w:p>
        </w:tc>
        <w:tc>
          <w:tcPr>
            <w:tcW w:w="2490" w:type="dxa"/>
            <w:tcBorders>
              <w:bottom w:val="single" w:sz="4" w:space="0" w:color="auto"/>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 xml:space="preserve">1 квалификационный </w:t>
            </w:r>
          </w:p>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уровень</w:t>
            </w:r>
          </w:p>
        </w:tc>
        <w:tc>
          <w:tcPr>
            <w:tcW w:w="2655" w:type="dxa"/>
            <w:tcBorders>
              <w:bottom w:val="single" w:sz="4" w:space="0" w:color="auto"/>
              <w:right w:val="single" w:sz="6" w:space="0" w:color="000000"/>
            </w:tcBorders>
          </w:tcPr>
          <w:p w:rsidR="007C67D5" w:rsidRPr="00325107" w:rsidRDefault="007C67D5" w:rsidP="006B6EBF">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6050</w:t>
            </w:r>
          </w:p>
        </w:tc>
      </w:tr>
      <w:tr w:rsidR="007C67D5" w:rsidRPr="00325107" w:rsidTr="006B6EBF">
        <w:trPr>
          <w:trHeight w:val="460"/>
          <w:tblCellSpacing w:w="15" w:type="dxa"/>
        </w:trPr>
        <w:tc>
          <w:tcPr>
            <w:tcW w:w="4515" w:type="dxa"/>
            <w:vMerge/>
            <w:tcBorders>
              <w:left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p>
        </w:tc>
        <w:tc>
          <w:tcPr>
            <w:tcW w:w="2490" w:type="dxa"/>
            <w:tcBorders>
              <w:top w:val="single" w:sz="4" w:space="0" w:color="auto"/>
              <w:bottom w:val="single" w:sz="4" w:space="0" w:color="auto"/>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655" w:type="dxa"/>
            <w:tcBorders>
              <w:top w:val="single" w:sz="4" w:space="0" w:color="auto"/>
              <w:bottom w:val="single" w:sz="4" w:space="0" w:color="auto"/>
              <w:right w:val="single" w:sz="6" w:space="0" w:color="000000"/>
            </w:tcBorders>
          </w:tcPr>
          <w:p w:rsidR="007C67D5" w:rsidRPr="00325107" w:rsidRDefault="007C67D5" w:rsidP="006B6EBF">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6090</w:t>
            </w:r>
          </w:p>
        </w:tc>
      </w:tr>
      <w:tr w:rsidR="007C67D5" w:rsidRPr="00325107" w:rsidTr="006B6EBF">
        <w:trPr>
          <w:trHeight w:val="392"/>
          <w:tblCellSpacing w:w="15" w:type="dxa"/>
        </w:trPr>
        <w:tc>
          <w:tcPr>
            <w:tcW w:w="4515" w:type="dxa"/>
            <w:vMerge/>
            <w:tcBorders>
              <w:left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p>
        </w:tc>
        <w:tc>
          <w:tcPr>
            <w:tcW w:w="2490" w:type="dxa"/>
            <w:tcBorders>
              <w:top w:val="single" w:sz="4" w:space="0" w:color="auto"/>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3квалификационный уровень</w:t>
            </w:r>
          </w:p>
        </w:tc>
        <w:tc>
          <w:tcPr>
            <w:tcW w:w="2655" w:type="dxa"/>
            <w:tcBorders>
              <w:top w:val="single" w:sz="4" w:space="0" w:color="auto"/>
              <w:right w:val="single" w:sz="6" w:space="0" w:color="000000"/>
            </w:tcBorders>
          </w:tcPr>
          <w:p w:rsidR="007C67D5" w:rsidRPr="00325107" w:rsidRDefault="007C67D5" w:rsidP="006B6EBF">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6110</w:t>
            </w:r>
          </w:p>
        </w:tc>
      </w:tr>
      <w:tr w:rsidR="007C67D5" w:rsidRPr="00325107" w:rsidTr="006B6EBF">
        <w:trPr>
          <w:tblCellSpacing w:w="15" w:type="dxa"/>
        </w:trPr>
        <w:tc>
          <w:tcPr>
            <w:tcW w:w="4515" w:type="dxa"/>
            <w:tcBorders>
              <w:left w:val="single" w:sz="6" w:space="0" w:color="000000"/>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Должности руководителей в учреждениях здравоохранения и осуществляющих предоставление социальных услуг</w:t>
            </w:r>
          </w:p>
        </w:tc>
        <w:tc>
          <w:tcPr>
            <w:tcW w:w="2490"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p>
        </w:tc>
        <w:tc>
          <w:tcPr>
            <w:tcW w:w="2655" w:type="dxa"/>
            <w:tcBorders>
              <w:bottom w:val="single" w:sz="6" w:space="0" w:color="000000"/>
              <w:right w:val="single" w:sz="6" w:space="0" w:color="000000"/>
            </w:tcBorders>
          </w:tcPr>
          <w:p w:rsidR="007C67D5" w:rsidRPr="00325107" w:rsidRDefault="007C67D5" w:rsidP="006B6EBF">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6130</w:t>
            </w:r>
          </w:p>
        </w:tc>
      </w:tr>
    </w:tbl>
    <w:p w:rsidR="007C67D5" w:rsidRPr="00325107" w:rsidRDefault="007C67D5" w:rsidP="007C67D5">
      <w:pPr>
        <w:spacing w:line="240" w:lineRule="auto"/>
        <w:rPr>
          <w:rFonts w:ascii="Times New Roman" w:hAnsi="Times New Roman" w:cs="Times New Roman"/>
          <w:sz w:val="28"/>
          <w:szCs w:val="28"/>
        </w:rPr>
      </w:pPr>
      <w:bookmarkStart w:id="9" w:name="14"/>
      <w:bookmarkEnd w:id="9"/>
    </w:p>
    <w:p w:rsidR="007C67D5" w:rsidRPr="00325107" w:rsidRDefault="007C67D5" w:rsidP="007C67D5">
      <w:pPr>
        <w:spacing w:line="240" w:lineRule="auto"/>
        <w:ind w:firstLine="540"/>
        <w:rPr>
          <w:rFonts w:ascii="Times New Roman" w:hAnsi="Times New Roman" w:cs="Times New Roman"/>
          <w:sz w:val="28"/>
          <w:szCs w:val="28"/>
        </w:rPr>
      </w:pPr>
      <w:r w:rsidRPr="00325107">
        <w:rPr>
          <w:rFonts w:ascii="Times New Roman" w:hAnsi="Times New Roman" w:cs="Times New Roman"/>
          <w:sz w:val="28"/>
          <w:szCs w:val="28"/>
        </w:rPr>
        <w:t xml:space="preserve">8. Оклады, должностные оклады работников здравоохранения устанавливаются руководителем учреждения на основе отнесения занимаемых ими профессий (должностей) к </w:t>
      </w:r>
      <w:hyperlink r:id="rId11" w:anchor="1000" w:history="1">
        <w:r w:rsidRPr="00325107">
          <w:rPr>
            <w:rStyle w:val="af0"/>
            <w:rFonts w:ascii="Times New Roman" w:hAnsi="Times New Roman" w:cs="Times New Roman"/>
            <w:sz w:val="28"/>
            <w:szCs w:val="28"/>
          </w:rPr>
          <w:t>ПКГ</w:t>
        </w:r>
      </w:hyperlink>
      <w:r w:rsidRPr="00325107">
        <w:rPr>
          <w:rFonts w:ascii="Times New Roman" w:hAnsi="Times New Roman" w:cs="Times New Roman"/>
          <w:sz w:val="28"/>
          <w:szCs w:val="28"/>
        </w:rPr>
        <w:t xml:space="preserve">, утвержденным </w:t>
      </w:r>
      <w:hyperlink r:id="rId12" w:history="1">
        <w:r w:rsidRPr="00325107">
          <w:rPr>
            <w:rStyle w:val="af0"/>
            <w:rFonts w:ascii="Times New Roman" w:hAnsi="Times New Roman" w:cs="Times New Roman"/>
            <w:sz w:val="28"/>
            <w:szCs w:val="28"/>
          </w:rPr>
          <w:t>приказом</w:t>
        </w:r>
      </w:hyperlink>
      <w:r w:rsidRPr="00325107">
        <w:rPr>
          <w:rFonts w:ascii="Times New Roman" w:hAnsi="Times New Roman" w:cs="Times New Roman"/>
          <w:sz w:val="28"/>
          <w:szCs w:val="28"/>
        </w:rPr>
        <w:t xml:space="preserve"> Министерства здравоохранения и социального развития Российской Федерации от 6 августа 2007 года N 526 "Об утверждении профессиональных квалификационных групп должностей медицинских и фармацевтических работников", в следующих размерах:</w:t>
      </w:r>
    </w:p>
    <w:tbl>
      <w:tblPr>
        <w:tblW w:w="9600" w:type="dxa"/>
        <w:tblCellSpacing w:w="15" w:type="dxa"/>
        <w:tblCellMar>
          <w:top w:w="15" w:type="dxa"/>
          <w:left w:w="15" w:type="dxa"/>
          <w:bottom w:w="15" w:type="dxa"/>
          <w:right w:w="15" w:type="dxa"/>
        </w:tblCellMar>
        <w:tblLook w:val="0000"/>
      </w:tblPr>
      <w:tblGrid>
        <w:gridCol w:w="4504"/>
        <w:gridCol w:w="2756"/>
        <w:gridCol w:w="2340"/>
      </w:tblGrid>
      <w:tr w:rsidR="007C67D5" w:rsidRPr="00325107" w:rsidTr="006B6EBF">
        <w:trPr>
          <w:tblCellSpacing w:w="15" w:type="dxa"/>
        </w:trPr>
        <w:tc>
          <w:tcPr>
            <w:tcW w:w="4459" w:type="dxa"/>
            <w:tcBorders>
              <w:top w:val="single" w:sz="6" w:space="0" w:color="000000"/>
              <w:left w:val="single" w:sz="6" w:space="0" w:color="000000"/>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Профессиональная квалификационная группа</w:t>
            </w:r>
          </w:p>
        </w:tc>
        <w:tc>
          <w:tcPr>
            <w:tcW w:w="2726" w:type="dxa"/>
            <w:tcBorders>
              <w:top w:val="single" w:sz="6" w:space="0" w:color="000000"/>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Квалификационные уровни</w:t>
            </w:r>
          </w:p>
        </w:tc>
        <w:tc>
          <w:tcPr>
            <w:tcW w:w="2295" w:type="dxa"/>
            <w:tcBorders>
              <w:top w:val="single" w:sz="6" w:space="0" w:color="000000"/>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Оклад, должностной оклад</w:t>
            </w:r>
          </w:p>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(руб.)</w:t>
            </w:r>
          </w:p>
        </w:tc>
      </w:tr>
      <w:tr w:rsidR="007C67D5" w:rsidRPr="00325107" w:rsidTr="006B6EBF">
        <w:trPr>
          <w:tblCellSpacing w:w="15" w:type="dxa"/>
        </w:trPr>
        <w:tc>
          <w:tcPr>
            <w:tcW w:w="4459" w:type="dxa"/>
            <w:tcBorders>
              <w:left w:val="single" w:sz="6" w:space="0" w:color="000000"/>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Медицинский и фармацевтический персонал первого уровня</w:t>
            </w:r>
          </w:p>
        </w:tc>
        <w:tc>
          <w:tcPr>
            <w:tcW w:w="2726"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p>
        </w:tc>
        <w:tc>
          <w:tcPr>
            <w:tcW w:w="2295" w:type="dxa"/>
            <w:tcBorders>
              <w:bottom w:val="single" w:sz="6" w:space="0" w:color="000000"/>
              <w:right w:val="single" w:sz="6" w:space="0" w:color="000000"/>
            </w:tcBorders>
          </w:tcPr>
          <w:p w:rsidR="007C67D5" w:rsidRPr="00325107" w:rsidRDefault="007C67D5" w:rsidP="006B6EBF">
            <w:pPr>
              <w:spacing w:line="240" w:lineRule="auto"/>
              <w:ind w:right="93"/>
              <w:jc w:val="center"/>
              <w:rPr>
                <w:rFonts w:ascii="Times New Roman" w:hAnsi="Times New Roman" w:cs="Times New Roman"/>
                <w:sz w:val="28"/>
                <w:szCs w:val="28"/>
              </w:rPr>
            </w:pPr>
            <w:r w:rsidRPr="00325107">
              <w:rPr>
                <w:rFonts w:ascii="Times New Roman" w:hAnsi="Times New Roman" w:cs="Times New Roman"/>
                <w:sz w:val="28"/>
                <w:szCs w:val="28"/>
              </w:rPr>
              <w:t>5190</w:t>
            </w:r>
          </w:p>
        </w:tc>
      </w:tr>
      <w:tr w:rsidR="007C67D5" w:rsidRPr="00325107" w:rsidTr="006B6EBF">
        <w:trPr>
          <w:trHeight w:val="334"/>
          <w:tblCellSpacing w:w="15" w:type="dxa"/>
        </w:trPr>
        <w:tc>
          <w:tcPr>
            <w:tcW w:w="4459" w:type="dxa"/>
            <w:vMerge w:val="restart"/>
            <w:tcBorders>
              <w:left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Средний медицинский</w:t>
            </w:r>
          </w:p>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 xml:space="preserve"> и фармацевтический </w:t>
            </w:r>
            <w:hyperlink r:id="rId13" w:history="1">
              <w:r w:rsidRPr="00325107">
                <w:rPr>
                  <w:rFonts w:ascii="Times New Roman" w:hAnsi="Times New Roman" w:cs="Times New Roman"/>
                  <w:sz w:val="28"/>
                  <w:szCs w:val="28"/>
                </w:rPr>
                <w:t>персонал</w:t>
              </w:r>
            </w:hyperlink>
          </w:p>
          <w:p w:rsidR="007C67D5" w:rsidRPr="00325107" w:rsidRDefault="007C67D5" w:rsidP="006B6EBF">
            <w:pPr>
              <w:spacing w:line="240" w:lineRule="auto"/>
              <w:rPr>
                <w:rFonts w:ascii="Times New Roman" w:hAnsi="Times New Roman" w:cs="Times New Roman"/>
                <w:sz w:val="28"/>
                <w:szCs w:val="28"/>
              </w:rPr>
            </w:pPr>
          </w:p>
        </w:tc>
        <w:tc>
          <w:tcPr>
            <w:tcW w:w="2726" w:type="dxa"/>
            <w:tcBorders>
              <w:top w:val="single" w:sz="4" w:space="0" w:color="auto"/>
              <w:bottom w:val="single" w:sz="4" w:space="0" w:color="auto"/>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295" w:type="dxa"/>
            <w:tcBorders>
              <w:top w:val="single" w:sz="4" w:space="0" w:color="auto"/>
              <w:bottom w:val="single" w:sz="4" w:space="0" w:color="auto"/>
              <w:right w:val="single" w:sz="6" w:space="0" w:color="000000"/>
            </w:tcBorders>
          </w:tcPr>
          <w:p w:rsidR="007C67D5" w:rsidRPr="00325107" w:rsidRDefault="007C67D5" w:rsidP="006B6EBF">
            <w:pPr>
              <w:spacing w:line="240" w:lineRule="auto"/>
              <w:ind w:right="93"/>
              <w:jc w:val="center"/>
              <w:rPr>
                <w:rFonts w:ascii="Times New Roman" w:hAnsi="Times New Roman" w:cs="Times New Roman"/>
                <w:sz w:val="28"/>
                <w:szCs w:val="28"/>
              </w:rPr>
            </w:pPr>
            <w:r w:rsidRPr="00325107">
              <w:rPr>
                <w:rFonts w:ascii="Times New Roman" w:hAnsi="Times New Roman" w:cs="Times New Roman"/>
                <w:sz w:val="28"/>
                <w:szCs w:val="28"/>
              </w:rPr>
              <w:t>5370</w:t>
            </w:r>
          </w:p>
        </w:tc>
      </w:tr>
      <w:tr w:rsidR="007C67D5" w:rsidRPr="00325107" w:rsidTr="006B6EBF">
        <w:trPr>
          <w:trHeight w:val="264"/>
          <w:tblCellSpacing w:w="15" w:type="dxa"/>
        </w:trPr>
        <w:tc>
          <w:tcPr>
            <w:tcW w:w="4459" w:type="dxa"/>
            <w:vMerge/>
            <w:tcBorders>
              <w:left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2726" w:type="dxa"/>
            <w:tcBorders>
              <w:top w:val="single" w:sz="4" w:space="0" w:color="auto"/>
              <w:bottom w:val="single" w:sz="4" w:space="0" w:color="auto"/>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295" w:type="dxa"/>
            <w:tcBorders>
              <w:top w:val="single" w:sz="4" w:space="0" w:color="auto"/>
              <w:bottom w:val="single" w:sz="4" w:space="0" w:color="auto"/>
              <w:right w:val="single" w:sz="6" w:space="0" w:color="000000"/>
            </w:tcBorders>
          </w:tcPr>
          <w:p w:rsidR="007C67D5" w:rsidRPr="00325107" w:rsidRDefault="007C67D5" w:rsidP="006B6EBF">
            <w:pPr>
              <w:spacing w:line="240" w:lineRule="auto"/>
              <w:ind w:right="93"/>
              <w:jc w:val="center"/>
              <w:rPr>
                <w:rFonts w:ascii="Times New Roman" w:hAnsi="Times New Roman" w:cs="Times New Roman"/>
                <w:sz w:val="28"/>
                <w:szCs w:val="28"/>
              </w:rPr>
            </w:pPr>
            <w:r w:rsidRPr="00325107">
              <w:rPr>
                <w:rFonts w:ascii="Times New Roman" w:hAnsi="Times New Roman" w:cs="Times New Roman"/>
                <w:sz w:val="28"/>
                <w:szCs w:val="28"/>
              </w:rPr>
              <w:t>5550</w:t>
            </w:r>
          </w:p>
        </w:tc>
      </w:tr>
      <w:tr w:rsidR="007C67D5" w:rsidRPr="00325107" w:rsidTr="006B6EBF">
        <w:trPr>
          <w:trHeight w:val="242"/>
          <w:tblCellSpacing w:w="15" w:type="dxa"/>
        </w:trPr>
        <w:tc>
          <w:tcPr>
            <w:tcW w:w="4459" w:type="dxa"/>
            <w:vMerge/>
            <w:tcBorders>
              <w:left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2726" w:type="dxa"/>
            <w:tcBorders>
              <w:top w:val="single" w:sz="4" w:space="0" w:color="auto"/>
              <w:bottom w:val="single" w:sz="4" w:space="0" w:color="auto"/>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3 квалификационный уровень</w:t>
            </w:r>
          </w:p>
        </w:tc>
        <w:tc>
          <w:tcPr>
            <w:tcW w:w="2295" w:type="dxa"/>
            <w:tcBorders>
              <w:top w:val="single" w:sz="4" w:space="0" w:color="auto"/>
              <w:bottom w:val="single" w:sz="4" w:space="0" w:color="auto"/>
              <w:right w:val="single" w:sz="6" w:space="0" w:color="000000"/>
            </w:tcBorders>
          </w:tcPr>
          <w:p w:rsidR="007C67D5" w:rsidRPr="00325107" w:rsidRDefault="007C67D5" w:rsidP="006B6EBF">
            <w:pPr>
              <w:spacing w:line="240" w:lineRule="auto"/>
              <w:ind w:right="93"/>
              <w:jc w:val="center"/>
              <w:rPr>
                <w:rFonts w:ascii="Times New Roman" w:hAnsi="Times New Roman" w:cs="Times New Roman"/>
                <w:sz w:val="28"/>
                <w:szCs w:val="28"/>
              </w:rPr>
            </w:pPr>
            <w:r w:rsidRPr="00325107">
              <w:rPr>
                <w:rFonts w:ascii="Times New Roman" w:hAnsi="Times New Roman" w:cs="Times New Roman"/>
                <w:sz w:val="28"/>
                <w:szCs w:val="28"/>
              </w:rPr>
              <w:t>5725</w:t>
            </w:r>
          </w:p>
        </w:tc>
      </w:tr>
      <w:tr w:rsidR="007C67D5" w:rsidRPr="00325107" w:rsidTr="006B6EBF">
        <w:trPr>
          <w:trHeight w:val="242"/>
          <w:tblCellSpacing w:w="15" w:type="dxa"/>
        </w:trPr>
        <w:tc>
          <w:tcPr>
            <w:tcW w:w="4459" w:type="dxa"/>
            <w:tcBorders>
              <w:left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2726" w:type="dxa"/>
            <w:tcBorders>
              <w:top w:val="single" w:sz="4" w:space="0" w:color="auto"/>
              <w:bottom w:val="single" w:sz="4" w:space="0" w:color="auto"/>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4 квалификационный уровень</w:t>
            </w:r>
          </w:p>
        </w:tc>
        <w:tc>
          <w:tcPr>
            <w:tcW w:w="2295" w:type="dxa"/>
            <w:tcBorders>
              <w:top w:val="single" w:sz="4" w:space="0" w:color="auto"/>
              <w:bottom w:val="single" w:sz="4" w:space="0" w:color="auto"/>
              <w:right w:val="single" w:sz="6" w:space="0" w:color="000000"/>
            </w:tcBorders>
          </w:tcPr>
          <w:p w:rsidR="007C67D5" w:rsidRPr="00325107" w:rsidRDefault="007C67D5" w:rsidP="006B6EBF">
            <w:pPr>
              <w:spacing w:line="240" w:lineRule="auto"/>
              <w:ind w:right="93"/>
              <w:jc w:val="center"/>
              <w:rPr>
                <w:rFonts w:ascii="Times New Roman" w:hAnsi="Times New Roman" w:cs="Times New Roman"/>
                <w:sz w:val="28"/>
                <w:szCs w:val="28"/>
              </w:rPr>
            </w:pPr>
            <w:r w:rsidRPr="00325107">
              <w:rPr>
                <w:rFonts w:ascii="Times New Roman" w:hAnsi="Times New Roman" w:cs="Times New Roman"/>
                <w:sz w:val="28"/>
                <w:szCs w:val="28"/>
              </w:rPr>
              <w:t>5905</w:t>
            </w:r>
          </w:p>
        </w:tc>
      </w:tr>
      <w:tr w:rsidR="007C67D5" w:rsidRPr="00325107" w:rsidTr="006B6EBF">
        <w:trPr>
          <w:trHeight w:val="242"/>
          <w:tblCellSpacing w:w="15" w:type="dxa"/>
        </w:trPr>
        <w:tc>
          <w:tcPr>
            <w:tcW w:w="4459" w:type="dxa"/>
            <w:tcBorders>
              <w:left w:val="single" w:sz="6" w:space="0" w:color="000000"/>
              <w:bottom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2726" w:type="dxa"/>
            <w:tcBorders>
              <w:top w:val="single" w:sz="4" w:space="0" w:color="auto"/>
              <w:bottom w:val="single" w:sz="4" w:space="0" w:color="auto"/>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5 квалификационный уровень</w:t>
            </w:r>
          </w:p>
        </w:tc>
        <w:tc>
          <w:tcPr>
            <w:tcW w:w="2295" w:type="dxa"/>
            <w:tcBorders>
              <w:top w:val="single" w:sz="4" w:space="0" w:color="auto"/>
              <w:bottom w:val="single" w:sz="4" w:space="0" w:color="auto"/>
              <w:right w:val="single" w:sz="6" w:space="0" w:color="000000"/>
            </w:tcBorders>
          </w:tcPr>
          <w:p w:rsidR="007C67D5" w:rsidRPr="00325107" w:rsidRDefault="007C67D5" w:rsidP="006B6EBF">
            <w:pPr>
              <w:spacing w:line="240" w:lineRule="auto"/>
              <w:ind w:right="93"/>
              <w:jc w:val="center"/>
              <w:rPr>
                <w:rFonts w:ascii="Times New Roman" w:hAnsi="Times New Roman" w:cs="Times New Roman"/>
                <w:sz w:val="28"/>
                <w:szCs w:val="28"/>
              </w:rPr>
            </w:pPr>
            <w:r w:rsidRPr="00325107">
              <w:rPr>
                <w:rFonts w:ascii="Times New Roman" w:hAnsi="Times New Roman" w:cs="Times New Roman"/>
                <w:sz w:val="28"/>
                <w:szCs w:val="28"/>
              </w:rPr>
              <w:t>6080</w:t>
            </w:r>
          </w:p>
        </w:tc>
      </w:tr>
    </w:tbl>
    <w:p w:rsidR="007C67D5" w:rsidRPr="00325107" w:rsidRDefault="007C67D5" w:rsidP="007C67D5">
      <w:pPr>
        <w:spacing w:line="240" w:lineRule="auto"/>
        <w:rPr>
          <w:rFonts w:ascii="Times New Roman" w:hAnsi="Times New Roman" w:cs="Times New Roman"/>
          <w:sz w:val="28"/>
          <w:szCs w:val="28"/>
        </w:rPr>
      </w:pPr>
      <w:bookmarkStart w:id="10" w:name="15"/>
      <w:bookmarkEnd w:id="10"/>
    </w:p>
    <w:p w:rsidR="007C67D5" w:rsidRPr="00325107" w:rsidRDefault="007C67D5" w:rsidP="007C67D5">
      <w:pPr>
        <w:spacing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9. Оклады, должностные оклады, ставки заработной платы работников образования устанавливаются руководителем учреждения на основе отнесения занимаемых ими профессий (должностей) к </w:t>
      </w:r>
      <w:hyperlink r:id="rId14" w:anchor="1000" w:history="1">
        <w:r w:rsidRPr="00325107">
          <w:rPr>
            <w:rStyle w:val="af0"/>
            <w:rFonts w:ascii="Times New Roman" w:hAnsi="Times New Roman" w:cs="Times New Roman"/>
            <w:sz w:val="28"/>
            <w:szCs w:val="28"/>
          </w:rPr>
          <w:t>ПКГ</w:t>
        </w:r>
      </w:hyperlink>
      <w:r w:rsidRPr="00325107">
        <w:rPr>
          <w:rFonts w:ascii="Times New Roman" w:hAnsi="Times New Roman" w:cs="Times New Roman"/>
          <w:sz w:val="28"/>
          <w:szCs w:val="28"/>
        </w:rPr>
        <w:t xml:space="preserve">, утвержденным </w:t>
      </w:r>
      <w:hyperlink r:id="rId15" w:history="1">
        <w:r w:rsidRPr="00325107">
          <w:rPr>
            <w:rStyle w:val="af0"/>
            <w:rFonts w:ascii="Times New Roman" w:hAnsi="Times New Roman" w:cs="Times New Roman"/>
            <w:sz w:val="28"/>
            <w:szCs w:val="28"/>
          </w:rPr>
          <w:t>приказом</w:t>
        </w:r>
      </w:hyperlink>
      <w:r w:rsidRPr="00325107">
        <w:rPr>
          <w:rFonts w:ascii="Times New Roman" w:hAnsi="Times New Roman" w:cs="Times New Roman"/>
          <w:sz w:val="28"/>
          <w:szCs w:val="28"/>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в следующих размерах:</w:t>
      </w:r>
    </w:p>
    <w:p w:rsidR="007C67D5" w:rsidRPr="00325107" w:rsidRDefault="007C67D5" w:rsidP="007C67D5">
      <w:pPr>
        <w:spacing w:line="240" w:lineRule="auto"/>
        <w:rPr>
          <w:rFonts w:ascii="Times New Roman" w:hAnsi="Times New Roman" w:cs="Times New Roman"/>
          <w:sz w:val="28"/>
          <w:szCs w:val="28"/>
        </w:rPr>
      </w:pPr>
    </w:p>
    <w:tbl>
      <w:tblPr>
        <w:tblW w:w="9780" w:type="dxa"/>
        <w:tblCellSpacing w:w="15" w:type="dxa"/>
        <w:tblCellMar>
          <w:top w:w="15" w:type="dxa"/>
          <w:left w:w="15" w:type="dxa"/>
          <w:bottom w:w="15" w:type="dxa"/>
          <w:right w:w="15" w:type="dxa"/>
        </w:tblCellMar>
        <w:tblLook w:val="0000"/>
      </w:tblPr>
      <w:tblGrid>
        <w:gridCol w:w="4200"/>
        <w:gridCol w:w="2880"/>
        <w:gridCol w:w="2700"/>
      </w:tblGrid>
      <w:tr w:rsidR="007C67D5" w:rsidRPr="00325107" w:rsidTr="006B6EBF">
        <w:trPr>
          <w:tblCellSpacing w:w="15" w:type="dxa"/>
        </w:trPr>
        <w:tc>
          <w:tcPr>
            <w:tcW w:w="4155" w:type="dxa"/>
            <w:tcBorders>
              <w:top w:val="single" w:sz="6" w:space="0" w:color="000000"/>
              <w:left w:val="single" w:sz="6" w:space="0" w:color="000000"/>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Профессиональная квалификационная группа</w:t>
            </w:r>
          </w:p>
        </w:tc>
        <w:tc>
          <w:tcPr>
            <w:tcW w:w="2850" w:type="dxa"/>
            <w:tcBorders>
              <w:top w:val="single" w:sz="6" w:space="0" w:color="000000"/>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Квалификационные уровни</w:t>
            </w:r>
          </w:p>
        </w:tc>
        <w:tc>
          <w:tcPr>
            <w:tcW w:w="2655" w:type="dxa"/>
            <w:tcBorders>
              <w:top w:val="single" w:sz="6" w:space="0" w:color="000000"/>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Оклад, должностной оклад, ставка заработной платы (руб.)</w:t>
            </w:r>
          </w:p>
        </w:tc>
      </w:tr>
      <w:tr w:rsidR="007C67D5" w:rsidRPr="00325107" w:rsidTr="006B6EBF">
        <w:trPr>
          <w:tblCellSpacing w:w="15" w:type="dxa"/>
        </w:trPr>
        <w:tc>
          <w:tcPr>
            <w:tcW w:w="4155" w:type="dxa"/>
            <w:vMerge w:val="restart"/>
            <w:tcBorders>
              <w:left w:val="single" w:sz="6" w:space="0" w:color="000000"/>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Должности педагогических работников</w:t>
            </w:r>
          </w:p>
        </w:tc>
        <w:tc>
          <w:tcPr>
            <w:tcW w:w="2850"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655"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5780</w:t>
            </w:r>
          </w:p>
        </w:tc>
      </w:tr>
      <w:tr w:rsidR="007C67D5" w:rsidRPr="00325107" w:rsidTr="006B6EBF">
        <w:trPr>
          <w:tblCellSpacing w:w="15" w:type="dxa"/>
        </w:trPr>
        <w:tc>
          <w:tcPr>
            <w:tcW w:w="4155" w:type="dxa"/>
            <w:vMerge/>
            <w:tcBorders>
              <w:left w:val="single" w:sz="6" w:space="0" w:color="000000"/>
              <w:bottom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2850"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655"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6000</w:t>
            </w:r>
          </w:p>
        </w:tc>
      </w:tr>
      <w:tr w:rsidR="007C67D5" w:rsidRPr="00325107" w:rsidTr="006B6EBF">
        <w:trPr>
          <w:tblCellSpacing w:w="15" w:type="dxa"/>
        </w:trPr>
        <w:tc>
          <w:tcPr>
            <w:tcW w:w="4155" w:type="dxa"/>
            <w:vMerge/>
            <w:tcBorders>
              <w:left w:val="single" w:sz="6" w:space="0" w:color="000000"/>
              <w:bottom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2850"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3 квалификационный уровень</w:t>
            </w:r>
          </w:p>
        </w:tc>
        <w:tc>
          <w:tcPr>
            <w:tcW w:w="2655"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6140</w:t>
            </w:r>
          </w:p>
        </w:tc>
      </w:tr>
      <w:tr w:rsidR="007C67D5" w:rsidRPr="00325107" w:rsidTr="006B6EBF">
        <w:trPr>
          <w:tblCellSpacing w:w="15" w:type="dxa"/>
        </w:trPr>
        <w:tc>
          <w:tcPr>
            <w:tcW w:w="4155" w:type="dxa"/>
            <w:vMerge/>
            <w:tcBorders>
              <w:left w:val="single" w:sz="6" w:space="0" w:color="000000"/>
              <w:bottom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2850"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4 квалификационный уровень</w:t>
            </w:r>
          </w:p>
        </w:tc>
        <w:tc>
          <w:tcPr>
            <w:tcW w:w="2655"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6360</w:t>
            </w:r>
          </w:p>
        </w:tc>
      </w:tr>
    </w:tbl>
    <w:p w:rsidR="007C67D5" w:rsidRPr="00325107" w:rsidRDefault="007C67D5" w:rsidP="007C67D5">
      <w:pPr>
        <w:spacing w:line="240" w:lineRule="auto"/>
        <w:rPr>
          <w:rFonts w:ascii="Times New Roman" w:hAnsi="Times New Roman" w:cs="Times New Roman"/>
          <w:sz w:val="28"/>
          <w:szCs w:val="28"/>
        </w:rPr>
      </w:pPr>
      <w:bookmarkStart w:id="11" w:name="16"/>
      <w:bookmarkEnd w:id="11"/>
    </w:p>
    <w:p w:rsidR="007C67D5" w:rsidRPr="00325107" w:rsidRDefault="007C67D5" w:rsidP="007C67D5">
      <w:pPr>
        <w:spacing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10. </w:t>
      </w:r>
      <w:proofErr w:type="gramStart"/>
      <w:r w:rsidRPr="00325107">
        <w:rPr>
          <w:rFonts w:ascii="Times New Roman" w:hAnsi="Times New Roman" w:cs="Times New Roman"/>
          <w:sz w:val="28"/>
          <w:szCs w:val="28"/>
        </w:rPr>
        <w:t xml:space="preserve">Должностные оклады работников, занимающих общеотраслевые должности руководителей, специалистов и служащих, устанавливаются руководителем учреждения на основе отнесения занимаемых ими должностей к </w:t>
      </w:r>
      <w:hyperlink r:id="rId16" w:anchor="1000" w:history="1">
        <w:r w:rsidRPr="00325107">
          <w:rPr>
            <w:rStyle w:val="af0"/>
            <w:rFonts w:ascii="Times New Roman" w:hAnsi="Times New Roman" w:cs="Times New Roman"/>
            <w:sz w:val="28"/>
            <w:szCs w:val="28"/>
          </w:rPr>
          <w:t>ПКГ</w:t>
        </w:r>
      </w:hyperlink>
      <w:r w:rsidRPr="00325107">
        <w:rPr>
          <w:rFonts w:ascii="Times New Roman" w:hAnsi="Times New Roman" w:cs="Times New Roman"/>
          <w:sz w:val="28"/>
          <w:szCs w:val="28"/>
        </w:rPr>
        <w:t xml:space="preserve">, утвержденным </w:t>
      </w:r>
      <w:hyperlink r:id="rId17" w:history="1">
        <w:r w:rsidRPr="00325107">
          <w:rPr>
            <w:rStyle w:val="af0"/>
            <w:rFonts w:ascii="Times New Roman" w:hAnsi="Times New Roman" w:cs="Times New Roman"/>
            <w:sz w:val="28"/>
            <w:szCs w:val="28"/>
          </w:rPr>
          <w:t>приказом</w:t>
        </w:r>
      </w:hyperlink>
      <w:r w:rsidRPr="00325107">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 в следующих размерах:</w:t>
      </w:r>
      <w:proofErr w:type="gramEnd"/>
    </w:p>
    <w:tbl>
      <w:tblPr>
        <w:tblW w:w="9960" w:type="dxa"/>
        <w:tblCellSpacing w:w="15" w:type="dxa"/>
        <w:tblCellMar>
          <w:top w:w="15" w:type="dxa"/>
          <w:left w:w="15" w:type="dxa"/>
          <w:bottom w:w="15" w:type="dxa"/>
          <w:right w:w="15" w:type="dxa"/>
        </w:tblCellMar>
        <w:tblLook w:val="0000"/>
      </w:tblPr>
      <w:tblGrid>
        <w:gridCol w:w="4380"/>
        <w:gridCol w:w="2700"/>
        <w:gridCol w:w="2880"/>
      </w:tblGrid>
      <w:tr w:rsidR="007C67D5" w:rsidRPr="00325107" w:rsidTr="006B6EBF">
        <w:trPr>
          <w:tblCellSpacing w:w="15" w:type="dxa"/>
        </w:trPr>
        <w:tc>
          <w:tcPr>
            <w:tcW w:w="4335" w:type="dxa"/>
            <w:tcBorders>
              <w:top w:val="single" w:sz="6" w:space="0" w:color="000000"/>
              <w:left w:val="single" w:sz="6" w:space="0" w:color="000000"/>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Профессиональная квалификационная группа</w:t>
            </w:r>
          </w:p>
        </w:tc>
        <w:tc>
          <w:tcPr>
            <w:tcW w:w="2670" w:type="dxa"/>
            <w:tcBorders>
              <w:top w:val="single" w:sz="6" w:space="0" w:color="000000"/>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Квалификационные уровни</w:t>
            </w:r>
          </w:p>
        </w:tc>
        <w:tc>
          <w:tcPr>
            <w:tcW w:w="2835" w:type="dxa"/>
            <w:tcBorders>
              <w:top w:val="single" w:sz="6" w:space="0" w:color="000000"/>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Должностной оклад</w:t>
            </w:r>
          </w:p>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(руб.)</w:t>
            </w:r>
          </w:p>
        </w:tc>
      </w:tr>
      <w:tr w:rsidR="007C67D5" w:rsidRPr="00325107" w:rsidTr="006B6EBF">
        <w:trPr>
          <w:tblCellSpacing w:w="15" w:type="dxa"/>
        </w:trPr>
        <w:tc>
          <w:tcPr>
            <w:tcW w:w="4335" w:type="dxa"/>
            <w:vMerge w:val="restart"/>
            <w:tcBorders>
              <w:left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Общеотраслевые должности служащих первого уровня</w:t>
            </w:r>
          </w:p>
        </w:tc>
        <w:tc>
          <w:tcPr>
            <w:tcW w:w="2670"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835"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5965</w:t>
            </w:r>
          </w:p>
        </w:tc>
      </w:tr>
      <w:tr w:rsidR="007C67D5" w:rsidRPr="00325107" w:rsidTr="006B6EBF">
        <w:trPr>
          <w:tblCellSpacing w:w="15" w:type="dxa"/>
        </w:trPr>
        <w:tc>
          <w:tcPr>
            <w:tcW w:w="4335" w:type="dxa"/>
            <w:vMerge/>
            <w:tcBorders>
              <w:left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835"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6005</w:t>
            </w:r>
          </w:p>
        </w:tc>
      </w:tr>
      <w:tr w:rsidR="007C67D5" w:rsidRPr="00325107" w:rsidTr="006B6EBF">
        <w:trPr>
          <w:tblCellSpacing w:w="15" w:type="dxa"/>
        </w:trPr>
        <w:tc>
          <w:tcPr>
            <w:tcW w:w="4335" w:type="dxa"/>
            <w:vMerge w:val="restart"/>
            <w:tcBorders>
              <w:left w:val="single" w:sz="6" w:space="0" w:color="000000"/>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Общеотраслевые должности служащих второго уровня</w:t>
            </w:r>
          </w:p>
        </w:tc>
        <w:tc>
          <w:tcPr>
            <w:tcW w:w="2670"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835"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6045</w:t>
            </w:r>
          </w:p>
        </w:tc>
      </w:tr>
      <w:tr w:rsidR="007C67D5" w:rsidRPr="00325107" w:rsidTr="006B6EBF">
        <w:trPr>
          <w:tblCellSpacing w:w="15" w:type="dxa"/>
        </w:trPr>
        <w:tc>
          <w:tcPr>
            <w:tcW w:w="4335" w:type="dxa"/>
            <w:vMerge/>
            <w:tcBorders>
              <w:left w:val="single" w:sz="6" w:space="0" w:color="000000"/>
              <w:bottom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835"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6085</w:t>
            </w:r>
          </w:p>
        </w:tc>
      </w:tr>
      <w:tr w:rsidR="007C67D5" w:rsidRPr="00325107" w:rsidTr="006B6EBF">
        <w:trPr>
          <w:tblCellSpacing w:w="15" w:type="dxa"/>
        </w:trPr>
        <w:tc>
          <w:tcPr>
            <w:tcW w:w="4335" w:type="dxa"/>
            <w:vMerge/>
            <w:tcBorders>
              <w:left w:val="single" w:sz="6" w:space="0" w:color="000000"/>
              <w:bottom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3 квалификационный уровень</w:t>
            </w:r>
          </w:p>
        </w:tc>
        <w:tc>
          <w:tcPr>
            <w:tcW w:w="2835"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6125</w:t>
            </w:r>
          </w:p>
        </w:tc>
      </w:tr>
      <w:tr w:rsidR="007C67D5" w:rsidRPr="00325107" w:rsidTr="006B6EBF">
        <w:trPr>
          <w:tblCellSpacing w:w="15" w:type="dxa"/>
        </w:trPr>
        <w:tc>
          <w:tcPr>
            <w:tcW w:w="4335" w:type="dxa"/>
            <w:vMerge/>
            <w:tcBorders>
              <w:left w:val="single" w:sz="6" w:space="0" w:color="000000"/>
              <w:bottom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4 квалификационный уровень</w:t>
            </w:r>
          </w:p>
        </w:tc>
        <w:tc>
          <w:tcPr>
            <w:tcW w:w="2835"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6165</w:t>
            </w:r>
          </w:p>
        </w:tc>
      </w:tr>
      <w:tr w:rsidR="007C67D5" w:rsidRPr="00325107" w:rsidTr="006B6EBF">
        <w:trPr>
          <w:tblCellSpacing w:w="15" w:type="dxa"/>
        </w:trPr>
        <w:tc>
          <w:tcPr>
            <w:tcW w:w="4335" w:type="dxa"/>
            <w:vMerge/>
            <w:tcBorders>
              <w:left w:val="single" w:sz="6" w:space="0" w:color="000000"/>
              <w:bottom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5 квалификационный уровень</w:t>
            </w:r>
          </w:p>
        </w:tc>
        <w:tc>
          <w:tcPr>
            <w:tcW w:w="2835"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6205</w:t>
            </w:r>
          </w:p>
        </w:tc>
      </w:tr>
      <w:tr w:rsidR="007C67D5" w:rsidRPr="00325107" w:rsidTr="006B6EBF">
        <w:trPr>
          <w:tblCellSpacing w:w="15" w:type="dxa"/>
        </w:trPr>
        <w:tc>
          <w:tcPr>
            <w:tcW w:w="4335" w:type="dxa"/>
            <w:vMerge w:val="restart"/>
            <w:tcBorders>
              <w:left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Общеотраслевые должности служащих третьего уровня</w:t>
            </w:r>
          </w:p>
        </w:tc>
        <w:tc>
          <w:tcPr>
            <w:tcW w:w="2670"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835"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6245</w:t>
            </w:r>
          </w:p>
        </w:tc>
      </w:tr>
      <w:tr w:rsidR="007C67D5" w:rsidRPr="00325107" w:rsidTr="006B6EBF">
        <w:trPr>
          <w:tblCellSpacing w:w="15" w:type="dxa"/>
        </w:trPr>
        <w:tc>
          <w:tcPr>
            <w:tcW w:w="4335" w:type="dxa"/>
            <w:vMerge/>
            <w:tcBorders>
              <w:left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835"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6285</w:t>
            </w:r>
          </w:p>
        </w:tc>
      </w:tr>
      <w:tr w:rsidR="007C67D5" w:rsidRPr="00325107" w:rsidTr="006B6EBF">
        <w:trPr>
          <w:tblCellSpacing w:w="15" w:type="dxa"/>
        </w:trPr>
        <w:tc>
          <w:tcPr>
            <w:tcW w:w="4335" w:type="dxa"/>
            <w:vMerge/>
            <w:tcBorders>
              <w:left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3 квалификационный уровень</w:t>
            </w:r>
          </w:p>
        </w:tc>
        <w:tc>
          <w:tcPr>
            <w:tcW w:w="2835"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6325</w:t>
            </w:r>
          </w:p>
        </w:tc>
      </w:tr>
      <w:tr w:rsidR="007C67D5" w:rsidRPr="00325107" w:rsidTr="006B6EBF">
        <w:trPr>
          <w:tblCellSpacing w:w="15" w:type="dxa"/>
        </w:trPr>
        <w:tc>
          <w:tcPr>
            <w:tcW w:w="4335" w:type="dxa"/>
            <w:vMerge/>
            <w:tcBorders>
              <w:left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4 квалификационный уровень</w:t>
            </w:r>
          </w:p>
        </w:tc>
        <w:tc>
          <w:tcPr>
            <w:tcW w:w="2835"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6365</w:t>
            </w:r>
          </w:p>
        </w:tc>
      </w:tr>
      <w:tr w:rsidR="007C67D5" w:rsidRPr="00325107" w:rsidTr="006B6EBF">
        <w:trPr>
          <w:tblCellSpacing w:w="15" w:type="dxa"/>
        </w:trPr>
        <w:tc>
          <w:tcPr>
            <w:tcW w:w="4335" w:type="dxa"/>
            <w:vMerge/>
            <w:tcBorders>
              <w:left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5 квалификационный уровень</w:t>
            </w:r>
          </w:p>
        </w:tc>
        <w:tc>
          <w:tcPr>
            <w:tcW w:w="2835"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6405</w:t>
            </w:r>
          </w:p>
        </w:tc>
      </w:tr>
      <w:tr w:rsidR="007C67D5" w:rsidRPr="00325107" w:rsidTr="006B6EBF">
        <w:trPr>
          <w:trHeight w:val="789"/>
          <w:tblCellSpacing w:w="15" w:type="dxa"/>
        </w:trPr>
        <w:tc>
          <w:tcPr>
            <w:tcW w:w="4335" w:type="dxa"/>
            <w:tcBorders>
              <w:left w:val="single" w:sz="6" w:space="0" w:color="000000"/>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Общеотраслевые должности служащих четвертого уровня</w:t>
            </w:r>
          </w:p>
        </w:tc>
        <w:tc>
          <w:tcPr>
            <w:tcW w:w="2670"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835"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6445</w:t>
            </w:r>
          </w:p>
          <w:p w:rsidR="007C67D5" w:rsidRPr="00325107" w:rsidRDefault="007C67D5" w:rsidP="006B6EBF">
            <w:pPr>
              <w:spacing w:line="240" w:lineRule="auto"/>
              <w:jc w:val="center"/>
              <w:rPr>
                <w:rFonts w:ascii="Times New Roman" w:hAnsi="Times New Roman" w:cs="Times New Roman"/>
                <w:sz w:val="28"/>
                <w:szCs w:val="28"/>
              </w:rPr>
            </w:pPr>
          </w:p>
        </w:tc>
      </w:tr>
    </w:tbl>
    <w:p w:rsidR="007C67D5" w:rsidRPr="00325107" w:rsidRDefault="007C67D5" w:rsidP="007C67D5">
      <w:pPr>
        <w:spacing w:line="240" w:lineRule="auto"/>
        <w:rPr>
          <w:rFonts w:ascii="Times New Roman" w:hAnsi="Times New Roman" w:cs="Times New Roman"/>
          <w:sz w:val="28"/>
          <w:szCs w:val="28"/>
        </w:rPr>
      </w:pPr>
      <w:bookmarkStart w:id="12" w:name="18"/>
      <w:bookmarkEnd w:id="12"/>
    </w:p>
    <w:p w:rsidR="007C67D5" w:rsidRPr="00325107" w:rsidRDefault="007C67D5" w:rsidP="007C67D5">
      <w:pPr>
        <w:spacing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11. Оклады общеотраслевых профессий рабочих устанавливаются руководителем учреждения на основе отнесения занимаемых ими профессий к </w:t>
      </w:r>
      <w:hyperlink r:id="rId18" w:anchor="1000" w:history="1">
        <w:r w:rsidRPr="00325107">
          <w:rPr>
            <w:rStyle w:val="af0"/>
            <w:rFonts w:ascii="Times New Roman" w:hAnsi="Times New Roman" w:cs="Times New Roman"/>
            <w:sz w:val="28"/>
            <w:szCs w:val="28"/>
          </w:rPr>
          <w:t>ПКГ</w:t>
        </w:r>
      </w:hyperlink>
      <w:r w:rsidRPr="00325107">
        <w:rPr>
          <w:rFonts w:ascii="Times New Roman" w:hAnsi="Times New Roman" w:cs="Times New Roman"/>
          <w:sz w:val="28"/>
          <w:szCs w:val="28"/>
        </w:rPr>
        <w:t xml:space="preserve">, утвержденным </w:t>
      </w:r>
      <w:hyperlink r:id="rId19" w:history="1">
        <w:r w:rsidRPr="00325107">
          <w:rPr>
            <w:rStyle w:val="af0"/>
            <w:rFonts w:ascii="Times New Roman" w:hAnsi="Times New Roman" w:cs="Times New Roman"/>
            <w:sz w:val="28"/>
            <w:szCs w:val="28"/>
          </w:rPr>
          <w:t>приказом</w:t>
        </w:r>
      </w:hyperlink>
      <w:r w:rsidRPr="00325107">
        <w:rPr>
          <w:rFonts w:ascii="Times New Roman" w:hAnsi="Times New Roman" w:cs="Times New Roman"/>
          <w:sz w:val="28"/>
          <w:szCs w:val="28"/>
        </w:rPr>
        <w:t xml:space="preserve"> Минздравсоцразвития России от 29 мая 2008 года N 248н "Об утверждении профессиональных квалификационных групп общеотраслевых профессий рабочих", в следующих размерах:</w:t>
      </w:r>
    </w:p>
    <w:tbl>
      <w:tblPr>
        <w:tblW w:w="9960" w:type="dxa"/>
        <w:tblCellSpacing w:w="15" w:type="dxa"/>
        <w:tblCellMar>
          <w:top w:w="15" w:type="dxa"/>
          <w:left w:w="15" w:type="dxa"/>
          <w:bottom w:w="15" w:type="dxa"/>
          <w:right w:w="15" w:type="dxa"/>
        </w:tblCellMar>
        <w:tblLook w:val="0000"/>
      </w:tblPr>
      <w:tblGrid>
        <w:gridCol w:w="4200"/>
        <w:gridCol w:w="3253"/>
        <w:gridCol w:w="2507"/>
      </w:tblGrid>
      <w:tr w:rsidR="007C67D5" w:rsidRPr="00325107" w:rsidTr="006B6EBF">
        <w:trPr>
          <w:tblCellSpacing w:w="15" w:type="dxa"/>
        </w:trPr>
        <w:tc>
          <w:tcPr>
            <w:tcW w:w="4155" w:type="dxa"/>
            <w:tcBorders>
              <w:top w:val="single" w:sz="6" w:space="0" w:color="000000"/>
              <w:left w:val="single" w:sz="6" w:space="0" w:color="000000"/>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Профессиональная квалификационная группа</w:t>
            </w:r>
          </w:p>
        </w:tc>
        <w:tc>
          <w:tcPr>
            <w:tcW w:w="3223" w:type="dxa"/>
            <w:tcBorders>
              <w:top w:val="single" w:sz="6" w:space="0" w:color="000000"/>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Квалификационные уровни</w:t>
            </w:r>
          </w:p>
        </w:tc>
        <w:tc>
          <w:tcPr>
            <w:tcW w:w="2462" w:type="dxa"/>
            <w:tcBorders>
              <w:top w:val="single" w:sz="6" w:space="0" w:color="000000"/>
              <w:bottom w:val="single" w:sz="6" w:space="0" w:color="000000"/>
              <w:right w:val="single" w:sz="6" w:space="0" w:color="000000"/>
            </w:tcBorders>
          </w:tcPr>
          <w:p w:rsidR="007C67D5" w:rsidRPr="00325107" w:rsidRDefault="007C67D5" w:rsidP="006B6EBF">
            <w:pPr>
              <w:spacing w:line="240" w:lineRule="auto"/>
              <w:ind w:left="-993" w:firstLine="993"/>
              <w:jc w:val="center"/>
              <w:rPr>
                <w:rFonts w:ascii="Times New Roman" w:hAnsi="Times New Roman" w:cs="Times New Roman"/>
                <w:sz w:val="28"/>
                <w:szCs w:val="28"/>
              </w:rPr>
            </w:pPr>
            <w:r w:rsidRPr="00325107">
              <w:rPr>
                <w:rFonts w:ascii="Times New Roman" w:hAnsi="Times New Roman" w:cs="Times New Roman"/>
                <w:sz w:val="28"/>
                <w:szCs w:val="28"/>
              </w:rPr>
              <w:t>Оклад</w:t>
            </w:r>
          </w:p>
          <w:p w:rsidR="007C67D5" w:rsidRPr="00325107" w:rsidRDefault="007C67D5" w:rsidP="006B6EBF">
            <w:pPr>
              <w:spacing w:line="240" w:lineRule="auto"/>
              <w:ind w:left="-993" w:firstLine="993"/>
              <w:jc w:val="center"/>
              <w:rPr>
                <w:rFonts w:ascii="Times New Roman" w:hAnsi="Times New Roman" w:cs="Times New Roman"/>
                <w:sz w:val="28"/>
                <w:szCs w:val="28"/>
              </w:rPr>
            </w:pPr>
            <w:r w:rsidRPr="00325107">
              <w:rPr>
                <w:rFonts w:ascii="Times New Roman" w:hAnsi="Times New Roman" w:cs="Times New Roman"/>
                <w:sz w:val="28"/>
                <w:szCs w:val="28"/>
              </w:rPr>
              <w:t>(руб.)</w:t>
            </w:r>
          </w:p>
        </w:tc>
      </w:tr>
      <w:tr w:rsidR="007C67D5" w:rsidRPr="00325107" w:rsidTr="006B6EBF">
        <w:trPr>
          <w:tblCellSpacing w:w="15" w:type="dxa"/>
        </w:trPr>
        <w:tc>
          <w:tcPr>
            <w:tcW w:w="4155" w:type="dxa"/>
            <w:vMerge w:val="restart"/>
            <w:tcBorders>
              <w:left w:val="single" w:sz="6" w:space="0" w:color="000000"/>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Общеотраслевые профессии рабочих первого уровня</w:t>
            </w:r>
          </w:p>
        </w:tc>
        <w:tc>
          <w:tcPr>
            <w:tcW w:w="3223"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462"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5965</w:t>
            </w:r>
          </w:p>
        </w:tc>
      </w:tr>
      <w:tr w:rsidR="007C67D5" w:rsidRPr="00325107" w:rsidTr="006B6EBF">
        <w:trPr>
          <w:tblCellSpacing w:w="15" w:type="dxa"/>
        </w:trPr>
        <w:tc>
          <w:tcPr>
            <w:tcW w:w="4155" w:type="dxa"/>
            <w:vMerge/>
            <w:tcBorders>
              <w:left w:val="single" w:sz="6" w:space="0" w:color="000000"/>
              <w:bottom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3223"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462"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6005</w:t>
            </w:r>
          </w:p>
        </w:tc>
      </w:tr>
      <w:tr w:rsidR="007C67D5" w:rsidRPr="00325107" w:rsidTr="006B6EBF">
        <w:trPr>
          <w:tblCellSpacing w:w="15" w:type="dxa"/>
        </w:trPr>
        <w:tc>
          <w:tcPr>
            <w:tcW w:w="4155" w:type="dxa"/>
            <w:vMerge w:val="restart"/>
            <w:tcBorders>
              <w:left w:val="single" w:sz="6" w:space="0" w:color="000000"/>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Общеотраслевые профессии рабочих второго уровня</w:t>
            </w:r>
          </w:p>
        </w:tc>
        <w:tc>
          <w:tcPr>
            <w:tcW w:w="3223"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462"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6045</w:t>
            </w:r>
          </w:p>
        </w:tc>
      </w:tr>
      <w:tr w:rsidR="007C67D5" w:rsidRPr="00325107" w:rsidTr="006B6EBF">
        <w:trPr>
          <w:tblCellSpacing w:w="15" w:type="dxa"/>
        </w:trPr>
        <w:tc>
          <w:tcPr>
            <w:tcW w:w="4155" w:type="dxa"/>
            <w:vMerge/>
            <w:tcBorders>
              <w:left w:val="single" w:sz="6" w:space="0" w:color="000000"/>
              <w:bottom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3223"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462"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6085</w:t>
            </w:r>
          </w:p>
        </w:tc>
      </w:tr>
      <w:tr w:rsidR="007C67D5" w:rsidRPr="00325107" w:rsidTr="006B6EBF">
        <w:trPr>
          <w:tblCellSpacing w:w="15" w:type="dxa"/>
        </w:trPr>
        <w:tc>
          <w:tcPr>
            <w:tcW w:w="4155" w:type="dxa"/>
            <w:vMerge/>
            <w:tcBorders>
              <w:left w:val="single" w:sz="6" w:space="0" w:color="000000"/>
              <w:bottom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3223"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3 квалификационный уровень</w:t>
            </w:r>
          </w:p>
        </w:tc>
        <w:tc>
          <w:tcPr>
            <w:tcW w:w="2462"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6125</w:t>
            </w:r>
          </w:p>
        </w:tc>
      </w:tr>
      <w:tr w:rsidR="007C67D5" w:rsidRPr="00325107" w:rsidTr="006B6EBF">
        <w:trPr>
          <w:tblCellSpacing w:w="15" w:type="dxa"/>
        </w:trPr>
        <w:tc>
          <w:tcPr>
            <w:tcW w:w="4155" w:type="dxa"/>
            <w:vMerge/>
            <w:tcBorders>
              <w:left w:val="single" w:sz="6" w:space="0" w:color="000000"/>
              <w:bottom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3223" w:type="dxa"/>
            <w:tcBorders>
              <w:bottom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4 квалификационный уровень</w:t>
            </w:r>
          </w:p>
        </w:tc>
        <w:tc>
          <w:tcPr>
            <w:tcW w:w="2462"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6165</w:t>
            </w:r>
          </w:p>
        </w:tc>
      </w:tr>
    </w:tbl>
    <w:p w:rsidR="007C67D5" w:rsidRPr="00325107" w:rsidRDefault="007C67D5" w:rsidP="007C67D5">
      <w:pPr>
        <w:spacing w:line="240" w:lineRule="auto"/>
        <w:jc w:val="center"/>
        <w:rPr>
          <w:rFonts w:ascii="Times New Roman" w:hAnsi="Times New Roman" w:cs="Times New Roman"/>
          <w:b/>
          <w:sz w:val="28"/>
          <w:szCs w:val="28"/>
        </w:rPr>
      </w:pPr>
      <w:bookmarkStart w:id="13" w:name="112"/>
      <w:bookmarkStart w:id="14" w:name="21"/>
      <w:bookmarkEnd w:id="13"/>
      <w:bookmarkEnd w:id="14"/>
      <w:r w:rsidRPr="00325107">
        <w:rPr>
          <w:rFonts w:ascii="Times New Roman" w:hAnsi="Times New Roman" w:cs="Times New Roman"/>
          <w:b/>
          <w:sz w:val="28"/>
          <w:szCs w:val="28"/>
        </w:rPr>
        <w:t>Надбавка за работу в сельских населенных пунктах</w:t>
      </w:r>
      <w:bookmarkStart w:id="15" w:name="20"/>
      <w:bookmarkEnd w:id="15"/>
    </w:p>
    <w:p w:rsidR="007C67D5"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12. Надбавка за работу в сельских населенных пунктах устанавливается работникам учреждения, работающим в сельских населенных пунктах и занимающим должности руководителей, специалистов и служащих, в квалификационных требованиях к которым устанавливается наличие высшего или среднего профессионального образования. При отнесении работников к категориям руководителей и специалистов необходимо руководствоваться </w:t>
      </w:r>
      <w:hyperlink r:id="rId20" w:history="1">
        <w:r w:rsidRPr="00325107">
          <w:rPr>
            <w:rStyle w:val="af0"/>
            <w:rFonts w:ascii="Times New Roman" w:hAnsi="Times New Roman" w:cs="Times New Roman"/>
            <w:sz w:val="28"/>
            <w:szCs w:val="28"/>
          </w:rPr>
          <w:t>Общероссийским классификатором</w:t>
        </w:r>
      </w:hyperlink>
      <w:r w:rsidRPr="00325107">
        <w:rPr>
          <w:rFonts w:ascii="Times New Roman" w:hAnsi="Times New Roman" w:cs="Times New Roman"/>
          <w:sz w:val="28"/>
          <w:szCs w:val="28"/>
        </w:rPr>
        <w:t xml:space="preserve"> профессий рабочих, должностей служащих и тарифных разрядов ОК-016-94.</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Размер надбавки за работу в сельских населенных пунктах составляет 25 процентов должностного оклада, ставки заработной платы.</w:t>
      </w:r>
      <w:bookmarkStart w:id="16" w:name="32"/>
      <w:bookmarkEnd w:id="16"/>
    </w:p>
    <w:p w:rsidR="007C67D5" w:rsidRPr="00837B14" w:rsidRDefault="007C67D5" w:rsidP="007C67D5">
      <w:pPr>
        <w:spacing w:after="0" w:line="240" w:lineRule="auto"/>
        <w:jc w:val="center"/>
        <w:rPr>
          <w:rFonts w:ascii="Times New Roman" w:hAnsi="Times New Roman" w:cs="Times New Roman"/>
          <w:b/>
          <w:sz w:val="28"/>
          <w:szCs w:val="28"/>
        </w:rPr>
      </w:pPr>
      <w:r w:rsidRPr="00325107">
        <w:rPr>
          <w:rFonts w:ascii="Times New Roman" w:hAnsi="Times New Roman" w:cs="Times New Roman"/>
          <w:b/>
          <w:sz w:val="28"/>
          <w:szCs w:val="28"/>
        </w:rPr>
        <w:t>Выплаты компенсационного характера</w:t>
      </w:r>
      <w:bookmarkStart w:id="17" w:name="22"/>
      <w:bookmarkEnd w:id="17"/>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13. Работникам учреждения устанавливаются следующие выплаты компенсационного характера:</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доплата работникам, занятым на тяжелых работах, работах с вредными и (или) опасными и иными особыми условиями труда;</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доплата за специфику работы в учреждении;</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доплата за работу с особыми категориями граждан;</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выплата по районному коэффициенту;</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18" w:name="23"/>
      <w:bookmarkEnd w:id="18"/>
      <w:r w:rsidRPr="00325107">
        <w:rPr>
          <w:rFonts w:ascii="Times New Roman" w:hAnsi="Times New Roman" w:cs="Times New Roman"/>
          <w:sz w:val="28"/>
          <w:szCs w:val="28"/>
        </w:rPr>
        <w:t>14. Размер доплаты работникам, занятым на тяжелых работах, работах с вредными и (или) опасными и иными особыми условиями труда, составляет не менее 4 процентов оклада, должностного оклада, ставки заработной платы, установленных для работ с нормальными условиями труда.</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19" w:name="24"/>
      <w:bookmarkEnd w:id="19"/>
      <w:r w:rsidRPr="00325107">
        <w:rPr>
          <w:rFonts w:ascii="Times New Roman" w:hAnsi="Times New Roman" w:cs="Times New Roman"/>
          <w:sz w:val="28"/>
          <w:szCs w:val="28"/>
        </w:rPr>
        <w:t>15. Перечень работ, профессий (должностей) работников и размеры доплат работникам, занятым на тяжелых работах, работах с вредными и (или) опасными и иными особыми условиями труда, устанавливаются коллективным договором, иным локальным нормативным актом учреждения по итогам специальной оценки условий труда</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20" w:name="25"/>
      <w:bookmarkEnd w:id="20"/>
      <w:r w:rsidRPr="00325107">
        <w:rPr>
          <w:rFonts w:ascii="Times New Roman" w:hAnsi="Times New Roman" w:cs="Times New Roman"/>
          <w:sz w:val="28"/>
          <w:szCs w:val="28"/>
        </w:rPr>
        <w:t>16. Доплата работникам, занятым на тяжелых работах, работах с вредными и (или) опасными и иными особыми условиями труда, начисляется за время фактической занятости работника на тяжелых работах, работах с вредными и (или) опасными и иными особыми условиями труда, в том числе за каждый час работы в указанных условиях.</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21" w:name="26"/>
      <w:bookmarkEnd w:id="21"/>
      <w:r w:rsidRPr="00325107">
        <w:rPr>
          <w:rFonts w:ascii="Times New Roman" w:hAnsi="Times New Roman" w:cs="Times New Roman"/>
          <w:sz w:val="28"/>
          <w:szCs w:val="28"/>
        </w:rPr>
        <w:t xml:space="preserve">17. Доплата за специфику работы в учреждении устанавливается работникам согласно </w:t>
      </w:r>
      <w:hyperlink r:id="rId21" w:anchor="78" w:history="1">
        <w:r w:rsidRPr="00325107">
          <w:rPr>
            <w:rStyle w:val="af0"/>
            <w:rFonts w:ascii="Times New Roman" w:hAnsi="Times New Roman" w:cs="Times New Roman"/>
            <w:sz w:val="28"/>
            <w:szCs w:val="28"/>
          </w:rPr>
          <w:t>приложению 1</w:t>
        </w:r>
      </w:hyperlink>
      <w:r w:rsidRPr="00325107">
        <w:rPr>
          <w:rFonts w:ascii="Times New Roman" w:hAnsi="Times New Roman" w:cs="Times New Roman"/>
          <w:sz w:val="28"/>
          <w:szCs w:val="28"/>
        </w:rPr>
        <w:t xml:space="preserve"> к настоящему Положению.</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22" w:name="27"/>
      <w:bookmarkStart w:id="23" w:name="28"/>
      <w:bookmarkEnd w:id="22"/>
      <w:bookmarkEnd w:id="23"/>
      <w:r w:rsidRPr="00325107">
        <w:rPr>
          <w:rFonts w:ascii="Times New Roman" w:hAnsi="Times New Roman" w:cs="Times New Roman"/>
          <w:sz w:val="28"/>
          <w:szCs w:val="28"/>
        </w:rPr>
        <w:t xml:space="preserve">18. Выплата по районному коэффициенту производится в размере и порядке, </w:t>
      </w:r>
      <w:proofErr w:type="gramStart"/>
      <w:r w:rsidRPr="00325107">
        <w:rPr>
          <w:rFonts w:ascii="Times New Roman" w:hAnsi="Times New Roman" w:cs="Times New Roman"/>
          <w:sz w:val="28"/>
          <w:szCs w:val="28"/>
        </w:rPr>
        <w:t>установленных</w:t>
      </w:r>
      <w:proofErr w:type="gramEnd"/>
      <w:r w:rsidRPr="00325107">
        <w:rPr>
          <w:rFonts w:ascii="Times New Roman" w:hAnsi="Times New Roman" w:cs="Times New Roman"/>
          <w:sz w:val="28"/>
          <w:szCs w:val="28"/>
        </w:rPr>
        <w:t xml:space="preserve"> законодательством Российской Федерации.</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24" w:name="29"/>
      <w:bookmarkEnd w:id="24"/>
      <w:r w:rsidRPr="00325107">
        <w:rPr>
          <w:rFonts w:ascii="Times New Roman" w:hAnsi="Times New Roman" w:cs="Times New Roman"/>
          <w:sz w:val="28"/>
          <w:szCs w:val="28"/>
        </w:rPr>
        <w:t>19. Доплата за совмещение профессий (должностей), расширение зоны обслуживания, увеличение объема работы, исполнение обязанностей временно отсутствующего работника устанавливается работникам учреждений,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или такой же профессии (должности). Размер доплаты устанавливается по соглашению сторон трудового договора с учетом содержания и (или) объема дополнительных работ.</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25" w:name="30"/>
      <w:bookmarkEnd w:id="25"/>
      <w:r w:rsidRPr="00325107">
        <w:rPr>
          <w:rFonts w:ascii="Times New Roman" w:hAnsi="Times New Roman" w:cs="Times New Roman"/>
          <w:sz w:val="28"/>
          <w:szCs w:val="28"/>
        </w:rPr>
        <w:t>20. Выплаты за работу в условиях, отклоняющихся от нормальных (при выполнении работ различной квалификации, сверхурочной работе, работе в ночное время, в выходные и нерабочие праздничные дни и при выполнении работ в других условиях, отклоняющихся от нормальных), устанавливаются в размерах и порядке, определенных трудовым законодательством.</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Конкретные размеры вышеуказанных выплат компенсационного характера и условия их осуществления устанавливаются коллективным договором, иным локальным нормативным актом учреждения в пределах фонда оплаты труда</w:t>
      </w:r>
      <w:bookmarkStart w:id="26" w:name="31"/>
      <w:bookmarkStart w:id="27" w:name="48"/>
      <w:bookmarkEnd w:id="26"/>
      <w:bookmarkEnd w:id="27"/>
    </w:p>
    <w:p w:rsidR="007C67D5" w:rsidRPr="00325107" w:rsidRDefault="007C67D5" w:rsidP="007C67D5">
      <w:pPr>
        <w:spacing w:after="0" w:line="240" w:lineRule="auto"/>
        <w:rPr>
          <w:rFonts w:ascii="Times New Roman" w:hAnsi="Times New Roman" w:cs="Times New Roman"/>
          <w:b/>
          <w:i/>
          <w:sz w:val="28"/>
          <w:szCs w:val="28"/>
        </w:rPr>
      </w:pPr>
      <w:r w:rsidRPr="00325107">
        <w:rPr>
          <w:rFonts w:ascii="Times New Roman" w:hAnsi="Times New Roman" w:cs="Times New Roman"/>
          <w:b/>
          <w:i/>
          <w:sz w:val="28"/>
          <w:szCs w:val="28"/>
        </w:rPr>
        <w:t>Выплаты стимулирующего характера</w:t>
      </w:r>
      <w:bookmarkStart w:id="28" w:name="33"/>
      <w:bookmarkEnd w:id="28"/>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21. В целях заинтересованности в улучшении результатов труда работникам учреждения производятся следующие выплаты стимулирующего характера:</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стаж непрерывной работы в учреждениях;</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интенсивность и высокие результаты работы;</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качество выполняемых работ;</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премиальные выплаты по итогам работы;</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иные выплаты, направленные на стимулирование работника к качественному результату труда, а также поощрение за выполненную работу.</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29" w:name="34"/>
      <w:bookmarkEnd w:id="29"/>
      <w:r w:rsidRPr="00325107">
        <w:rPr>
          <w:rFonts w:ascii="Times New Roman" w:hAnsi="Times New Roman" w:cs="Times New Roman"/>
          <w:sz w:val="28"/>
          <w:szCs w:val="28"/>
        </w:rPr>
        <w:t xml:space="preserve">22. Надбавка за стаж непрерывной работы в учреждениях (далее - надбавка за стаж) устанавливается </w:t>
      </w:r>
      <w:bookmarkStart w:id="30" w:name="110"/>
      <w:bookmarkStart w:id="31" w:name="111"/>
      <w:bookmarkEnd w:id="30"/>
      <w:bookmarkEnd w:id="31"/>
      <w:r w:rsidRPr="00325107">
        <w:rPr>
          <w:rFonts w:ascii="Times New Roman" w:hAnsi="Times New Roman" w:cs="Times New Roman"/>
          <w:sz w:val="28"/>
          <w:szCs w:val="28"/>
        </w:rPr>
        <w:t>работникам учреждений - в размере 20 процентов оклада, должностного оклада, ставки заработной платы по истечении трех лет непрерывной работы и 10 процентов за последующие два года непрерывной работы, но не выше 30 процентов.</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32" w:name="35"/>
      <w:bookmarkEnd w:id="32"/>
      <w:r w:rsidRPr="00325107">
        <w:rPr>
          <w:rFonts w:ascii="Times New Roman" w:hAnsi="Times New Roman" w:cs="Times New Roman"/>
          <w:sz w:val="28"/>
          <w:szCs w:val="28"/>
        </w:rPr>
        <w:t>23. Надбавка за стаж выплачивается по основному месту работы. Работникам, занимающим по совместительству должности медицинского персонала, надбавка за стаж по должности, занимаемой на условиях совместительства, выплачивается в порядке и на условиях, предусмотренных для этих должностей.</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33" w:name="36"/>
      <w:bookmarkEnd w:id="33"/>
      <w:r w:rsidRPr="00325107">
        <w:rPr>
          <w:rFonts w:ascii="Times New Roman" w:hAnsi="Times New Roman" w:cs="Times New Roman"/>
          <w:sz w:val="28"/>
          <w:szCs w:val="28"/>
        </w:rPr>
        <w:t>24. Изменение размера надбавки за стаж производится со дня достижения стажа, дающего право на увеличение размера надбавки, если документы, подтверждающие непрерывный стаж, находятся в учреждении, либо со дня представления в учреждение документов, подтверждающих непрерывный стаж.</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34" w:name="37"/>
      <w:bookmarkEnd w:id="34"/>
      <w:r w:rsidRPr="00325107">
        <w:rPr>
          <w:rFonts w:ascii="Times New Roman" w:hAnsi="Times New Roman" w:cs="Times New Roman"/>
          <w:sz w:val="28"/>
          <w:szCs w:val="28"/>
        </w:rPr>
        <w:t xml:space="preserve">25. Исчисление стажа непрерывной работы в учреждении для установления надбавки за стаж осуществляется в соответствии с </w:t>
      </w:r>
      <w:hyperlink r:id="rId22" w:anchor="92" w:history="1">
        <w:r w:rsidRPr="00325107">
          <w:rPr>
            <w:rStyle w:val="af0"/>
            <w:rFonts w:ascii="Times New Roman" w:hAnsi="Times New Roman" w:cs="Times New Roman"/>
            <w:sz w:val="28"/>
            <w:szCs w:val="28"/>
          </w:rPr>
          <w:t>приложением 2</w:t>
        </w:r>
      </w:hyperlink>
      <w:r w:rsidRPr="00325107">
        <w:rPr>
          <w:rFonts w:ascii="Times New Roman" w:hAnsi="Times New Roman" w:cs="Times New Roman"/>
          <w:sz w:val="28"/>
          <w:szCs w:val="28"/>
        </w:rPr>
        <w:t xml:space="preserve"> к настоящему Положению.</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Стаж непрерывной работы в учреждении, дающий право на установление надбавки за стаж, определяется постоянно действующей тарификационной комиссией, созданной в учреждении из квалифицированных специалистов, представителей кадровой и бухгалтерской службы приказом руководителя учреждения.</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Назначение надбавки за стаж работникам учреждения производится на основании приказа руководителя учреждения по представлению постоянно действующей тарификационной комиссии учреждения.</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35" w:name="38"/>
      <w:bookmarkEnd w:id="35"/>
      <w:r w:rsidRPr="00325107">
        <w:rPr>
          <w:rFonts w:ascii="Times New Roman" w:hAnsi="Times New Roman" w:cs="Times New Roman"/>
          <w:sz w:val="28"/>
          <w:szCs w:val="28"/>
        </w:rPr>
        <w:t>26. Надбавка за интенсивность и высокие результаты работы может быть установлена работнику за высокие результаты выполняемой работы, за выполнение поставленной задачи с проявлением инициативы, за применение в работе новых методов и технологий, которые существенно повышают результативность труда, а также с целью поощрения за сложность выполняемых работ.</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интенсивность и высокие результаты работы устанавливается руководителем учреждения в пределах экономии бюджетных ассигнований на оплату труда.</w:t>
      </w:r>
      <w:bookmarkStart w:id="36" w:name="39"/>
      <w:bookmarkEnd w:id="36"/>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27. Надбавка за качество выполняемых работ призвана стимулировать работников к выполнению должностных обязанностей качественно и в соответствии с планом работы и установленными сроками.</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 Надбавка за качество выполняемых работ устанавливается руководителем учреждения в пределах экономии бюджетных ассигнований на оплату труда.</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37" w:name="40"/>
      <w:bookmarkEnd w:id="37"/>
      <w:r w:rsidRPr="00325107">
        <w:rPr>
          <w:rFonts w:ascii="Times New Roman" w:hAnsi="Times New Roman" w:cs="Times New Roman"/>
          <w:sz w:val="28"/>
          <w:szCs w:val="28"/>
        </w:rPr>
        <w:t>28. Премирование работников учреждения производится в пределах экономии бюджетных ассигнований на оплату труда, в целях усиления их материальной заинтересованности в своевременном и добросовестном исполнении своих должностных обязанностей, повышения качества выполняемой работы и уровня ответственности за порученный участок работы.</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Основанием для премирования является:</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успешное и добросовестное исполнение работниками своих должностных обязанностей;</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качественная подготовка и проведение мероприятий, связанных с успешной деятельностью учреждения;</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своевременная сдача отчетности;</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участие в течение соответствующего рабочего периода в выполнении особо важных работ и мероприятий;</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Премирование работников учреждения может производиться по результатам работы за месяц, квартал, год.</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Работникам учреждений могут выплачиваться единовременные премии за выполнение особо важных и срочных работ.</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Работникам учреждения могут выплачиваться единовременные премии:</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 награждении государственными наградами Российской Федерации и Удмуртской Республики;</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 присвоении почетных званий Российской Федерации, Удмуртской Республики;</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 объявлении благодарности Президента Удмуртской Республики, награждении Почетной грамотой Государственного Совета Удмуртской Республики, Почетной грамотой Правительства Удмуртской Республики;</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 награждении ведомственными наградами Российской Федерации, Удмуртской Республики;</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к государственным праздникам Российской Федерации и Удмуртской Республики, к профессиональным праздникам.</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Размеры, показатели и условия выплаты премии на основе критериев, позволяющих оценить результативность и качество работы, периодичность выплат, порядок исчисления (в процентах от оклада, должностного оклада, ставки заработной платы или в абсолютном размере) устанавливаются локальным нормативным актом учреждения.</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38" w:name="41"/>
      <w:bookmarkEnd w:id="38"/>
      <w:r w:rsidRPr="00325107">
        <w:rPr>
          <w:rFonts w:ascii="Times New Roman" w:hAnsi="Times New Roman" w:cs="Times New Roman"/>
          <w:sz w:val="28"/>
          <w:szCs w:val="28"/>
        </w:rPr>
        <w:t>29. Работникам учреждения, на основании приказа руководителя учреждения, производятся иные выплаты, направленные на стимулирование работника к качественному результату труда, а также поощрение за выполненную работу, к которым относятся:</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квалификационную категорию;</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почетное звание;</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наличие ученой степени;</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педагогическим работникам за выполнение работ, не входящих в должностные обязанности;</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иные выплаты стимулирующего характера.</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39" w:name="42"/>
      <w:bookmarkEnd w:id="39"/>
      <w:r w:rsidRPr="00325107">
        <w:rPr>
          <w:rFonts w:ascii="Times New Roman" w:hAnsi="Times New Roman" w:cs="Times New Roman"/>
          <w:sz w:val="28"/>
          <w:szCs w:val="28"/>
        </w:rPr>
        <w:t>30. При наличии квалификационной категории медицинским и фармацевтическим работникам устанавливается надбавка за квалификационную категорию в следующих размерах:</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медицинским и фармацевтическим работникам, имеющим II квалификационную категорию, - 20 процентов должностного оклада;</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медицинским и фармацевтическим работникам, имеющим I квалификационную категорию, - 30 процентов должностного оклада;</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медицинским и фармацевтическим работникам, имеющим высшую квалификационную категорию, - 40 процентов должностного оклада.</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Присвоение квалификационной категории медицинским и фармацевтическим работникам устанавливается в соответствии с нормативными правовыми актами Российской Федерации и Удмуртской Республики.</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 наличии квалификационной категории педагогическим работникам устанавливается надбавка за квалификационную категорию в следующих размерах:</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педагогическим работникам, имеющим I квалификационную категорию, - 30 процентов должностного оклада, ставки заработной платы;</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педагогическим работникам, имеющим высшую квалификационную категорию, - 40 процентов должностного оклада, ставки заработной платы.</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 Присвоение квалификационных категорий педагогическим работникам  учреждения, осуществляется в порядке, определенном локальным нормативным актом учреждения, в соответствии с нормативными правовыми актами, установленными для работников образовательных учреждений.</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квалификационную категорию устанавливается со дня присвоения квалификационной категории.</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Установленная на основании аттестации квалификационная категория действительна в течение пяти лет.</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За три месяца до окончания срока действия квалификационной категории работник вправе письменно обратиться в аттестационную комиссию для прохождения переаттестации в установленном порядке, а аттестационная комиссия обязана рассмотреть аттестационные материалы на присвоение квалификационной категории в течение трех месяцев со дня их получения.</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В случае наличия уважительной причины по представлению руководителя учреждения срок переаттестации специалиста может быть перенесен аттестационной комиссией на три месяца, в течение которого работнику сохраняется надбавка за квалификационную категорию.</w:t>
      </w:r>
    </w:p>
    <w:p w:rsidR="007C67D5" w:rsidRPr="00325107" w:rsidRDefault="007C67D5" w:rsidP="007C67D5">
      <w:pPr>
        <w:spacing w:after="0" w:line="240" w:lineRule="auto"/>
        <w:ind w:firstLine="540"/>
        <w:jc w:val="both"/>
        <w:rPr>
          <w:rFonts w:ascii="Times New Roman" w:hAnsi="Times New Roman" w:cs="Times New Roman"/>
          <w:sz w:val="28"/>
          <w:szCs w:val="28"/>
        </w:rPr>
      </w:pPr>
      <w:proofErr w:type="gramStart"/>
      <w:r w:rsidRPr="00325107">
        <w:rPr>
          <w:rFonts w:ascii="Times New Roman" w:hAnsi="Times New Roman" w:cs="Times New Roman"/>
          <w:sz w:val="28"/>
          <w:szCs w:val="28"/>
        </w:rPr>
        <w:t>Женщинам на период отпуска по беременности и родам, отпуска по уходу за детьми до достижения ими возраста трех лет, а также отцу ребенка, бабушкам, дедушкам, другим родственникам или опекунам, фактически осуществляющим уход за детьми до достижения ими возраста трех лет, сохраняется имеющаяся у них квалификационная категория в течение одного года после выхода на работу.</w:t>
      </w:r>
      <w:proofErr w:type="gramEnd"/>
      <w:r w:rsidRPr="00325107">
        <w:rPr>
          <w:rFonts w:ascii="Times New Roman" w:hAnsi="Times New Roman" w:cs="Times New Roman"/>
          <w:sz w:val="28"/>
          <w:szCs w:val="28"/>
        </w:rPr>
        <w:t xml:space="preserve"> По истечении одного года после выхода на работу они могут подтвердить квалификационную категорию </w:t>
      </w:r>
      <w:proofErr w:type="gramStart"/>
      <w:r w:rsidRPr="00325107">
        <w:rPr>
          <w:rFonts w:ascii="Times New Roman" w:hAnsi="Times New Roman" w:cs="Times New Roman"/>
          <w:sz w:val="28"/>
          <w:szCs w:val="28"/>
        </w:rPr>
        <w:t>в установленном порядке с представлением отчета о работе по специальности за указанный период</w:t>
      </w:r>
      <w:proofErr w:type="gramEnd"/>
      <w:r w:rsidRPr="00325107">
        <w:rPr>
          <w:rFonts w:ascii="Times New Roman" w:hAnsi="Times New Roman" w:cs="Times New Roman"/>
          <w:sz w:val="28"/>
          <w:szCs w:val="28"/>
        </w:rPr>
        <w:t>.</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40" w:name="43"/>
      <w:bookmarkEnd w:id="40"/>
      <w:r w:rsidRPr="00325107">
        <w:rPr>
          <w:rFonts w:ascii="Times New Roman" w:hAnsi="Times New Roman" w:cs="Times New Roman"/>
          <w:sz w:val="28"/>
          <w:szCs w:val="28"/>
        </w:rPr>
        <w:t>31. При наличии у работника учреждения почетного звания Российской Федерации или Удмуртской Республики, соответствующего профилю деятельности работника, устанавливается надбавка за почетное звание в следующих размерах:</w:t>
      </w:r>
    </w:p>
    <w:p w:rsidR="007C67D5" w:rsidRPr="00325107" w:rsidRDefault="007C67D5" w:rsidP="007C67D5">
      <w:pPr>
        <w:spacing w:after="0" w:line="240" w:lineRule="auto"/>
        <w:ind w:firstLine="540"/>
        <w:jc w:val="both"/>
        <w:rPr>
          <w:rFonts w:ascii="Times New Roman" w:hAnsi="Times New Roman" w:cs="Times New Roman"/>
          <w:sz w:val="28"/>
          <w:szCs w:val="28"/>
        </w:rPr>
      </w:pPr>
      <w:proofErr w:type="gramStart"/>
      <w:r w:rsidRPr="00325107">
        <w:rPr>
          <w:rFonts w:ascii="Times New Roman" w:hAnsi="Times New Roman" w:cs="Times New Roman"/>
          <w:sz w:val="28"/>
          <w:szCs w:val="28"/>
        </w:rPr>
        <w:t>работникам, имеющим почетное звание Российской Федерации, начинающееся со слова "Народный", - 25 процентов оклада, должностного оклада, ставки заработной платы;</w:t>
      </w:r>
      <w:proofErr w:type="gramEnd"/>
    </w:p>
    <w:p w:rsidR="007C67D5" w:rsidRPr="00325107" w:rsidRDefault="007C67D5" w:rsidP="007C67D5">
      <w:pPr>
        <w:spacing w:after="0" w:line="240" w:lineRule="auto"/>
        <w:ind w:firstLine="540"/>
        <w:jc w:val="both"/>
        <w:rPr>
          <w:rFonts w:ascii="Times New Roman" w:hAnsi="Times New Roman" w:cs="Times New Roman"/>
          <w:sz w:val="28"/>
          <w:szCs w:val="28"/>
        </w:rPr>
      </w:pPr>
      <w:proofErr w:type="gramStart"/>
      <w:r w:rsidRPr="00325107">
        <w:rPr>
          <w:rFonts w:ascii="Times New Roman" w:hAnsi="Times New Roman" w:cs="Times New Roman"/>
          <w:sz w:val="28"/>
          <w:szCs w:val="28"/>
        </w:rPr>
        <w:t>работникам, имеющим почетное звание Российской Федерации, начинающееся со слова "Заслуженный", почетное звание Удмуртской Республики, начинающееся со слов "Народный", "Заслуженный", - 15 процентов оклада, должностного оклада, ставки заработной платы.</w:t>
      </w:r>
      <w:proofErr w:type="gramEnd"/>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 наличии у работника учреждения двух или более почетных званий установление надбавки за почетное звание производится по одному из оснований по выбору работника.</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41" w:name="44"/>
      <w:bookmarkEnd w:id="41"/>
      <w:r w:rsidRPr="00325107">
        <w:rPr>
          <w:rFonts w:ascii="Times New Roman" w:hAnsi="Times New Roman" w:cs="Times New Roman"/>
          <w:sz w:val="28"/>
          <w:szCs w:val="28"/>
        </w:rPr>
        <w:t>32. При наличии у работника учреждения ученой степени, соответствующей профилю деятельности работника, устанавливается надбавка за наличие ученой степени в следующих размерах:</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работникам, имеющим ученую степень доктора наук, - 20 процентов должностного оклада, ставки заработной платы;</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работникам, имеющим ученую степень кандидата наук, - 10 процентов должностного оклада, ставки заработной платы.</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42" w:name="45"/>
      <w:bookmarkStart w:id="43" w:name="46"/>
      <w:bookmarkEnd w:id="42"/>
      <w:bookmarkEnd w:id="43"/>
      <w:r w:rsidRPr="00325107">
        <w:rPr>
          <w:rFonts w:ascii="Times New Roman" w:hAnsi="Times New Roman" w:cs="Times New Roman"/>
          <w:sz w:val="28"/>
          <w:szCs w:val="28"/>
        </w:rPr>
        <w:t>33 Размеры, порядок, показатели и условия выплаты надбавок за интенсивность и высокие результаты работы, за качество выполняемых работ, а также иных выплат стимулирующего характера (кроме надбавки за квалификационную категорию, почетное звание, наличие ученой степени) устанавливаются локальным нормативным актом учреждения.</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44" w:name="47"/>
      <w:bookmarkEnd w:id="44"/>
      <w:r w:rsidRPr="00325107">
        <w:rPr>
          <w:rFonts w:ascii="Times New Roman" w:hAnsi="Times New Roman" w:cs="Times New Roman"/>
          <w:sz w:val="28"/>
          <w:szCs w:val="28"/>
        </w:rPr>
        <w:t xml:space="preserve">34. </w:t>
      </w:r>
      <w:proofErr w:type="gramStart"/>
      <w:r w:rsidRPr="00325107">
        <w:rPr>
          <w:rFonts w:ascii="Times New Roman" w:hAnsi="Times New Roman" w:cs="Times New Roman"/>
          <w:sz w:val="28"/>
          <w:szCs w:val="28"/>
        </w:rPr>
        <w:t>Конкретные размеры надбавок за интенсивность и высокие результаты работы, за качество выполняемых работ, а также иных выплат стимулирующего характера  устанавливаются руководителем учреждения в соответствии с коллективным договором, соглашениями, локальными нормативными актами учреждения, принятыми с учетом мнения представительного органа работников учреждения, в пределах фонда оплаты труда учреждения, в том числе за счет экономии фонда оплаты труда учреждения, полученной в результате оптимизации</w:t>
      </w:r>
      <w:proofErr w:type="gramEnd"/>
      <w:r w:rsidRPr="00325107">
        <w:rPr>
          <w:rFonts w:ascii="Times New Roman" w:hAnsi="Times New Roman" w:cs="Times New Roman"/>
          <w:sz w:val="28"/>
          <w:szCs w:val="28"/>
        </w:rPr>
        <w:t xml:space="preserve"> штатной численности учреждения (при условии, что это не приведет к уменьшению объема государственных услуг, оказываемых учреждением, и ухудшению качества предоставляемых услуг).</w:t>
      </w:r>
      <w:bookmarkStart w:id="45" w:name="71"/>
      <w:bookmarkEnd w:id="45"/>
    </w:p>
    <w:p w:rsidR="007C67D5" w:rsidRPr="00325107" w:rsidRDefault="007C67D5" w:rsidP="007C67D5">
      <w:pPr>
        <w:spacing w:after="0" w:line="240" w:lineRule="auto"/>
        <w:jc w:val="center"/>
        <w:rPr>
          <w:rFonts w:ascii="Times New Roman" w:hAnsi="Times New Roman" w:cs="Times New Roman"/>
          <w:b/>
          <w:sz w:val="28"/>
          <w:szCs w:val="28"/>
        </w:rPr>
      </w:pPr>
      <w:r w:rsidRPr="00325107">
        <w:rPr>
          <w:rFonts w:ascii="Times New Roman" w:hAnsi="Times New Roman" w:cs="Times New Roman"/>
          <w:b/>
          <w:sz w:val="28"/>
          <w:szCs w:val="28"/>
        </w:rPr>
        <w:t>III. Условия оплаты труда руководителя учреждения,</w:t>
      </w:r>
      <w:r w:rsidRPr="00325107">
        <w:rPr>
          <w:rFonts w:ascii="Times New Roman" w:hAnsi="Times New Roman" w:cs="Times New Roman"/>
          <w:b/>
          <w:sz w:val="28"/>
          <w:szCs w:val="28"/>
        </w:rPr>
        <w:br/>
        <w:t>его заместителей, главного бухгалтера</w:t>
      </w:r>
      <w:bookmarkStart w:id="46" w:name="50"/>
      <w:bookmarkEnd w:id="46"/>
    </w:p>
    <w:p w:rsidR="007C67D5" w:rsidRPr="00325107" w:rsidRDefault="007C67D5" w:rsidP="007C67D5">
      <w:pPr>
        <w:spacing w:after="0" w:line="240" w:lineRule="auto"/>
        <w:ind w:firstLine="540"/>
        <w:rPr>
          <w:rFonts w:ascii="Times New Roman" w:hAnsi="Times New Roman" w:cs="Times New Roman"/>
          <w:sz w:val="28"/>
          <w:szCs w:val="28"/>
        </w:rPr>
      </w:pPr>
      <w:r w:rsidRPr="00325107">
        <w:rPr>
          <w:rFonts w:ascii="Times New Roman" w:hAnsi="Times New Roman" w:cs="Times New Roman"/>
          <w:sz w:val="28"/>
          <w:szCs w:val="28"/>
        </w:rPr>
        <w:t>35. Заработная плата руководителя учреждения состоит из должностного оклада, надбавки за работу в сельских населенных пунктах, выплат компенсационного и стимулирующего характера, которые устанавливаются приказом министра социальной защиты населения Удмуртской Республики.</w:t>
      </w:r>
    </w:p>
    <w:p w:rsidR="007C67D5" w:rsidRPr="00325107" w:rsidRDefault="007C67D5" w:rsidP="007C67D5">
      <w:pPr>
        <w:spacing w:after="0" w:line="240" w:lineRule="auto"/>
        <w:ind w:firstLine="540"/>
        <w:rPr>
          <w:rFonts w:ascii="Times New Roman" w:hAnsi="Times New Roman" w:cs="Times New Roman"/>
          <w:sz w:val="28"/>
          <w:szCs w:val="28"/>
        </w:rPr>
      </w:pPr>
      <w:bookmarkStart w:id="47" w:name="51"/>
      <w:bookmarkEnd w:id="47"/>
      <w:r w:rsidRPr="00325107">
        <w:rPr>
          <w:rFonts w:ascii="Times New Roman" w:hAnsi="Times New Roman" w:cs="Times New Roman"/>
          <w:sz w:val="28"/>
          <w:szCs w:val="28"/>
        </w:rPr>
        <w:t>36. Должностные оклады руководителей учреждений устанавливаются исходя из группы по оплате труда руководителей в следующих размерах:</w:t>
      </w:r>
    </w:p>
    <w:tbl>
      <w:tblPr>
        <w:tblW w:w="9612" w:type="dxa"/>
        <w:tblCellSpacing w:w="15" w:type="dxa"/>
        <w:tblCellMar>
          <w:top w:w="15" w:type="dxa"/>
          <w:left w:w="15" w:type="dxa"/>
          <w:bottom w:w="15" w:type="dxa"/>
          <w:right w:w="15" w:type="dxa"/>
        </w:tblCellMar>
        <w:tblLook w:val="0000"/>
      </w:tblPr>
      <w:tblGrid>
        <w:gridCol w:w="5243"/>
        <w:gridCol w:w="2638"/>
        <w:gridCol w:w="1731"/>
      </w:tblGrid>
      <w:tr w:rsidR="007C67D5" w:rsidRPr="00325107" w:rsidTr="006B6EBF">
        <w:trPr>
          <w:tblCellSpacing w:w="15" w:type="dxa"/>
        </w:trPr>
        <w:tc>
          <w:tcPr>
            <w:tcW w:w="5381" w:type="dxa"/>
            <w:tcBorders>
              <w:top w:val="single" w:sz="6" w:space="0" w:color="000000"/>
              <w:left w:val="single" w:sz="6" w:space="0" w:color="000000"/>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Наименование должности</w:t>
            </w:r>
          </w:p>
        </w:tc>
        <w:tc>
          <w:tcPr>
            <w:tcW w:w="2659" w:type="dxa"/>
            <w:tcBorders>
              <w:top w:val="single" w:sz="6" w:space="0" w:color="000000"/>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Группа по оплате труда руководителей</w:t>
            </w:r>
          </w:p>
        </w:tc>
        <w:tc>
          <w:tcPr>
            <w:tcW w:w="1452" w:type="dxa"/>
            <w:tcBorders>
              <w:top w:val="single" w:sz="6" w:space="0" w:color="000000"/>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Должностной оклад</w:t>
            </w:r>
          </w:p>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(руб.)</w:t>
            </w:r>
          </w:p>
        </w:tc>
      </w:tr>
      <w:tr w:rsidR="007C67D5" w:rsidRPr="00325107" w:rsidTr="006B6EBF">
        <w:trPr>
          <w:tblCellSpacing w:w="15" w:type="dxa"/>
        </w:trPr>
        <w:tc>
          <w:tcPr>
            <w:tcW w:w="5381" w:type="dxa"/>
            <w:vMerge w:val="restart"/>
            <w:tcBorders>
              <w:left w:val="single" w:sz="6" w:space="0" w:color="000000"/>
              <w:right w:val="single" w:sz="6" w:space="0" w:color="000000"/>
            </w:tcBorders>
          </w:tcPr>
          <w:p w:rsidR="007C67D5" w:rsidRPr="00325107" w:rsidRDefault="007C67D5" w:rsidP="006B6EBF">
            <w:pPr>
              <w:spacing w:line="240" w:lineRule="auto"/>
              <w:rPr>
                <w:rFonts w:ascii="Times New Roman" w:hAnsi="Times New Roman" w:cs="Times New Roman"/>
                <w:sz w:val="28"/>
                <w:szCs w:val="28"/>
              </w:rPr>
            </w:pPr>
            <w:r w:rsidRPr="00325107">
              <w:rPr>
                <w:rFonts w:ascii="Times New Roman" w:hAnsi="Times New Roman" w:cs="Times New Roman"/>
                <w:sz w:val="28"/>
                <w:szCs w:val="28"/>
              </w:rPr>
              <w:t>Руководитель реабилитационного учреждения со стационаром</w:t>
            </w:r>
          </w:p>
        </w:tc>
        <w:tc>
          <w:tcPr>
            <w:tcW w:w="2659"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I</w:t>
            </w:r>
          </w:p>
        </w:tc>
        <w:tc>
          <w:tcPr>
            <w:tcW w:w="1452"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15900</w:t>
            </w:r>
          </w:p>
        </w:tc>
      </w:tr>
      <w:tr w:rsidR="007C67D5" w:rsidRPr="00325107" w:rsidTr="006B6EBF">
        <w:trPr>
          <w:tblCellSpacing w:w="15" w:type="dxa"/>
        </w:trPr>
        <w:tc>
          <w:tcPr>
            <w:tcW w:w="5381" w:type="dxa"/>
            <w:vMerge/>
            <w:tcBorders>
              <w:left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2659"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II</w:t>
            </w:r>
          </w:p>
        </w:tc>
        <w:tc>
          <w:tcPr>
            <w:tcW w:w="1452"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13800</w:t>
            </w:r>
          </w:p>
        </w:tc>
      </w:tr>
      <w:tr w:rsidR="007C67D5" w:rsidRPr="00325107" w:rsidTr="006B6EBF">
        <w:trPr>
          <w:tblCellSpacing w:w="15" w:type="dxa"/>
        </w:trPr>
        <w:tc>
          <w:tcPr>
            <w:tcW w:w="5381" w:type="dxa"/>
            <w:vMerge/>
            <w:tcBorders>
              <w:left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2659"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b/>
                <w:sz w:val="28"/>
                <w:szCs w:val="28"/>
              </w:rPr>
            </w:pPr>
            <w:r w:rsidRPr="00325107">
              <w:rPr>
                <w:rFonts w:ascii="Times New Roman" w:hAnsi="Times New Roman" w:cs="Times New Roman"/>
                <w:b/>
                <w:sz w:val="28"/>
                <w:szCs w:val="28"/>
              </w:rPr>
              <w:t>III</w:t>
            </w:r>
          </w:p>
        </w:tc>
        <w:tc>
          <w:tcPr>
            <w:tcW w:w="1452"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b/>
                <w:sz w:val="28"/>
                <w:szCs w:val="28"/>
              </w:rPr>
            </w:pPr>
            <w:r w:rsidRPr="00325107">
              <w:rPr>
                <w:rFonts w:ascii="Times New Roman" w:hAnsi="Times New Roman" w:cs="Times New Roman"/>
                <w:b/>
                <w:sz w:val="28"/>
                <w:szCs w:val="28"/>
              </w:rPr>
              <w:t>12700</w:t>
            </w:r>
          </w:p>
        </w:tc>
      </w:tr>
      <w:tr w:rsidR="007C67D5" w:rsidRPr="00325107" w:rsidTr="006B6EBF">
        <w:trPr>
          <w:tblCellSpacing w:w="15" w:type="dxa"/>
        </w:trPr>
        <w:tc>
          <w:tcPr>
            <w:tcW w:w="5381" w:type="dxa"/>
            <w:vMerge/>
            <w:tcBorders>
              <w:left w:val="single" w:sz="6" w:space="0" w:color="000000"/>
              <w:right w:val="single" w:sz="6" w:space="0" w:color="000000"/>
            </w:tcBorders>
            <w:vAlign w:val="center"/>
          </w:tcPr>
          <w:p w:rsidR="007C67D5" w:rsidRPr="00325107" w:rsidRDefault="007C67D5" w:rsidP="006B6EBF">
            <w:pPr>
              <w:spacing w:line="240" w:lineRule="auto"/>
              <w:rPr>
                <w:rFonts w:ascii="Times New Roman" w:hAnsi="Times New Roman" w:cs="Times New Roman"/>
                <w:sz w:val="28"/>
                <w:szCs w:val="28"/>
              </w:rPr>
            </w:pPr>
          </w:p>
        </w:tc>
        <w:tc>
          <w:tcPr>
            <w:tcW w:w="2659"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IV</w:t>
            </w:r>
          </w:p>
        </w:tc>
        <w:tc>
          <w:tcPr>
            <w:tcW w:w="1452" w:type="dxa"/>
            <w:tcBorders>
              <w:bottom w:val="single" w:sz="6" w:space="0" w:color="000000"/>
              <w:right w:val="single" w:sz="6" w:space="0" w:color="000000"/>
            </w:tcBorders>
          </w:tcPr>
          <w:p w:rsidR="007C67D5" w:rsidRPr="00325107" w:rsidRDefault="007C67D5" w:rsidP="006B6EBF">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12000</w:t>
            </w:r>
          </w:p>
        </w:tc>
      </w:tr>
    </w:tbl>
    <w:p w:rsidR="007C67D5" w:rsidRPr="00325107" w:rsidRDefault="007C67D5" w:rsidP="007C67D5">
      <w:pPr>
        <w:spacing w:line="240" w:lineRule="auto"/>
        <w:rPr>
          <w:rFonts w:ascii="Times New Roman" w:hAnsi="Times New Roman" w:cs="Times New Roman"/>
          <w:sz w:val="28"/>
          <w:szCs w:val="28"/>
        </w:rPr>
      </w:pP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Отнесение к группам по оплате труда руководителей осуществляется в соответствии с приложением 3 к настоящему Положению.</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48" w:name="52"/>
      <w:bookmarkEnd w:id="48"/>
      <w:r w:rsidRPr="00325107">
        <w:rPr>
          <w:rFonts w:ascii="Times New Roman" w:hAnsi="Times New Roman" w:cs="Times New Roman"/>
          <w:sz w:val="28"/>
          <w:szCs w:val="28"/>
        </w:rPr>
        <w:t xml:space="preserve">37. Руководителю учреждения устанавливается надбавка за работу в сельских населенных пунктах в размере и порядке, предусмотренных </w:t>
      </w:r>
      <w:hyperlink r:id="rId23" w:anchor="20" w:history="1">
        <w:r w:rsidRPr="00325107">
          <w:rPr>
            <w:rStyle w:val="af0"/>
            <w:rFonts w:ascii="Times New Roman" w:hAnsi="Times New Roman" w:cs="Times New Roman"/>
            <w:sz w:val="28"/>
            <w:szCs w:val="28"/>
          </w:rPr>
          <w:t>пунктом 12</w:t>
        </w:r>
      </w:hyperlink>
      <w:r w:rsidRPr="00325107">
        <w:rPr>
          <w:rFonts w:ascii="Times New Roman" w:hAnsi="Times New Roman" w:cs="Times New Roman"/>
          <w:sz w:val="28"/>
          <w:szCs w:val="28"/>
        </w:rPr>
        <w:t xml:space="preserve"> настоящего Положения.</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49" w:name="53"/>
      <w:bookmarkEnd w:id="49"/>
      <w:r w:rsidRPr="00325107">
        <w:rPr>
          <w:rFonts w:ascii="Times New Roman" w:hAnsi="Times New Roman" w:cs="Times New Roman"/>
          <w:sz w:val="28"/>
          <w:szCs w:val="28"/>
        </w:rPr>
        <w:t xml:space="preserve">38. Руководителю учреждения с учетом условий труда устанавливаются выплаты компенсационного характера в размерах и порядке, предусмотренных </w:t>
      </w:r>
      <w:hyperlink r:id="rId24" w:anchor="23" w:history="1">
        <w:r w:rsidRPr="00325107">
          <w:rPr>
            <w:rStyle w:val="af0"/>
            <w:rFonts w:ascii="Times New Roman" w:hAnsi="Times New Roman" w:cs="Times New Roman"/>
            <w:sz w:val="28"/>
            <w:szCs w:val="28"/>
          </w:rPr>
          <w:t>пунктами 1</w:t>
        </w:r>
      </w:hyperlink>
      <w:r w:rsidRPr="00325107">
        <w:rPr>
          <w:rFonts w:ascii="Times New Roman" w:hAnsi="Times New Roman" w:cs="Times New Roman"/>
          <w:sz w:val="28"/>
          <w:szCs w:val="28"/>
        </w:rPr>
        <w:t xml:space="preserve">4 - </w:t>
      </w:r>
      <w:hyperlink r:id="rId25" w:anchor="30" w:history="1">
        <w:r w:rsidRPr="00325107">
          <w:rPr>
            <w:rStyle w:val="af0"/>
            <w:rFonts w:ascii="Times New Roman" w:hAnsi="Times New Roman" w:cs="Times New Roman"/>
            <w:sz w:val="28"/>
            <w:szCs w:val="28"/>
          </w:rPr>
          <w:t>2</w:t>
        </w:r>
      </w:hyperlink>
      <w:r w:rsidRPr="00325107">
        <w:rPr>
          <w:rFonts w:ascii="Times New Roman" w:hAnsi="Times New Roman" w:cs="Times New Roman"/>
          <w:sz w:val="28"/>
          <w:szCs w:val="28"/>
        </w:rPr>
        <w:t>0 настоящего Положения.</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50" w:name="54"/>
      <w:bookmarkStart w:id="51" w:name="55"/>
      <w:bookmarkEnd w:id="50"/>
      <w:bookmarkEnd w:id="51"/>
      <w:r w:rsidRPr="00325107">
        <w:rPr>
          <w:rFonts w:ascii="Times New Roman" w:hAnsi="Times New Roman" w:cs="Times New Roman"/>
          <w:sz w:val="28"/>
          <w:szCs w:val="28"/>
        </w:rPr>
        <w:t>39. Руководителю учреждения устанавливаются следующие выплаты стимулирующего характера:</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стаж;</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интенсивность и высокие результаты работы;</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премиальные выплаты по итогам работы;</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иные выплаты, направленные на стимулирование работника к качественному результату труда, а также поощрение за выполненную работу.</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52" w:name="56"/>
      <w:bookmarkEnd w:id="52"/>
      <w:r w:rsidRPr="00325107">
        <w:rPr>
          <w:rFonts w:ascii="Times New Roman" w:hAnsi="Times New Roman" w:cs="Times New Roman"/>
          <w:sz w:val="28"/>
          <w:szCs w:val="28"/>
        </w:rPr>
        <w:t>40. Надбавка за стаж устанавливается руководителю учреждения в размере 20 процентов должностного оклада по истечении трех лет непрерывной работы и 10 процентов за последующие два года непрерывной работы, но не выше 30 процентов должностного оклада.</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Изменение размера надбавки за стаж производится со дня достижения стажа, дающего право на увеличение размера надбавки, на основании </w:t>
      </w:r>
      <w:proofErr w:type="gramStart"/>
      <w:r w:rsidRPr="00325107">
        <w:rPr>
          <w:rFonts w:ascii="Times New Roman" w:hAnsi="Times New Roman" w:cs="Times New Roman"/>
          <w:sz w:val="28"/>
          <w:szCs w:val="28"/>
        </w:rPr>
        <w:t>распоряжения министра социальной защиты населения Удмуртской Республики</w:t>
      </w:r>
      <w:proofErr w:type="gramEnd"/>
      <w:r w:rsidRPr="00325107">
        <w:rPr>
          <w:rFonts w:ascii="Times New Roman" w:hAnsi="Times New Roman" w:cs="Times New Roman"/>
          <w:sz w:val="28"/>
          <w:szCs w:val="28"/>
        </w:rPr>
        <w:t>.</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Исчисление стажа непрерывной работы в учреждении для установления надбавки за стаж осуществляется в соответствии с приложением 2  настоящего Положения.</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Стаж непрерывной работы в учреждении, дающий право на установление надбавки за стаж, определяется комиссией Учреждения по установлению стажа непрерывной работы в учреждениях.</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53" w:name="57"/>
      <w:bookmarkEnd w:id="53"/>
      <w:r w:rsidRPr="00325107">
        <w:rPr>
          <w:rFonts w:ascii="Times New Roman" w:hAnsi="Times New Roman" w:cs="Times New Roman"/>
          <w:sz w:val="28"/>
          <w:szCs w:val="28"/>
        </w:rPr>
        <w:t>41. Надбавка за интенсивность и высокие результаты работы устанавливается руководителю учреждения за высокие результаты выполняемой работы с учетом результатов деятельности учреждения в соответствии с критериями оценки и целевыми показателями эффективности работы учреждения, индивидуальными показателями работы руководителя, характеризующими исполнение его должностных обязанностей, а также с целью поощрения за сложность выполняемых работ.</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интенсивность и высокие результаты работы устанавливается приказом министра социальной защиты населения Удмуртской Республики в пределах экономии бюджетных ассигнований на оплату труда.</w:t>
      </w:r>
      <w:bookmarkStart w:id="54" w:name="58"/>
      <w:bookmarkEnd w:id="54"/>
      <w:r w:rsidRPr="00325107">
        <w:rPr>
          <w:rFonts w:ascii="Times New Roman" w:hAnsi="Times New Roman" w:cs="Times New Roman"/>
          <w:sz w:val="28"/>
          <w:szCs w:val="28"/>
        </w:rPr>
        <w:t xml:space="preserve"> Премирование руководителей государственных учреждений осуществляется Министерством социальной защиты населения Удмуртской Республики, в соответствии с Положением о премировании руководителей государственных учреждений, подведомственных  Министерству социальной защиты населения Удмуртской Республики, в пределах экономии бюджетных ассигнований на оплату труда.</w:t>
      </w:r>
      <w:bookmarkStart w:id="55" w:name="59"/>
      <w:bookmarkEnd w:id="55"/>
      <w:r w:rsidRPr="00325107">
        <w:rPr>
          <w:rFonts w:ascii="Times New Roman" w:hAnsi="Times New Roman" w:cs="Times New Roman"/>
          <w:sz w:val="28"/>
          <w:szCs w:val="28"/>
        </w:rPr>
        <w:t xml:space="preserve"> Руководителю учреждения производятся иные выплаты, направленные на стимулирование работника к качественному результату труда, а также поощрения за выполненную работу, к которым относятся:</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квалификационную категорию;</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почетное звание;</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наличие ученой степени;</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иные выплаты стимулирующего характера.</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56" w:name="60"/>
      <w:bookmarkEnd w:id="56"/>
      <w:r w:rsidRPr="00325107">
        <w:rPr>
          <w:rFonts w:ascii="Times New Roman" w:hAnsi="Times New Roman" w:cs="Times New Roman"/>
          <w:sz w:val="28"/>
          <w:szCs w:val="28"/>
        </w:rPr>
        <w:t xml:space="preserve">42. Надбавка за квалификационную категорию руководителю учреждения устанавливается в размерах и порядке, установленных </w:t>
      </w:r>
      <w:hyperlink r:id="rId26" w:anchor="42" w:history="1">
        <w:r w:rsidRPr="00325107">
          <w:rPr>
            <w:rStyle w:val="af0"/>
            <w:rFonts w:ascii="Times New Roman" w:hAnsi="Times New Roman" w:cs="Times New Roman"/>
            <w:sz w:val="28"/>
            <w:szCs w:val="28"/>
          </w:rPr>
          <w:t xml:space="preserve">пунктом </w:t>
        </w:r>
      </w:hyperlink>
      <w:r w:rsidRPr="00325107">
        <w:rPr>
          <w:rFonts w:ascii="Times New Roman" w:hAnsi="Times New Roman" w:cs="Times New Roman"/>
          <w:sz w:val="28"/>
          <w:szCs w:val="28"/>
        </w:rPr>
        <w:t xml:space="preserve"> 31  настоящего Положения.</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квалификационную категорию устанавливается руководителю учреждения социального обслуживания, имеющему высшее медицинское образование и работающему в учреждении, лицензированном на право заниматься медицинской деятельностью, за квалификационную категорию, присвоенную по специальности "Организация здравоохранения и общественное здоровье" и по специальностям в области реабилитации инвалидов и социального обслуживания.</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57" w:name="61"/>
      <w:bookmarkEnd w:id="57"/>
      <w:r w:rsidRPr="00325107">
        <w:rPr>
          <w:rFonts w:ascii="Times New Roman" w:hAnsi="Times New Roman" w:cs="Times New Roman"/>
          <w:sz w:val="28"/>
          <w:szCs w:val="28"/>
        </w:rPr>
        <w:t>43. Надбавка за почетное звание руководителю учреждения устанавливается в размерах и порядке, установленных  пунктом 31 настоящего Положения.</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58" w:name="62"/>
      <w:bookmarkEnd w:id="58"/>
      <w:r w:rsidRPr="00325107">
        <w:rPr>
          <w:rFonts w:ascii="Times New Roman" w:hAnsi="Times New Roman" w:cs="Times New Roman"/>
          <w:sz w:val="28"/>
          <w:szCs w:val="28"/>
        </w:rPr>
        <w:t xml:space="preserve">44. Надбавка за наличие ученой степени руководителю учреждения устанавливается в размерах и порядке, предусмотренных </w:t>
      </w:r>
      <w:hyperlink r:id="rId27" w:anchor="44" w:history="1">
        <w:r w:rsidRPr="00325107">
          <w:rPr>
            <w:rStyle w:val="af0"/>
            <w:rFonts w:ascii="Times New Roman" w:hAnsi="Times New Roman" w:cs="Times New Roman"/>
            <w:sz w:val="28"/>
            <w:szCs w:val="28"/>
          </w:rPr>
          <w:t>пунктом  3</w:t>
        </w:r>
      </w:hyperlink>
      <w:r w:rsidRPr="00325107">
        <w:rPr>
          <w:rFonts w:ascii="Times New Roman" w:hAnsi="Times New Roman" w:cs="Times New Roman"/>
          <w:sz w:val="28"/>
          <w:szCs w:val="28"/>
        </w:rPr>
        <w:t>2  настоящего Положения.</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59" w:name="63"/>
      <w:bookmarkStart w:id="60" w:name="64"/>
      <w:bookmarkEnd w:id="59"/>
      <w:bookmarkEnd w:id="60"/>
      <w:r w:rsidRPr="00325107">
        <w:rPr>
          <w:rFonts w:ascii="Times New Roman" w:hAnsi="Times New Roman" w:cs="Times New Roman"/>
          <w:sz w:val="28"/>
          <w:szCs w:val="28"/>
        </w:rPr>
        <w:t>45. Заработная плата заместителей руководителя учреждения, главного бухгалтера состоит из должностного оклада, надбавки за работу в сельских населенных пунктах, выплат компенсационного и стимулирующего характера, размеры которых устанавливаются приказом руководителя учреждения.</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61" w:name="65"/>
      <w:bookmarkEnd w:id="61"/>
      <w:r w:rsidRPr="00325107">
        <w:rPr>
          <w:rFonts w:ascii="Times New Roman" w:hAnsi="Times New Roman" w:cs="Times New Roman"/>
          <w:sz w:val="28"/>
          <w:szCs w:val="28"/>
        </w:rPr>
        <w:t>46. Размеры должностных окладов заместителей руководителя учреждения, главного бухгалтера устанавливаются на 10 процентов ниже должностного оклада руководителя учреждения, определенного в соответствии с группой по оплате труда руководителей.</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Должностные оклады заместителей руководителя учреждения, главного бухгалтера округляются до рубля в сторону увеличения.</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62" w:name="66"/>
      <w:bookmarkEnd w:id="62"/>
      <w:r w:rsidRPr="00325107">
        <w:rPr>
          <w:rFonts w:ascii="Times New Roman" w:hAnsi="Times New Roman" w:cs="Times New Roman"/>
          <w:sz w:val="28"/>
          <w:szCs w:val="28"/>
        </w:rPr>
        <w:t xml:space="preserve">47. Заместителям руководителя учреждения, главному бухгалтеру устанавливается надбавка за работу в сельских населенных пунктах в размерах и порядке, предусмотренных </w:t>
      </w:r>
      <w:hyperlink r:id="rId28" w:anchor="20" w:history="1">
        <w:r w:rsidRPr="00325107">
          <w:rPr>
            <w:rStyle w:val="af0"/>
            <w:rFonts w:ascii="Times New Roman" w:hAnsi="Times New Roman" w:cs="Times New Roman"/>
            <w:sz w:val="28"/>
            <w:szCs w:val="28"/>
          </w:rPr>
          <w:t>пунктом 1</w:t>
        </w:r>
      </w:hyperlink>
      <w:r w:rsidRPr="00325107">
        <w:rPr>
          <w:rFonts w:ascii="Times New Roman" w:hAnsi="Times New Roman" w:cs="Times New Roman"/>
          <w:sz w:val="28"/>
          <w:szCs w:val="28"/>
        </w:rPr>
        <w:t>2 настоящего Положения.</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63" w:name="67"/>
      <w:bookmarkEnd w:id="63"/>
      <w:r w:rsidRPr="00325107">
        <w:rPr>
          <w:rFonts w:ascii="Times New Roman" w:hAnsi="Times New Roman" w:cs="Times New Roman"/>
          <w:sz w:val="28"/>
          <w:szCs w:val="28"/>
        </w:rPr>
        <w:t xml:space="preserve">48. Заместителям руководителя учреждения, главному бухгалтеру с учетом условий труда устанавливаются выплаты компенсационного характера в размерах и порядке, предусмотренных </w:t>
      </w:r>
      <w:hyperlink r:id="rId29" w:anchor="23" w:history="1">
        <w:r w:rsidRPr="00325107">
          <w:rPr>
            <w:rStyle w:val="af0"/>
            <w:rFonts w:ascii="Times New Roman" w:hAnsi="Times New Roman" w:cs="Times New Roman"/>
            <w:sz w:val="28"/>
            <w:szCs w:val="28"/>
          </w:rPr>
          <w:t>пунктами 1</w:t>
        </w:r>
      </w:hyperlink>
      <w:r w:rsidRPr="00325107">
        <w:rPr>
          <w:rFonts w:ascii="Times New Roman" w:hAnsi="Times New Roman" w:cs="Times New Roman"/>
          <w:sz w:val="28"/>
          <w:szCs w:val="28"/>
        </w:rPr>
        <w:t>4-20 настоящего Положения.</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64" w:name="68"/>
      <w:bookmarkEnd w:id="64"/>
      <w:r w:rsidRPr="00325107">
        <w:rPr>
          <w:rFonts w:ascii="Times New Roman" w:hAnsi="Times New Roman" w:cs="Times New Roman"/>
          <w:sz w:val="28"/>
          <w:szCs w:val="28"/>
        </w:rPr>
        <w:t>49. Заместителям руководителя учреждения, имеющим высшее медицинское образование, разрешается вести в учреждении работу по специальности врача в пределах рабочего времени. В этом случае производится доплата за совмещение должностей в размере до 25 процентов должностного оклада врача соответствующей специальности.</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65" w:name="69"/>
      <w:bookmarkEnd w:id="65"/>
      <w:r w:rsidRPr="00325107">
        <w:rPr>
          <w:rFonts w:ascii="Times New Roman" w:hAnsi="Times New Roman" w:cs="Times New Roman"/>
          <w:sz w:val="28"/>
          <w:szCs w:val="28"/>
        </w:rPr>
        <w:t xml:space="preserve">50. Заместителям руководителя учреждения устанавливаются выплаты стимулирующего характера в размерах и порядке, предусмотренных </w:t>
      </w:r>
      <w:hyperlink r:id="rId30" w:anchor="34" w:history="1">
        <w:r w:rsidRPr="00325107">
          <w:rPr>
            <w:rStyle w:val="af0"/>
            <w:rFonts w:ascii="Times New Roman" w:hAnsi="Times New Roman" w:cs="Times New Roman"/>
            <w:sz w:val="28"/>
            <w:szCs w:val="28"/>
          </w:rPr>
          <w:t>пунктами 2</w:t>
        </w:r>
      </w:hyperlink>
      <w:r w:rsidRPr="00325107">
        <w:rPr>
          <w:rFonts w:ascii="Times New Roman" w:hAnsi="Times New Roman" w:cs="Times New Roman"/>
          <w:sz w:val="28"/>
          <w:szCs w:val="28"/>
        </w:rPr>
        <w:t>2-29, 31-</w:t>
      </w:r>
      <w:hyperlink r:id="rId31" w:anchor="47" w:history="1">
        <w:r w:rsidRPr="00325107">
          <w:rPr>
            <w:rStyle w:val="af0"/>
            <w:rFonts w:ascii="Times New Roman" w:hAnsi="Times New Roman" w:cs="Times New Roman"/>
            <w:sz w:val="28"/>
            <w:szCs w:val="28"/>
          </w:rPr>
          <w:t>3</w:t>
        </w:r>
      </w:hyperlink>
      <w:r w:rsidRPr="00325107">
        <w:rPr>
          <w:rFonts w:ascii="Times New Roman" w:hAnsi="Times New Roman" w:cs="Times New Roman"/>
          <w:sz w:val="28"/>
          <w:szCs w:val="28"/>
        </w:rPr>
        <w:t xml:space="preserve">4, 42 настоящего Положения. Главному бухгалтеру учреждения устанавливаются выплаты стимулирующего характера в размерах и порядке, предусмотренных </w:t>
      </w:r>
      <w:hyperlink r:id="rId32" w:anchor="34" w:history="1">
        <w:r w:rsidRPr="00325107">
          <w:rPr>
            <w:rStyle w:val="af0"/>
            <w:rFonts w:ascii="Times New Roman" w:hAnsi="Times New Roman" w:cs="Times New Roman"/>
            <w:sz w:val="28"/>
            <w:szCs w:val="28"/>
          </w:rPr>
          <w:t>пунктами 2</w:t>
        </w:r>
      </w:hyperlink>
      <w:r w:rsidRPr="00325107">
        <w:rPr>
          <w:rFonts w:ascii="Times New Roman" w:hAnsi="Times New Roman" w:cs="Times New Roman"/>
          <w:sz w:val="28"/>
          <w:szCs w:val="28"/>
        </w:rPr>
        <w:t xml:space="preserve">2-29, </w:t>
      </w:r>
      <w:hyperlink r:id="rId33" w:anchor="43" w:history="1">
        <w:r w:rsidRPr="00325107">
          <w:rPr>
            <w:rStyle w:val="af0"/>
            <w:rFonts w:ascii="Times New Roman" w:hAnsi="Times New Roman" w:cs="Times New Roman"/>
            <w:sz w:val="28"/>
            <w:szCs w:val="28"/>
          </w:rPr>
          <w:t>3</w:t>
        </w:r>
      </w:hyperlink>
      <w:r w:rsidRPr="00325107">
        <w:rPr>
          <w:rFonts w:ascii="Times New Roman" w:hAnsi="Times New Roman" w:cs="Times New Roman"/>
          <w:sz w:val="28"/>
          <w:szCs w:val="28"/>
        </w:rPr>
        <w:t>1-</w:t>
      </w:r>
      <w:hyperlink r:id="rId34" w:anchor="44" w:history="1">
        <w:r w:rsidRPr="00325107">
          <w:rPr>
            <w:rStyle w:val="af0"/>
            <w:rFonts w:ascii="Times New Roman" w:hAnsi="Times New Roman" w:cs="Times New Roman"/>
            <w:sz w:val="28"/>
            <w:szCs w:val="28"/>
          </w:rPr>
          <w:t>3</w:t>
        </w:r>
      </w:hyperlink>
      <w:r w:rsidRPr="00325107">
        <w:rPr>
          <w:rFonts w:ascii="Times New Roman" w:hAnsi="Times New Roman" w:cs="Times New Roman"/>
          <w:sz w:val="28"/>
          <w:szCs w:val="28"/>
        </w:rPr>
        <w:t>4 настоящего Положения.</w:t>
      </w:r>
    </w:p>
    <w:p w:rsidR="007C67D5" w:rsidRPr="00325107" w:rsidRDefault="007C67D5" w:rsidP="007C67D5">
      <w:pPr>
        <w:spacing w:after="0" w:line="240" w:lineRule="auto"/>
        <w:jc w:val="center"/>
        <w:rPr>
          <w:rFonts w:ascii="Times New Roman" w:hAnsi="Times New Roman" w:cs="Times New Roman"/>
          <w:b/>
          <w:sz w:val="28"/>
          <w:szCs w:val="28"/>
        </w:rPr>
      </w:pPr>
      <w:bookmarkStart w:id="66" w:name="70"/>
      <w:bookmarkEnd w:id="66"/>
      <w:r w:rsidRPr="00325107">
        <w:rPr>
          <w:rFonts w:ascii="Times New Roman" w:hAnsi="Times New Roman" w:cs="Times New Roman"/>
          <w:b/>
          <w:sz w:val="28"/>
          <w:szCs w:val="28"/>
        </w:rPr>
        <w:t>IV. Заключительные положения</w:t>
      </w:r>
      <w:bookmarkStart w:id="67" w:name="72"/>
      <w:bookmarkEnd w:id="67"/>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68" w:name="73"/>
      <w:bookmarkEnd w:id="68"/>
      <w:r w:rsidRPr="00325107">
        <w:rPr>
          <w:rFonts w:ascii="Times New Roman" w:hAnsi="Times New Roman" w:cs="Times New Roman"/>
          <w:sz w:val="28"/>
          <w:szCs w:val="28"/>
        </w:rPr>
        <w:t>51. Работникам (в том числе заместителям руководителя учреждения, главному бухгалтеру) может быть оказана единовременная материальная помощь в размере до двух окладов, должностных окладов, ставок заработной платы в следующих особых случаях:</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смерти близкого родственника (супруг</w:t>
      </w:r>
      <w:proofErr w:type="gramStart"/>
      <w:r w:rsidRPr="00325107">
        <w:rPr>
          <w:rFonts w:ascii="Times New Roman" w:hAnsi="Times New Roman" w:cs="Times New Roman"/>
          <w:sz w:val="28"/>
          <w:szCs w:val="28"/>
        </w:rPr>
        <w:t>а(</w:t>
      </w:r>
      <w:proofErr w:type="gramEnd"/>
      <w:r w:rsidRPr="00325107">
        <w:rPr>
          <w:rFonts w:ascii="Times New Roman" w:hAnsi="Times New Roman" w:cs="Times New Roman"/>
          <w:sz w:val="28"/>
          <w:szCs w:val="28"/>
        </w:rPr>
        <w:t>и), родителей, детей) или лица, находящегося на его иждивении, - при предоставлении копии свидетельства о смерти и документов, подтверждающих родство или нахождение на его иждивении;</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утраты личного имущества в результате несчастного случая (пожара, стихийного бедствия, аварии) либо в результате противоправных действий третьих лиц - при предоставлении соответствующих справок и других подтверждающих документов;</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необходимости лечения и восстановления здоровья в связи с травмой или заболеванием - при предоставлении медицинских справок, заключений и других подтверждающих документов;</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рождения ребенка - при предоставлении копии свидетельства о рождении ребенка;</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 заключении брака - при предоставлении свидетельства о заключении брака;</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по другим уважительным причинам - при предоставлении подтверждающих документов.</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Решение об оказании материальной помощи работникам учреждения (в том числе заместителям руководителя учреждения, главному бухгалтеру) и ее размере принимает руководитель учреждения на основании письменного заявления работника с приложением подтверждающих документов.</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Решение об оказании материальной помощи руководителю учреждения и ее размере принимается  Министерством социальной защиты населения Удмуртской Республики,  в пределах экономии бюджетных ассигнований Выделенных на оплату труда на основании письменного заявления руководителя с приложением подтверждающих документов.</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Выплата материальной помощи производится на основании оформленного в установленном порядке приказа в пределах фонда оплаты труда учреждения.</w:t>
      </w:r>
    </w:p>
    <w:p w:rsidR="007C67D5" w:rsidRPr="00325107" w:rsidRDefault="007C67D5" w:rsidP="007C67D5">
      <w:pPr>
        <w:spacing w:after="0" w:line="240" w:lineRule="auto"/>
        <w:ind w:firstLine="540"/>
        <w:jc w:val="both"/>
        <w:rPr>
          <w:rFonts w:ascii="Times New Roman" w:hAnsi="Times New Roman" w:cs="Times New Roman"/>
          <w:sz w:val="28"/>
          <w:szCs w:val="28"/>
        </w:rPr>
      </w:pPr>
      <w:bookmarkStart w:id="69" w:name="74"/>
      <w:bookmarkStart w:id="70" w:name="76"/>
      <w:bookmarkEnd w:id="69"/>
      <w:bookmarkEnd w:id="70"/>
      <w:r w:rsidRPr="00325107">
        <w:rPr>
          <w:rFonts w:ascii="Times New Roman" w:hAnsi="Times New Roman" w:cs="Times New Roman"/>
          <w:sz w:val="28"/>
          <w:szCs w:val="28"/>
        </w:rPr>
        <w:t>52. При наличии II квалификационной категории педагогическим работникам устанавливается надбавка за квалификационную категорию в размере 20 процентов должностного оклада, ставки заработной платы на период срока действия данной квалификационной категории.</w:t>
      </w:r>
      <w:bookmarkStart w:id="71" w:name="78"/>
      <w:bookmarkEnd w:id="71"/>
    </w:p>
    <w:p w:rsidR="007C67D5" w:rsidRPr="00325107" w:rsidRDefault="007C67D5" w:rsidP="007C67D5">
      <w:pPr>
        <w:spacing w:after="0" w:line="240" w:lineRule="auto"/>
        <w:ind w:firstLine="540"/>
        <w:jc w:val="right"/>
        <w:rPr>
          <w:rFonts w:ascii="Times New Roman" w:hAnsi="Times New Roman" w:cs="Times New Roman"/>
          <w:sz w:val="28"/>
          <w:szCs w:val="28"/>
        </w:rPr>
      </w:pPr>
      <w:r w:rsidRPr="00325107">
        <w:rPr>
          <w:rFonts w:ascii="Times New Roman" w:hAnsi="Times New Roman" w:cs="Times New Roman"/>
          <w:sz w:val="28"/>
          <w:szCs w:val="28"/>
        </w:rPr>
        <w:t xml:space="preserve">  </w:t>
      </w:r>
      <w:r w:rsidRPr="00325107">
        <w:rPr>
          <w:rStyle w:val="s10"/>
          <w:rFonts w:ascii="Times New Roman" w:hAnsi="Times New Roman" w:cs="Times New Roman"/>
          <w:sz w:val="28"/>
          <w:szCs w:val="28"/>
        </w:rPr>
        <w:t>Приложение 1</w:t>
      </w:r>
    </w:p>
    <w:p w:rsidR="007C67D5" w:rsidRPr="00325107" w:rsidRDefault="007C67D5" w:rsidP="007C67D5">
      <w:pPr>
        <w:spacing w:after="0" w:line="240" w:lineRule="auto"/>
        <w:ind w:firstLine="680"/>
        <w:jc w:val="right"/>
        <w:rPr>
          <w:rFonts w:ascii="Times New Roman" w:hAnsi="Times New Roman" w:cs="Times New Roman"/>
          <w:sz w:val="28"/>
          <w:szCs w:val="28"/>
        </w:rPr>
      </w:pPr>
      <w:r w:rsidRPr="00325107">
        <w:rPr>
          <w:rStyle w:val="s10"/>
          <w:rFonts w:ascii="Times New Roman" w:hAnsi="Times New Roman" w:cs="Times New Roman"/>
          <w:sz w:val="28"/>
          <w:szCs w:val="28"/>
        </w:rPr>
        <w:t xml:space="preserve">к </w:t>
      </w:r>
      <w:hyperlink r:id="rId35" w:anchor="105" w:history="1">
        <w:r w:rsidRPr="00325107">
          <w:rPr>
            <w:rStyle w:val="af0"/>
            <w:rFonts w:ascii="Times New Roman" w:hAnsi="Times New Roman" w:cs="Times New Roman"/>
            <w:sz w:val="28"/>
            <w:szCs w:val="28"/>
          </w:rPr>
          <w:t>Положению</w:t>
        </w:r>
      </w:hyperlink>
      <w:r w:rsidRPr="00325107">
        <w:rPr>
          <w:rStyle w:val="s10"/>
          <w:rFonts w:ascii="Times New Roman" w:hAnsi="Times New Roman" w:cs="Times New Roman"/>
          <w:sz w:val="28"/>
          <w:szCs w:val="28"/>
        </w:rPr>
        <w:t xml:space="preserve"> об оплате труда</w:t>
      </w:r>
    </w:p>
    <w:p w:rsidR="007C67D5" w:rsidRPr="00325107" w:rsidRDefault="007C67D5" w:rsidP="007C67D5">
      <w:pPr>
        <w:spacing w:after="0" w:line="240" w:lineRule="auto"/>
        <w:ind w:firstLine="680"/>
        <w:jc w:val="right"/>
        <w:rPr>
          <w:rStyle w:val="s10"/>
          <w:rFonts w:ascii="Times New Roman" w:hAnsi="Times New Roman" w:cs="Times New Roman"/>
          <w:sz w:val="28"/>
          <w:szCs w:val="28"/>
        </w:rPr>
      </w:pPr>
      <w:r w:rsidRPr="00325107">
        <w:rPr>
          <w:rStyle w:val="s10"/>
          <w:rFonts w:ascii="Times New Roman" w:hAnsi="Times New Roman" w:cs="Times New Roman"/>
          <w:sz w:val="28"/>
          <w:szCs w:val="28"/>
        </w:rPr>
        <w:t>работников СРЦдН</w:t>
      </w:r>
    </w:p>
    <w:p w:rsidR="007C67D5" w:rsidRPr="00325107" w:rsidRDefault="007C67D5" w:rsidP="007C67D5">
      <w:pPr>
        <w:spacing w:after="0" w:line="240" w:lineRule="auto"/>
        <w:ind w:firstLine="680"/>
        <w:jc w:val="right"/>
        <w:rPr>
          <w:rFonts w:ascii="Times New Roman" w:hAnsi="Times New Roman" w:cs="Times New Roman"/>
          <w:sz w:val="28"/>
          <w:szCs w:val="28"/>
        </w:rPr>
      </w:pPr>
      <w:r w:rsidRPr="00325107">
        <w:rPr>
          <w:rStyle w:val="s10"/>
          <w:rFonts w:ascii="Times New Roman" w:hAnsi="Times New Roman" w:cs="Times New Roman"/>
          <w:sz w:val="28"/>
          <w:szCs w:val="28"/>
        </w:rPr>
        <w:t>Малопургинского района</w:t>
      </w:r>
    </w:p>
    <w:p w:rsidR="007C67D5" w:rsidRPr="005E4C18" w:rsidRDefault="007C67D5" w:rsidP="007C67D5">
      <w:pPr>
        <w:jc w:val="center"/>
        <w:rPr>
          <w:rFonts w:ascii="Times New Roman" w:hAnsi="Times New Roman" w:cs="Times New Roman"/>
          <w:b/>
          <w:sz w:val="28"/>
          <w:szCs w:val="28"/>
        </w:rPr>
      </w:pPr>
      <w:r w:rsidRPr="00325107">
        <w:rPr>
          <w:rFonts w:ascii="Times New Roman" w:hAnsi="Times New Roman" w:cs="Times New Roman"/>
          <w:b/>
          <w:sz w:val="28"/>
          <w:szCs w:val="28"/>
        </w:rPr>
        <w:t>Перечень</w:t>
      </w:r>
      <w:r w:rsidRPr="00325107">
        <w:rPr>
          <w:rFonts w:ascii="Times New Roman" w:hAnsi="Times New Roman" w:cs="Times New Roman"/>
          <w:b/>
          <w:sz w:val="28"/>
          <w:szCs w:val="28"/>
        </w:rPr>
        <w:br/>
        <w:t>и профессий (должностей), работа в которых дает право на установление</w:t>
      </w:r>
      <w:r w:rsidRPr="00325107">
        <w:rPr>
          <w:rFonts w:ascii="Times New Roman" w:hAnsi="Times New Roman" w:cs="Times New Roman"/>
          <w:b/>
          <w:sz w:val="28"/>
          <w:szCs w:val="28"/>
        </w:rPr>
        <w:br/>
        <w:t>доплаты за специфику работы</w:t>
      </w:r>
    </w:p>
    <w:tbl>
      <w:tblPr>
        <w:tblW w:w="10140" w:type="dxa"/>
        <w:tblCellSpacing w:w="15" w:type="dxa"/>
        <w:tblCellMar>
          <w:top w:w="15" w:type="dxa"/>
          <w:left w:w="15" w:type="dxa"/>
          <w:bottom w:w="15" w:type="dxa"/>
          <w:right w:w="15" w:type="dxa"/>
        </w:tblCellMar>
        <w:tblLook w:val="0000"/>
      </w:tblPr>
      <w:tblGrid>
        <w:gridCol w:w="718"/>
        <w:gridCol w:w="4562"/>
        <w:gridCol w:w="4860"/>
      </w:tblGrid>
      <w:tr w:rsidR="007C67D5" w:rsidRPr="00325107" w:rsidTr="006B6EBF">
        <w:trPr>
          <w:tblCellSpacing w:w="15" w:type="dxa"/>
        </w:trPr>
        <w:tc>
          <w:tcPr>
            <w:tcW w:w="673" w:type="dxa"/>
            <w:tcBorders>
              <w:top w:val="single" w:sz="6" w:space="0" w:color="000000"/>
              <w:left w:val="single" w:sz="6" w:space="0" w:color="000000"/>
              <w:bottom w:val="single" w:sz="6" w:space="0" w:color="000000"/>
              <w:right w:val="single" w:sz="6" w:space="0" w:color="000000"/>
            </w:tcBorders>
          </w:tcPr>
          <w:p w:rsidR="007C67D5" w:rsidRPr="00325107" w:rsidRDefault="007C67D5" w:rsidP="006B6EBF">
            <w:pPr>
              <w:jc w:val="center"/>
              <w:rPr>
                <w:rFonts w:ascii="Times New Roman" w:hAnsi="Times New Roman" w:cs="Times New Roman"/>
                <w:sz w:val="28"/>
                <w:szCs w:val="28"/>
              </w:rPr>
            </w:pPr>
            <w:r w:rsidRPr="00325107">
              <w:rPr>
                <w:rFonts w:ascii="Times New Roman" w:hAnsi="Times New Roman" w:cs="Times New Roman"/>
                <w:sz w:val="28"/>
                <w:szCs w:val="28"/>
              </w:rPr>
              <w:t>N</w:t>
            </w:r>
          </w:p>
          <w:p w:rsidR="007C67D5" w:rsidRPr="00325107" w:rsidRDefault="007C67D5" w:rsidP="006B6EBF">
            <w:pPr>
              <w:jc w:val="center"/>
              <w:rPr>
                <w:rFonts w:ascii="Times New Roman" w:hAnsi="Times New Roman" w:cs="Times New Roman"/>
                <w:sz w:val="28"/>
                <w:szCs w:val="28"/>
              </w:rPr>
            </w:pPr>
            <w:proofErr w:type="gramStart"/>
            <w:r w:rsidRPr="00325107">
              <w:rPr>
                <w:rFonts w:ascii="Times New Roman" w:hAnsi="Times New Roman" w:cs="Times New Roman"/>
                <w:sz w:val="28"/>
                <w:szCs w:val="28"/>
              </w:rPr>
              <w:t>п</w:t>
            </w:r>
            <w:proofErr w:type="gramEnd"/>
            <w:r w:rsidRPr="00325107">
              <w:rPr>
                <w:rFonts w:ascii="Times New Roman" w:hAnsi="Times New Roman" w:cs="Times New Roman"/>
                <w:sz w:val="28"/>
                <w:szCs w:val="28"/>
              </w:rPr>
              <w:t>/п</w:t>
            </w:r>
          </w:p>
        </w:tc>
        <w:tc>
          <w:tcPr>
            <w:tcW w:w="4532" w:type="dxa"/>
            <w:tcBorders>
              <w:top w:val="single" w:sz="6" w:space="0" w:color="000000"/>
              <w:bottom w:val="single" w:sz="6" w:space="0" w:color="000000"/>
              <w:right w:val="single" w:sz="6" w:space="0" w:color="000000"/>
            </w:tcBorders>
          </w:tcPr>
          <w:p w:rsidR="007C67D5" w:rsidRPr="00325107" w:rsidRDefault="007C67D5" w:rsidP="006B6EBF">
            <w:pPr>
              <w:jc w:val="center"/>
              <w:rPr>
                <w:rFonts w:ascii="Times New Roman" w:hAnsi="Times New Roman" w:cs="Times New Roman"/>
                <w:sz w:val="28"/>
                <w:szCs w:val="28"/>
              </w:rPr>
            </w:pPr>
            <w:r w:rsidRPr="00325107">
              <w:rPr>
                <w:rFonts w:ascii="Times New Roman" w:hAnsi="Times New Roman" w:cs="Times New Roman"/>
                <w:sz w:val="28"/>
                <w:szCs w:val="28"/>
              </w:rPr>
              <w:t>Наименование учреждений, подразделений</w:t>
            </w:r>
          </w:p>
        </w:tc>
        <w:tc>
          <w:tcPr>
            <w:tcW w:w="4815" w:type="dxa"/>
            <w:tcBorders>
              <w:top w:val="single" w:sz="6" w:space="0" w:color="000000"/>
              <w:bottom w:val="single" w:sz="6" w:space="0" w:color="000000"/>
              <w:right w:val="single" w:sz="6" w:space="0" w:color="000000"/>
            </w:tcBorders>
          </w:tcPr>
          <w:p w:rsidR="007C67D5" w:rsidRPr="00325107" w:rsidRDefault="007C67D5" w:rsidP="006B6EBF">
            <w:pPr>
              <w:jc w:val="center"/>
              <w:rPr>
                <w:rFonts w:ascii="Times New Roman" w:hAnsi="Times New Roman" w:cs="Times New Roman"/>
                <w:sz w:val="28"/>
                <w:szCs w:val="28"/>
              </w:rPr>
            </w:pPr>
            <w:r w:rsidRPr="00325107">
              <w:rPr>
                <w:rFonts w:ascii="Times New Roman" w:hAnsi="Times New Roman" w:cs="Times New Roman"/>
                <w:sz w:val="28"/>
                <w:szCs w:val="28"/>
              </w:rPr>
              <w:t>Наименование профессий (должностей)</w:t>
            </w:r>
          </w:p>
        </w:tc>
      </w:tr>
      <w:tr w:rsidR="007C67D5" w:rsidRPr="00325107" w:rsidTr="006B6EBF">
        <w:trPr>
          <w:trHeight w:val="1042"/>
          <w:tblCellSpacing w:w="15" w:type="dxa"/>
        </w:trPr>
        <w:tc>
          <w:tcPr>
            <w:tcW w:w="10080" w:type="dxa"/>
            <w:gridSpan w:val="3"/>
            <w:tcBorders>
              <w:left w:val="single" w:sz="6" w:space="0" w:color="000000"/>
              <w:bottom w:val="single" w:sz="6" w:space="0" w:color="000000"/>
              <w:right w:val="single" w:sz="6" w:space="0" w:color="000000"/>
            </w:tcBorders>
          </w:tcPr>
          <w:p w:rsidR="007C67D5" w:rsidRPr="00325107" w:rsidRDefault="007C67D5" w:rsidP="006B6EBF">
            <w:pPr>
              <w:pStyle w:val="ConsPlusNonformat"/>
              <w:jc w:val="both"/>
              <w:rPr>
                <w:rFonts w:ascii="Times New Roman" w:hAnsi="Times New Roman" w:cs="Times New Roman"/>
                <w:sz w:val="28"/>
                <w:szCs w:val="28"/>
              </w:rPr>
            </w:pPr>
            <w:r w:rsidRPr="00325107">
              <w:rPr>
                <w:rFonts w:ascii="Times New Roman" w:hAnsi="Times New Roman" w:cs="Times New Roman"/>
                <w:sz w:val="28"/>
                <w:szCs w:val="28"/>
              </w:rPr>
              <w:t>I. профессии (должности), работа в которых дает право на установление доплаты за специфику работы в размере 15 процентов оклада, должностного оклада, ставки заработной платы (обслуживающие и работающие с контингентом  учреждения)</w:t>
            </w:r>
          </w:p>
        </w:tc>
      </w:tr>
      <w:tr w:rsidR="007C67D5" w:rsidRPr="00325107" w:rsidTr="006B6EBF">
        <w:trPr>
          <w:trHeight w:val="3861"/>
          <w:tblCellSpacing w:w="15" w:type="dxa"/>
        </w:trPr>
        <w:tc>
          <w:tcPr>
            <w:tcW w:w="673" w:type="dxa"/>
            <w:tcBorders>
              <w:left w:val="single" w:sz="6" w:space="0" w:color="000000"/>
              <w:bottom w:val="single" w:sz="6" w:space="0" w:color="000000"/>
              <w:right w:val="single" w:sz="6" w:space="0" w:color="000000"/>
            </w:tcBorders>
          </w:tcPr>
          <w:p w:rsidR="007C67D5" w:rsidRPr="00325107" w:rsidRDefault="007C67D5" w:rsidP="006B6EBF">
            <w:pPr>
              <w:jc w:val="center"/>
              <w:rPr>
                <w:rFonts w:ascii="Times New Roman" w:hAnsi="Times New Roman" w:cs="Times New Roman"/>
                <w:sz w:val="28"/>
                <w:szCs w:val="28"/>
              </w:rPr>
            </w:pPr>
            <w:r w:rsidRPr="00325107">
              <w:rPr>
                <w:rFonts w:ascii="Times New Roman" w:hAnsi="Times New Roman" w:cs="Times New Roman"/>
                <w:sz w:val="28"/>
                <w:szCs w:val="28"/>
              </w:rPr>
              <w:t>1</w:t>
            </w:r>
          </w:p>
        </w:tc>
        <w:tc>
          <w:tcPr>
            <w:tcW w:w="4532" w:type="dxa"/>
            <w:tcBorders>
              <w:bottom w:val="single" w:sz="6" w:space="0" w:color="000000"/>
              <w:right w:val="single" w:sz="6" w:space="0" w:color="000000"/>
            </w:tcBorders>
          </w:tcPr>
          <w:p w:rsidR="007C67D5" w:rsidRPr="00325107" w:rsidRDefault="007C67D5" w:rsidP="006B6EBF">
            <w:pPr>
              <w:rPr>
                <w:rFonts w:ascii="Times New Roman" w:hAnsi="Times New Roman" w:cs="Times New Roman"/>
                <w:sz w:val="28"/>
                <w:szCs w:val="28"/>
              </w:rPr>
            </w:pPr>
            <w:r w:rsidRPr="00325107">
              <w:rPr>
                <w:rFonts w:ascii="Times New Roman" w:hAnsi="Times New Roman" w:cs="Times New Roman"/>
                <w:sz w:val="28"/>
                <w:szCs w:val="28"/>
              </w:rPr>
              <w:t xml:space="preserve">Социально-реабилитационный центр для несовершеннолетних </w:t>
            </w:r>
          </w:p>
        </w:tc>
        <w:tc>
          <w:tcPr>
            <w:tcW w:w="4815" w:type="dxa"/>
            <w:tcBorders>
              <w:bottom w:val="single" w:sz="6" w:space="0" w:color="000000"/>
              <w:right w:val="single" w:sz="6" w:space="0" w:color="000000"/>
            </w:tcBorders>
            <w:vAlign w:val="center"/>
          </w:tcPr>
          <w:p w:rsidR="007C67D5" w:rsidRPr="00325107" w:rsidRDefault="007C67D5" w:rsidP="006B6EBF">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Главный бухгалтер</w:t>
            </w:r>
          </w:p>
          <w:p w:rsidR="007C67D5" w:rsidRPr="00325107" w:rsidRDefault="007C67D5" w:rsidP="006B6EBF">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Бухгалтер</w:t>
            </w:r>
          </w:p>
          <w:p w:rsidR="007C67D5" w:rsidRPr="00325107" w:rsidRDefault="007C67D5" w:rsidP="006B6EBF">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Кладовщик</w:t>
            </w:r>
          </w:p>
          <w:p w:rsidR="007C67D5" w:rsidRPr="00325107" w:rsidRDefault="007C67D5" w:rsidP="006B6EBF">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Инженер по охране труда</w:t>
            </w:r>
          </w:p>
          <w:p w:rsidR="007C67D5" w:rsidRPr="00325107" w:rsidRDefault="007C67D5" w:rsidP="006B6EBF">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Машинист по стирке и ремонту одежды</w:t>
            </w:r>
          </w:p>
          <w:p w:rsidR="007C67D5" w:rsidRPr="00325107" w:rsidRDefault="007C67D5" w:rsidP="006B6EBF">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Уборщик  производственных и служебных помещений</w:t>
            </w:r>
          </w:p>
          <w:p w:rsidR="007C67D5" w:rsidRPr="00325107" w:rsidRDefault="007C67D5" w:rsidP="006B6EBF">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Сторож</w:t>
            </w:r>
          </w:p>
          <w:p w:rsidR="007C67D5" w:rsidRPr="00325107" w:rsidRDefault="007C67D5" w:rsidP="006B6EBF">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Кастелянша</w:t>
            </w:r>
          </w:p>
          <w:p w:rsidR="007C67D5" w:rsidRPr="00325107" w:rsidRDefault="007C67D5" w:rsidP="006B6EBF">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Рабочий по комплексному обслуживанию здания</w:t>
            </w:r>
          </w:p>
          <w:p w:rsidR="007C67D5" w:rsidRPr="00325107" w:rsidRDefault="007C67D5" w:rsidP="006B6EBF">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Водитель</w:t>
            </w:r>
          </w:p>
          <w:p w:rsidR="007C67D5" w:rsidRPr="00325107" w:rsidRDefault="007C67D5" w:rsidP="006B6EBF">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Повар</w:t>
            </w:r>
          </w:p>
          <w:p w:rsidR="007C67D5" w:rsidRPr="00325107" w:rsidRDefault="007C67D5" w:rsidP="006B6EBF">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Санитарка-мойщица</w:t>
            </w:r>
          </w:p>
        </w:tc>
      </w:tr>
      <w:tr w:rsidR="007C67D5" w:rsidRPr="00325107" w:rsidTr="006B6EBF">
        <w:trPr>
          <w:trHeight w:val="1389"/>
          <w:tblCellSpacing w:w="15" w:type="dxa"/>
        </w:trPr>
        <w:tc>
          <w:tcPr>
            <w:tcW w:w="10080" w:type="dxa"/>
            <w:gridSpan w:val="3"/>
            <w:tcBorders>
              <w:left w:val="single" w:sz="6" w:space="0" w:color="000000"/>
              <w:bottom w:val="single" w:sz="6" w:space="0" w:color="000000"/>
              <w:right w:val="single" w:sz="6" w:space="0" w:color="000000"/>
            </w:tcBorders>
          </w:tcPr>
          <w:p w:rsidR="007C67D5" w:rsidRPr="00325107" w:rsidRDefault="007C67D5" w:rsidP="006B6EBF">
            <w:pPr>
              <w:jc w:val="both"/>
              <w:rPr>
                <w:rFonts w:ascii="Times New Roman" w:hAnsi="Times New Roman" w:cs="Times New Roman"/>
                <w:sz w:val="28"/>
                <w:szCs w:val="28"/>
              </w:rPr>
            </w:pPr>
            <w:bookmarkStart w:id="72" w:name="108"/>
            <w:bookmarkEnd w:id="72"/>
            <w:r w:rsidRPr="00325107">
              <w:rPr>
                <w:rFonts w:ascii="Times New Roman" w:hAnsi="Times New Roman" w:cs="Times New Roman"/>
                <w:sz w:val="28"/>
                <w:szCs w:val="28"/>
              </w:rPr>
              <w:t>II. профессии (должности), работа в которых дает право на установление доплаты за специфику работы в размере 20 процентов оклада, должностного оклада, ставки заработной платы (непосредственно осуществляющих социальную реабилитацию несовершеннолетних в соответствии с должностными обязанностями)</w:t>
            </w:r>
          </w:p>
        </w:tc>
      </w:tr>
      <w:tr w:rsidR="007C67D5" w:rsidRPr="00325107" w:rsidTr="006B6EBF">
        <w:trPr>
          <w:tblCellSpacing w:w="15" w:type="dxa"/>
        </w:trPr>
        <w:tc>
          <w:tcPr>
            <w:tcW w:w="673" w:type="dxa"/>
            <w:tcBorders>
              <w:left w:val="single" w:sz="6" w:space="0" w:color="000000"/>
              <w:bottom w:val="single" w:sz="6" w:space="0" w:color="000000"/>
              <w:right w:val="single" w:sz="6" w:space="0" w:color="000000"/>
            </w:tcBorders>
          </w:tcPr>
          <w:p w:rsidR="007C67D5" w:rsidRPr="00325107" w:rsidRDefault="007C67D5" w:rsidP="006B6EBF">
            <w:pPr>
              <w:jc w:val="center"/>
              <w:rPr>
                <w:rFonts w:ascii="Times New Roman" w:hAnsi="Times New Roman" w:cs="Times New Roman"/>
                <w:sz w:val="28"/>
                <w:szCs w:val="28"/>
              </w:rPr>
            </w:pPr>
          </w:p>
        </w:tc>
        <w:tc>
          <w:tcPr>
            <w:tcW w:w="4532" w:type="dxa"/>
            <w:tcBorders>
              <w:bottom w:val="single" w:sz="6" w:space="0" w:color="000000"/>
              <w:right w:val="single" w:sz="6" w:space="0" w:color="000000"/>
            </w:tcBorders>
          </w:tcPr>
          <w:p w:rsidR="007C67D5" w:rsidRPr="00325107" w:rsidRDefault="007C67D5" w:rsidP="006B6EBF">
            <w:pPr>
              <w:rPr>
                <w:rFonts w:ascii="Times New Roman" w:hAnsi="Times New Roman" w:cs="Times New Roman"/>
                <w:sz w:val="28"/>
                <w:szCs w:val="28"/>
              </w:rPr>
            </w:pPr>
          </w:p>
        </w:tc>
        <w:tc>
          <w:tcPr>
            <w:tcW w:w="4815" w:type="dxa"/>
            <w:tcBorders>
              <w:bottom w:val="single" w:sz="6" w:space="0" w:color="000000"/>
              <w:right w:val="single" w:sz="6" w:space="0" w:color="000000"/>
            </w:tcBorders>
          </w:tcPr>
          <w:p w:rsidR="007C67D5" w:rsidRPr="00325107" w:rsidRDefault="007C67D5" w:rsidP="006B6EBF">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Директор</w:t>
            </w:r>
          </w:p>
          <w:p w:rsidR="007C67D5" w:rsidRPr="00325107" w:rsidRDefault="007C67D5" w:rsidP="006B6EBF">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Медсестра</w:t>
            </w:r>
          </w:p>
          <w:p w:rsidR="007C67D5" w:rsidRPr="00325107" w:rsidRDefault="007C67D5" w:rsidP="006B6EBF">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Заведующая отделением социальной реабилитации</w:t>
            </w:r>
          </w:p>
          <w:p w:rsidR="007C67D5" w:rsidRPr="00325107" w:rsidRDefault="007C67D5" w:rsidP="006B6EBF">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Специалист по социальной работе</w:t>
            </w:r>
          </w:p>
          <w:p w:rsidR="007C67D5" w:rsidRPr="00325107" w:rsidRDefault="007C67D5" w:rsidP="006B6EBF">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Социальный работник</w:t>
            </w:r>
          </w:p>
          <w:p w:rsidR="007C67D5" w:rsidRPr="00325107" w:rsidRDefault="007C67D5" w:rsidP="006B6EBF">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Воспитатель</w:t>
            </w:r>
          </w:p>
          <w:p w:rsidR="007C67D5" w:rsidRPr="00325107" w:rsidRDefault="007C67D5" w:rsidP="006B6EBF">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Психолог</w:t>
            </w:r>
          </w:p>
          <w:p w:rsidR="007C67D5" w:rsidRPr="00325107" w:rsidRDefault="007C67D5" w:rsidP="006B6EBF">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Инструктор по труду</w:t>
            </w:r>
          </w:p>
        </w:tc>
      </w:tr>
    </w:tbl>
    <w:p w:rsidR="007C67D5" w:rsidRPr="00325107" w:rsidRDefault="007C67D5" w:rsidP="007C67D5">
      <w:pPr>
        <w:spacing w:after="0" w:line="240" w:lineRule="auto"/>
        <w:jc w:val="right"/>
        <w:rPr>
          <w:rFonts w:ascii="Times New Roman" w:eastAsia="HiddenHorzOCR" w:hAnsi="Times New Roman" w:cs="Times New Roman"/>
          <w:sz w:val="28"/>
          <w:szCs w:val="28"/>
        </w:rPr>
      </w:pPr>
      <w:bookmarkStart w:id="73" w:name="107"/>
      <w:bookmarkStart w:id="74" w:name="92"/>
      <w:bookmarkEnd w:id="73"/>
      <w:bookmarkEnd w:id="74"/>
      <w:r w:rsidRPr="00325107">
        <w:rPr>
          <w:rFonts w:ascii="Times New Roman" w:eastAsia="HiddenHorzOCR" w:hAnsi="Times New Roman" w:cs="Times New Roman"/>
          <w:sz w:val="28"/>
          <w:szCs w:val="28"/>
        </w:rPr>
        <w:t>Приложение 2</w:t>
      </w:r>
    </w:p>
    <w:p w:rsidR="007C67D5" w:rsidRPr="00325107" w:rsidRDefault="007C67D5" w:rsidP="007C67D5">
      <w:pPr>
        <w:spacing w:after="0" w:line="240" w:lineRule="auto"/>
        <w:jc w:val="right"/>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к Положению об оплате труда</w:t>
      </w:r>
    </w:p>
    <w:p w:rsidR="007C67D5" w:rsidRPr="00325107" w:rsidRDefault="007C67D5" w:rsidP="007C67D5">
      <w:pPr>
        <w:spacing w:after="0" w:line="240" w:lineRule="auto"/>
        <w:jc w:val="right"/>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работников СРЦдН</w:t>
      </w:r>
    </w:p>
    <w:p w:rsidR="007C67D5" w:rsidRPr="00325107" w:rsidRDefault="007C67D5" w:rsidP="007C67D5">
      <w:pPr>
        <w:spacing w:after="0" w:line="240" w:lineRule="auto"/>
        <w:jc w:val="right"/>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Малопургинского района</w:t>
      </w:r>
    </w:p>
    <w:p w:rsidR="007C67D5" w:rsidRDefault="007C67D5" w:rsidP="007C67D5">
      <w:pPr>
        <w:spacing w:after="0"/>
        <w:ind w:firstLine="180"/>
        <w:jc w:val="center"/>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ПОРЯДОК</w:t>
      </w:r>
    </w:p>
    <w:p w:rsidR="007C67D5" w:rsidRPr="00325107" w:rsidRDefault="007C67D5" w:rsidP="007C67D5">
      <w:pPr>
        <w:spacing w:after="0"/>
        <w:ind w:firstLine="180"/>
        <w:jc w:val="center"/>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исчисления стажа для установления ежемесячной надбавки за стаж непрерывной работы в СРЦдН Малопургинского района</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eastAsia="HiddenHorzOCR" w:hAnsi="Times New Roman" w:cs="Times New Roman"/>
          <w:sz w:val="28"/>
          <w:szCs w:val="28"/>
        </w:rPr>
        <w:t xml:space="preserve">1. </w:t>
      </w:r>
      <w:r w:rsidRPr="00325107">
        <w:rPr>
          <w:rFonts w:ascii="Times New Roman" w:hAnsi="Times New Roman" w:cs="Times New Roman"/>
          <w:sz w:val="28"/>
          <w:szCs w:val="28"/>
        </w:rPr>
        <w:t xml:space="preserve">В стаж непрерывной работы, дающий право на получение надбавки за стаж в размере до 30 процентов оклада, должностного оклада, ставки заработной платы, засчитывается работникам, предусмотренным </w:t>
      </w:r>
      <w:hyperlink r:id="rId36" w:history="1">
        <w:r w:rsidRPr="00325107">
          <w:rPr>
            <w:rFonts w:ascii="Times New Roman" w:hAnsi="Times New Roman" w:cs="Times New Roman"/>
            <w:color w:val="0000FF"/>
            <w:sz w:val="28"/>
            <w:szCs w:val="28"/>
          </w:rPr>
          <w:t>пунктом 22</w:t>
        </w:r>
      </w:hyperlink>
      <w:r w:rsidRPr="00325107">
        <w:rPr>
          <w:rFonts w:ascii="Times New Roman" w:hAnsi="Times New Roman" w:cs="Times New Roman"/>
          <w:sz w:val="28"/>
          <w:szCs w:val="28"/>
        </w:rPr>
        <w:t xml:space="preserve"> Положения:</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hAnsi="Times New Roman" w:cs="Times New Roman"/>
          <w:sz w:val="28"/>
          <w:szCs w:val="28"/>
        </w:rPr>
        <w:t xml:space="preserve">- время непрерывной </w:t>
      </w:r>
      <w:proofErr w:type="gramStart"/>
      <w:r w:rsidRPr="00325107">
        <w:rPr>
          <w:rFonts w:ascii="Times New Roman" w:hAnsi="Times New Roman" w:cs="Times New Roman"/>
          <w:sz w:val="28"/>
          <w:szCs w:val="28"/>
        </w:rPr>
        <w:t>работы</w:t>
      </w:r>
      <w:proofErr w:type="gramEnd"/>
      <w:r w:rsidRPr="00325107">
        <w:rPr>
          <w:rFonts w:ascii="Times New Roman" w:hAnsi="Times New Roman" w:cs="Times New Roman"/>
          <w:sz w:val="28"/>
          <w:szCs w:val="28"/>
        </w:rPr>
        <w:t xml:space="preserve"> как по основной работе, так и по совместительству на любых профессиях (должностях) в учреждениях социального обслуживания, учреждениях здравоохранения независимо от ведомственной подчиненности и федеральных государственных учреждениях медико-социальной экспертизы;</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пребывания в интернатуре на базе клинических кафедр высших медицинских образовательных учреждений;</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работы в централизованных бухгалтериях при органах социальной защиты населения и учреждениях социального обслуживания, при органах здравоохранения и учреждениях здравоохранения при условии, если за ними непосредственно следовала работа в учреждениях социального обслуживания и здравоохранения;</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выполнения в учреждениях здравоохранения лечебно-диагностической работы, заведования отделениями и дополнительных дежурств, осуществляемые работниками государственных медицинских высших образовательных учреждений, в том числе учреждений</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дополнительного медицинского образования, и научных организаций клинического профиля;</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работы в должностях руководителей и врачей службы милосердия, медицинских сестер милосердия, в том числе старших и младших, Общества Красного Креста и его организаций;</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xml:space="preserve">- время непрерывной </w:t>
      </w:r>
      <w:proofErr w:type="gramStart"/>
      <w:r w:rsidRPr="00325107">
        <w:rPr>
          <w:rFonts w:ascii="Times New Roman" w:eastAsia="HiddenHorzOCR" w:hAnsi="Times New Roman" w:cs="Times New Roman"/>
          <w:sz w:val="28"/>
          <w:szCs w:val="28"/>
        </w:rPr>
        <w:t>работы</w:t>
      </w:r>
      <w:proofErr w:type="gramEnd"/>
      <w:r w:rsidRPr="00325107">
        <w:rPr>
          <w:rFonts w:ascii="Times New Roman" w:eastAsia="HiddenHorzOCR" w:hAnsi="Times New Roman" w:cs="Times New Roman"/>
          <w:sz w:val="28"/>
          <w:szCs w:val="28"/>
        </w:rPr>
        <w:t xml:space="preserve"> как по основной работе, так и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xml:space="preserve">- время службы (работы) в военно-медицинских учреждениях (подразделениях) и на медицинских (фармацевтических) должностях в Вооруженных силах СССР, Содружества Независимых Государств (далее </w:t>
      </w:r>
      <w:proofErr w:type="gramStart"/>
      <w:r w:rsidRPr="00325107">
        <w:rPr>
          <w:rFonts w:ascii="Times New Roman" w:eastAsia="HiddenHorzOCR" w:hAnsi="Times New Roman" w:cs="Times New Roman"/>
          <w:sz w:val="28"/>
          <w:szCs w:val="28"/>
        </w:rPr>
        <w:t>-С</w:t>
      </w:r>
      <w:proofErr w:type="gramEnd"/>
      <w:r w:rsidRPr="00325107">
        <w:rPr>
          <w:rFonts w:ascii="Times New Roman" w:eastAsia="HiddenHorzOCR" w:hAnsi="Times New Roman" w:cs="Times New Roman"/>
          <w:sz w:val="28"/>
          <w:szCs w:val="28"/>
        </w:rPr>
        <w:t>НГ) и Российской Федерации, а также в учреждениях здравоохранения системы Комитета государственной безопасности, Федеральной службы безопасности Российской Федерации, Министерства внутренних дел Российской Федерации (далее - МВД России), Министерства Российской Федерации по делам гражданской обороны, чрезвычайным ситуациям и ликвидации последствий стихийных бедствий, Федерального агентства правительственной связи и информации при Президенте Российской Федерации, Федеральной службы железнодорожных войск Российской Федерации, Службы внешней разведки Российской Федерации, Федеральной пограничной службы Российской Федерации и Федеральной службы налоговой полиции Российской Федерации, Государственного таможенного комитета Российской Федерации, Министерства юстиции Российской Федерации или их правопреемников;</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proofErr w:type="gramStart"/>
      <w:r w:rsidRPr="00325107">
        <w:rPr>
          <w:rFonts w:ascii="Times New Roman" w:eastAsia="HiddenHorzOCR" w:hAnsi="Times New Roman" w:cs="Times New Roman"/>
          <w:sz w:val="28"/>
          <w:szCs w:val="28"/>
        </w:rPr>
        <w:t>-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w:t>
      </w:r>
      <w:proofErr w:type="gramEnd"/>
      <w:r w:rsidRPr="00325107">
        <w:rPr>
          <w:rFonts w:ascii="Times New Roman" w:eastAsia="HiddenHorzOCR" w:hAnsi="Times New Roman" w:cs="Times New Roman"/>
          <w:sz w:val="28"/>
          <w:szCs w:val="28"/>
        </w:rPr>
        <w:t xml:space="preserve"> на работу в учреждение социального    обслуживания или учреждение здравоохранения не превысил одного года;</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xml:space="preserve">- время общей продолжительности военной службы, которое в льготном исчислении составляет 25 лет и более,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 независимо от продолжительности перерыва; </w:t>
      </w:r>
      <w:proofErr w:type="gramStart"/>
      <w:r w:rsidRPr="00325107">
        <w:rPr>
          <w:rFonts w:ascii="Times New Roman" w:eastAsia="HiddenHorzOCR" w:hAnsi="Times New Roman" w:cs="Times New Roman"/>
          <w:sz w:val="28"/>
          <w:szCs w:val="28"/>
        </w:rPr>
        <w:t>время работы в учреждениях социального обслуживания, учреждениях здравоохранения и федеральных государственных учреждениях медико-социальной экспертизы в период учебы 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социального обслуживания и учреждениях здравоохранения;</w:t>
      </w:r>
      <w:proofErr w:type="gramEnd"/>
    </w:p>
    <w:p w:rsidR="007C67D5" w:rsidRPr="00325107" w:rsidRDefault="007C67D5" w:rsidP="007C67D5">
      <w:pPr>
        <w:spacing w:after="0"/>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xml:space="preserve">- время непрерывной работы в приемниках-распределителях МВД России для лиц, задержанных за бродяжничество и </w:t>
      </w:r>
      <w:proofErr w:type="gramStart"/>
      <w:r w:rsidRPr="00325107">
        <w:rPr>
          <w:rFonts w:ascii="Times New Roman" w:eastAsia="HiddenHorzOCR" w:hAnsi="Times New Roman" w:cs="Times New Roman"/>
          <w:sz w:val="28"/>
          <w:szCs w:val="28"/>
        </w:rPr>
        <w:t>попрошайничество</w:t>
      </w:r>
      <w:proofErr w:type="gramEnd"/>
      <w:r w:rsidRPr="00325107">
        <w:rPr>
          <w:rFonts w:ascii="Times New Roman" w:eastAsia="HiddenHorzOCR" w:hAnsi="Times New Roman" w:cs="Times New Roman"/>
          <w:sz w:val="28"/>
          <w:szCs w:val="28"/>
        </w:rPr>
        <w:t>.</w:t>
      </w:r>
    </w:p>
    <w:p w:rsidR="007C67D5" w:rsidRPr="00325107" w:rsidRDefault="007C67D5" w:rsidP="007C67D5">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2. Работникам, предусмотренным </w:t>
      </w:r>
      <w:hyperlink r:id="rId37" w:history="1">
        <w:r w:rsidRPr="00325107">
          <w:rPr>
            <w:rFonts w:ascii="Times New Roman" w:hAnsi="Times New Roman" w:cs="Times New Roman"/>
            <w:color w:val="0000FF"/>
            <w:sz w:val="28"/>
            <w:szCs w:val="28"/>
          </w:rPr>
          <w:t>пунктом 2</w:t>
        </w:r>
      </w:hyperlink>
      <w:r w:rsidRPr="00325107">
        <w:rPr>
          <w:rFonts w:ascii="Times New Roman" w:hAnsi="Times New Roman" w:cs="Times New Roman"/>
          <w:sz w:val="28"/>
          <w:szCs w:val="28"/>
        </w:rPr>
        <w:t>2 Положения, при условии, если нижеперечисленным периодам непосредственно предшествовала и за ними непосредственно следовала работа, дающая право на надбавку за стаж, в стаж работы засчитывается:</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работы на должностях в органах законодательной и исполнительной власти и профсоюзных органах;</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proofErr w:type="gramStart"/>
      <w:r w:rsidRPr="00325107">
        <w:rPr>
          <w:rFonts w:ascii="Times New Roman" w:eastAsia="HiddenHorzOCR" w:hAnsi="Times New Roman" w:cs="Times New Roman"/>
          <w:sz w:val="28"/>
          <w:szCs w:val="28"/>
        </w:rPr>
        <w:t>-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roofErr w:type="gramEnd"/>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работы в учреждениях социального обслуживания и здравоохранения стран СНГ, а также республик, входивших в состав СССРдо 01 января 1992 года;</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по уходу за ребенком до достижения им возраста трех лет;</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службы в Вооруженных силах СССР, органах внутренних дел и государственной безопасности СССР, а также выполнения интернационального долга, в том числе нахождения военнослужащих в плену, при наличии справки военкомата.</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3. Стаж непрерывной работы, дающий право на получение надбавки за стаж, сохраняется при поступлении на работу в учреждение при отсутствии во время перерыва другой работы не позднее одного месяца:</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со дня увольнения из учреждений социального обслуживания, учреждений здравоохранения и федеральных государственных учреждений медико-социальной экспертизы;</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после увольнения с научной или педагогической работы, которая непосредственно следовала за работой в учреждениях социального обслуживания, учреждениях здравоохранения и федеральных государственных учреждениях медико-социальной экспертизы;</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proofErr w:type="gramStart"/>
      <w:r w:rsidRPr="00325107">
        <w:rPr>
          <w:rFonts w:ascii="Times New Roman" w:eastAsia="HiddenHorzOCR" w:hAnsi="Times New Roman" w:cs="Times New Roman"/>
          <w:sz w:val="28"/>
          <w:szCs w:val="28"/>
        </w:rPr>
        <w:t>- после прекращения временной инвалидности или болезни, повлекших увольнение из учреждений и с должностей, указанных в пункте 23 Положения, а также в случае увольнения с работы, на которую работник был переведен по этим основаниям;</w:t>
      </w:r>
      <w:proofErr w:type="gramEnd"/>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proofErr w:type="gramStart"/>
      <w:r w:rsidRPr="00325107">
        <w:rPr>
          <w:rFonts w:ascii="Times New Roman" w:eastAsia="HiddenHorzOCR" w:hAnsi="Times New Roman" w:cs="Times New Roman"/>
          <w:sz w:val="28"/>
          <w:szCs w:val="28"/>
        </w:rPr>
        <w:t>- со дня увольнения из органов социальной защиты населения, из органов управления здравоохранением, медицинской и фармацевтической деятельностью, федерального государственного учреждения здравоохранения «Центр гигиены и эпидемиологии в Удмуртской Республике»,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Общества Красного Креста, комитетов профсоюзов работников здравоохранения и с должностей</w:t>
      </w:r>
      <w:proofErr w:type="gramEnd"/>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доверенных врачей;</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xml:space="preserve">- после увольнения с работы на должностях медицинского персонала дошкольных и общеобразовательных учреждений, колхозно-совхозных профилакториев (микропрофилакториев), </w:t>
      </w:r>
      <w:proofErr w:type="gramStart"/>
      <w:r w:rsidRPr="00325107">
        <w:rPr>
          <w:rFonts w:ascii="Times New Roman" w:eastAsia="HiddenHorzOCR" w:hAnsi="Times New Roman" w:cs="Times New Roman"/>
          <w:sz w:val="28"/>
          <w:szCs w:val="28"/>
        </w:rPr>
        <w:t>которая</w:t>
      </w:r>
      <w:proofErr w:type="gramEnd"/>
      <w:r w:rsidRPr="00325107">
        <w:rPr>
          <w:rFonts w:ascii="Times New Roman" w:eastAsia="HiddenHorzOCR" w:hAnsi="Times New Roman" w:cs="Times New Roman"/>
          <w:sz w:val="28"/>
          <w:szCs w:val="28"/>
        </w:rPr>
        <w:t xml:space="preserve"> непосредственно следовала за работой в учреждениях социального обслуживания, учреждениях здравоохранения и федеральных государственных учреждениях медико-социальной экспертизы;</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социального обслуживания, учреждениях здравоохранения и федеральных государственных учреждениях медико-социальной экспертизы;</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xml:space="preserve">- со дня увольнения из приемника-распределителя МВД России для лиц, задержанных за бродяжничество и </w:t>
      </w:r>
      <w:proofErr w:type="gramStart"/>
      <w:r w:rsidRPr="00325107">
        <w:rPr>
          <w:rFonts w:ascii="Times New Roman" w:eastAsia="HiddenHorzOCR" w:hAnsi="Times New Roman" w:cs="Times New Roman"/>
          <w:sz w:val="28"/>
          <w:szCs w:val="28"/>
        </w:rPr>
        <w:t>попрошайничество</w:t>
      </w:r>
      <w:proofErr w:type="gramEnd"/>
      <w:r w:rsidRPr="00325107">
        <w:rPr>
          <w:rFonts w:ascii="Times New Roman" w:eastAsia="HiddenHorzOCR" w:hAnsi="Times New Roman" w:cs="Times New Roman"/>
          <w:sz w:val="28"/>
          <w:szCs w:val="28"/>
        </w:rPr>
        <w:t>.</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4. Стаж непрерывной работы, дающий право на получение надбавки за стаж, сохраняется при поступлении на работу в учреждение при отсутствии во время перерыва другой работы не позднее двух месяцев:</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со дня увольнения из учреждений социального обслуживания, учреждений здравоохранения и федеральных государственных учреждений медико-социальной экспертизы, после окончания обусловленного трудовым договором срока работы в районах Крайнего Севера и местностях, приравненных к районам Крайнего Севера;</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после возвращения с работы в учреждениях Российской Федерации заграницей или в международных организациях, если работе за границей непосредственно предшествовала работа в учреждениях социального обслуживания, учреждениях здравоохранения и федеральных государственных учреждениях медико-социальной экспертизы.</w:t>
      </w:r>
    </w:p>
    <w:p w:rsidR="007C67D5" w:rsidRPr="00325107" w:rsidRDefault="007C67D5" w:rsidP="007C67D5">
      <w:pPr>
        <w:spacing w:after="0"/>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5. Перерыв в работе удлиняется на время, необходимое для переезда к новому месту жительства 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и на должностях, предусмотренных пунктом 22 настоящего Положения. Время переезда к месту жительства и нахождения в отпуске, не использованном за время работы за границей, не включается в двухмесячный срок, указанный в пункте 5 настоящего Порядка. Этот же порядок применяется в отношении членов семей, находившихся за границей вместе с гражданином (работником).</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6. Стаж непрерывной работы, дающий право на получение надбавки за стаж, сохраняется при поступлении на работу в учреждение при отсутствии во время перерыва другой работы не позднее трех месяцев:</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со дня увольнения в связи с ликвидацией учреждения социального обслуживания, сокращением штатов учреждения социального обслуживания;</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proofErr w:type="gramStart"/>
      <w:r w:rsidRPr="00325107">
        <w:rPr>
          <w:rFonts w:ascii="Times New Roman" w:eastAsia="HiddenHorzOCR" w:hAnsi="Times New Roman" w:cs="Times New Roman"/>
          <w:sz w:val="28"/>
          <w:szCs w:val="28"/>
        </w:rPr>
        <w:t>- 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Комитета государственной безопасности, Федеральной службы безопасности Российской Федерации, МВД России, Министерства Российской Федерации по делам гражданской обороны, чрезвычайным ситуациям и ликвидации последствий стихийных бедствий, Федерального агентства правительственной связи и информации при</w:t>
      </w:r>
      <w:proofErr w:type="gramEnd"/>
      <w:r w:rsidRPr="00325107">
        <w:rPr>
          <w:rFonts w:ascii="Times New Roman" w:eastAsia="HiddenHorzOCR" w:hAnsi="Times New Roman" w:cs="Times New Roman"/>
          <w:sz w:val="28"/>
          <w:szCs w:val="28"/>
        </w:rPr>
        <w:t xml:space="preserve"> </w:t>
      </w:r>
      <w:proofErr w:type="gramStart"/>
      <w:r w:rsidRPr="00325107">
        <w:rPr>
          <w:rFonts w:ascii="Times New Roman" w:eastAsia="HiddenHorzOCR" w:hAnsi="Times New Roman" w:cs="Times New Roman"/>
          <w:sz w:val="28"/>
          <w:szCs w:val="28"/>
        </w:rPr>
        <w:t>Президенте Российской Федерации, Федеральной службы железнодорожных войск Российской Федерации, Службы внешней разведки Российской Федерации, Федеральной пограничной службы Российской Федерации и Федеральной службы налоговой полиции Российской Федерации, Государственного таможенного комитета Российской Федерации или их правопреемников,  не считая времени переезда.</w:t>
      </w:r>
      <w:proofErr w:type="gramEnd"/>
    </w:p>
    <w:p w:rsidR="007C67D5" w:rsidRPr="00325107" w:rsidRDefault="007C67D5" w:rsidP="007C67D5">
      <w:pPr>
        <w:spacing w:after="0"/>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7. Стаж непрерывной работы, дающий право на получение надбавки за стаж, сохраняется при поступлении на работу в учреждение при отсутствии во время перерыва другой работы не позднее шести месяцев со дня увольнения в связи с ликвидацией учреждения в районах Крайнего Севера и   местностях, приравненных к районам Крайнего Севера.</w:t>
      </w:r>
    </w:p>
    <w:p w:rsidR="007C67D5" w:rsidRPr="00325107" w:rsidRDefault="007C67D5" w:rsidP="007C67D5">
      <w:pPr>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xml:space="preserve">8. </w:t>
      </w:r>
      <w:proofErr w:type="gramStart"/>
      <w:r w:rsidRPr="00325107">
        <w:rPr>
          <w:rFonts w:ascii="Times New Roman" w:eastAsia="HiddenHorzOCR" w:hAnsi="Times New Roman" w:cs="Times New Roman"/>
          <w:sz w:val="28"/>
          <w:szCs w:val="28"/>
        </w:rPr>
        <w:t>Стаж непрерывной работы, дающий право на получение надбавки за стаж, сохраняется при поступлении на работу в учреждение при отсутствии во время перерыва другой работы не позднее одного года со дня увольнения с военной службы, не считая времени переезда, если службе непосредственно предшествовала работа в учреждениях социального обслуживания, здравоохранения и федеральных государственных учреждениях медико-социальной экспертизы.</w:t>
      </w:r>
      <w:proofErr w:type="gramEnd"/>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9. Стаж непрерывной работы, дающий право на получение надбавки за стаж,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и должностях социального обслуживания, здравоохранения и федеральных</w:t>
      </w:r>
      <w:r>
        <w:rPr>
          <w:rFonts w:ascii="Times New Roman" w:eastAsia="HiddenHorzOCR" w:hAnsi="Times New Roman" w:cs="Times New Roman"/>
          <w:sz w:val="28"/>
          <w:szCs w:val="28"/>
        </w:rPr>
        <w:t xml:space="preserve"> </w:t>
      </w:r>
      <w:r w:rsidRPr="00325107">
        <w:rPr>
          <w:rFonts w:ascii="Times New Roman" w:eastAsia="HiddenHorzOCR" w:hAnsi="Times New Roman" w:cs="Times New Roman"/>
          <w:sz w:val="28"/>
          <w:szCs w:val="28"/>
        </w:rPr>
        <w:t>государственных учреждениях медико-социальной экспертизы:</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proofErr w:type="gramStart"/>
      <w:r w:rsidRPr="00325107">
        <w:rPr>
          <w:rFonts w:ascii="Times New Roman" w:eastAsia="HiddenHorzOCR" w:hAnsi="Times New Roman" w:cs="Times New Roman"/>
          <w:sz w:val="28"/>
          <w:szCs w:val="28"/>
        </w:rPr>
        <w:t>- эвакуируемым или выезжающим в добровольном порядке из зон радиоактивного загрязнения;</w:t>
      </w:r>
      <w:proofErr w:type="gramEnd"/>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proofErr w:type="gramStart"/>
      <w:r w:rsidRPr="00325107">
        <w:rPr>
          <w:rFonts w:ascii="Times New Roman" w:eastAsia="HiddenHorzOCR" w:hAnsi="Times New Roman" w:cs="Times New Roman"/>
          <w:sz w:val="28"/>
          <w:szCs w:val="28"/>
        </w:rPr>
        <w:t>- зарегистрированным органами службы занятости в качестве безработного; получающим стипендию в период профессиональной подготовки (переподготовки) по направлению органов службы занятости; принимающим участие в оплачиваемых общественных работах с учетом времени, необходимого для переезда по направлению органов службы занятости в другую местность и для трудоустройства;</w:t>
      </w:r>
      <w:proofErr w:type="gramEnd"/>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пенсионерам, вышедшим на пенсию из учреждений социального обслуживания, учреждений здравоохранения или Госсанэпиднадзора, федеральных государственных учреждений медико-социальной экспертизы (по старости, по инвалидности, за выслугу лет и другим основаниям);</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proofErr w:type="gramStart"/>
      <w:r w:rsidRPr="00325107">
        <w:rPr>
          <w:rFonts w:ascii="Times New Roman" w:eastAsia="HiddenHorzOCR" w:hAnsi="Times New Roman" w:cs="Times New Roman"/>
          <w:sz w:val="28"/>
          <w:szCs w:val="28"/>
        </w:rPr>
        <w:t>- 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и должностей социального обслуживания, здравоохранения и федеральных государственных учреждениях медико-социальной экспертизы, в связи с переводом мужа (жены)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w:t>
      </w:r>
      <w:proofErr w:type="gramEnd"/>
      <w:r w:rsidRPr="00325107">
        <w:rPr>
          <w:rFonts w:ascii="Times New Roman" w:eastAsia="HiddenHorzOCR" w:hAnsi="Times New Roman" w:cs="Times New Roman"/>
          <w:sz w:val="28"/>
          <w:szCs w:val="28"/>
        </w:rPr>
        <w:t xml:space="preserve"> из органов внутренних дел;</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xml:space="preserve">- </w:t>
      </w:r>
      <w:proofErr w:type="gramStart"/>
      <w:r w:rsidRPr="00325107">
        <w:rPr>
          <w:rFonts w:ascii="Times New Roman" w:eastAsia="HiddenHorzOCR" w:hAnsi="Times New Roman" w:cs="Times New Roman"/>
          <w:sz w:val="28"/>
          <w:szCs w:val="28"/>
        </w:rPr>
        <w:t>занятым</w:t>
      </w:r>
      <w:proofErr w:type="gramEnd"/>
      <w:r w:rsidRPr="00325107">
        <w:rPr>
          <w:rFonts w:ascii="Times New Roman" w:eastAsia="HiddenHorzOCR" w:hAnsi="Times New Roman" w:cs="Times New Roman"/>
          <w:sz w:val="28"/>
          <w:szCs w:val="28"/>
        </w:rPr>
        <w:t xml:space="preserve"> на сезонных работах в учреждениях здравоохранения.</w:t>
      </w:r>
    </w:p>
    <w:p w:rsidR="007C67D5" w:rsidRPr="00325107" w:rsidRDefault="007C67D5" w:rsidP="007C67D5">
      <w:pPr>
        <w:spacing w:after="0"/>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10. Стаж работы в учреждениях не прерывается также в случаях:</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расторжения трудового договора беременными женщинами или матерями, имеющими детей в возрасте до 14 лет (в том числе находящихся на их попечении) или ребенка-инвалида в возрасте до 16 лет, при поступлении на работу до достижения ребенком указанного возраста, за исключением случаев расторжения трудового договора в связи с совершением виновных действий;</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работы в учреждениях, предприятиях и организациях системы здравоохранения (кафедрах вузов, научно-исследовательских учреждениях и др.), не входящих в номенклатуру учреждений здравоохранения,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отбывания исправительно-трудовых работ по месту работы в учреждениях здравоохранения. Надбавки за время отбывания наказания не выплачиваются, и время отбывания наказания в непрерывный стаж не засчитывается.</w:t>
      </w:r>
    </w:p>
    <w:p w:rsidR="007C67D5" w:rsidRPr="00325107" w:rsidRDefault="007C67D5" w:rsidP="007C67D5">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11. Перерывы в работе, предусмотренные пунктами 4-9 настоящего Порядка, в стаж непрерывной работы, дающий право на надбавки за стаж, не включаются.</w:t>
      </w:r>
    </w:p>
    <w:p w:rsidR="007C67D5" w:rsidRPr="0059575E" w:rsidRDefault="007C67D5" w:rsidP="007C67D5">
      <w:pPr>
        <w:spacing w:after="0" w:line="240" w:lineRule="auto"/>
        <w:ind w:firstLine="540"/>
        <w:jc w:val="both"/>
        <w:rPr>
          <w:rStyle w:val="s10"/>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xml:space="preserve">12. В стаж непрерывной работы не засчитывается и прерывает его время работы в учреждениях, организациях и предприятиях, не предусмотренных ст. 17 Федерального закона «Об основах социального обслуживания населения в Российской Федерации», Единой номенклатурой государственных и муниципальных учреждений здравоохранения, Национальным стандартом Российской Федерации «Социальное обслуживание населения. Классификация учреждений социального обслуживания. ГОСТ </w:t>
      </w:r>
      <w:proofErr w:type="gramStart"/>
      <w:r w:rsidRPr="00325107">
        <w:rPr>
          <w:rFonts w:ascii="Times New Roman" w:eastAsia="HiddenHorzOCR" w:hAnsi="Times New Roman" w:cs="Times New Roman"/>
          <w:sz w:val="28"/>
          <w:szCs w:val="28"/>
        </w:rPr>
        <w:t>Р</w:t>
      </w:r>
      <w:proofErr w:type="gramEnd"/>
      <w:r w:rsidRPr="00325107">
        <w:rPr>
          <w:rFonts w:ascii="Times New Roman" w:eastAsia="HiddenHorzOCR" w:hAnsi="Times New Roman" w:cs="Times New Roman"/>
          <w:sz w:val="28"/>
          <w:szCs w:val="28"/>
        </w:rPr>
        <w:t xml:space="preserve"> 52498-2005», Национальным стандартом Российской Федерации «Социальное обслуживание населения. Типы учреждений социального обслуживания граждан пожилого возраста и инвалидов. ГОСТ Р52880-2007», за исключением учреждений, организаций и предприятий, указанных в настоящем Порядке, и образовательных учреждений, подведомственных Министерству социальной защиты населения Удмуртской Республики.</w:t>
      </w:r>
      <w:r w:rsidRPr="00325107">
        <w:rPr>
          <w:rFonts w:ascii="Times New Roman" w:hAnsi="Times New Roman" w:cs="Times New Roman"/>
          <w:sz w:val="28"/>
          <w:szCs w:val="28"/>
        </w:rPr>
        <w:tab/>
      </w:r>
      <w:r w:rsidRPr="00325107">
        <w:rPr>
          <w:rFonts w:ascii="Times New Roman" w:hAnsi="Times New Roman" w:cs="Times New Roman"/>
          <w:sz w:val="28"/>
          <w:szCs w:val="28"/>
        </w:rPr>
        <w:tab/>
      </w:r>
      <w:r w:rsidRPr="00325107">
        <w:rPr>
          <w:rFonts w:ascii="Times New Roman" w:hAnsi="Times New Roman" w:cs="Times New Roman"/>
          <w:sz w:val="28"/>
          <w:szCs w:val="28"/>
        </w:rPr>
        <w:tab/>
      </w:r>
      <w:r w:rsidRPr="00325107">
        <w:rPr>
          <w:rFonts w:ascii="Times New Roman" w:hAnsi="Times New Roman" w:cs="Times New Roman"/>
          <w:sz w:val="28"/>
          <w:szCs w:val="28"/>
        </w:rPr>
        <w:tab/>
      </w:r>
      <w:r w:rsidRPr="00325107">
        <w:rPr>
          <w:rFonts w:ascii="Times New Roman" w:hAnsi="Times New Roman" w:cs="Times New Roman"/>
          <w:sz w:val="28"/>
          <w:szCs w:val="28"/>
        </w:rPr>
        <w:tab/>
      </w:r>
      <w:r w:rsidRPr="00325107">
        <w:rPr>
          <w:rFonts w:ascii="Times New Roman" w:hAnsi="Times New Roman" w:cs="Times New Roman"/>
          <w:sz w:val="28"/>
          <w:szCs w:val="28"/>
        </w:rPr>
        <w:tab/>
      </w:r>
      <w:bookmarkStart w:id="75" w:name="104"/>
      <w:bookmarkEnd w:id="75"/>
    </w:p>
    <w:p w:rsidR="007C67D5" w:rsidRPr="00325107" w:rsidRDefault="007C67D5" w:rsidP="007C67D5">
      <w:pPr>
        <w:spacing w:after="0" w:line="240" w:lineRule="auto"/>
        <w:ind w:firstLine="680"/>
        <w:jc w:val="right"/>
        <w:rPr>
          <w:rFonts w:ascii="Times New Roman" w:hAnsi="Times New Roman" w:cs="Times New Roman"/>
          <w:sz w:val="28"/>
          <w:szCs w:val="28"/>
        </w:rPr>
      </w:pPr>
      <w:r w:rsidRPr="00325107">
        <w:rPr>
          <w:rStyle w:val="s10"/>
          <w:rFonts w:ascii="Times New Roman" w:hAnsi="Times New Roman" w:cs="Times New Roman"/>
          <w:sz w:val="28"/>
          <w:szCs w:val="28"/>
        </w:rPr>
        <w:t>Приложение 3</w:t>
      </w:r>
    </w:p>
    <w:p w:rsidR="007C67D5" w:rsidRPr="00325107" w:rsidRDefault="007C67D5" w:rsidP="007C67D5">
      <w:pPr>
        <w:spacing w:after="0" w:line="240" w:lineRule="auto"/>
        <w:ind w:firstLine="680"/>
        <w:jc w:val="right"/>
        <w:rPr>
          <w:rFonts w:ascii="Times New Roman" w:hAnsi="Times New Roman" w:cs="Times New Roman"/>
          <w:sz w:val="28"/>
          <w:szCs w:val="28"/>
        </w:rPr>
      </w:pPr>
      <w:r w:rsidRPr="00325107">
        <w:rPr>
          <w:rStyle w:val="s10"/>
          <w:rFonts w:ascii="Times New Roman" w:hAnsi="Times New Roman" w:cs="Times New Roman"/>
          <w:sz w:val="28"/>
          <w:szCs w:val="28"/>
        </w:rPr>
        <w:t xml:space="preserve">к </w:t>
      </w:r>
      <w:hyperlink r:id="rId38" w:anchor="105" w:history="1">
        <w:r w:rsidRPr="00325107">
          <w:rPr>
            <w:rStyle w:val="af0"/>
            <w:rFonts w:ascii="Times New Roman" w:hAnsi="Times New Roman" w:cs="Times New Roman"/>
            <w:sz w:val="28"/>
            <w:szCs w:val="28"/>
          </w:rPr>
          <w:t>Положению</w:t>
        </w:r>
      </w:hyperlink>
      <w:r w:rsidRPr="00325107">
        <w:rPr>
          <w:rStyle w:val="s10"/>
          <w:rFonts w:ascii="Times New Roman" w:hAnsi="Times New Roman" w:cs="Times New Roman"/>
          <w:sz w:val="28"/>
          <w:szCs w:val="28"/>
        </w:rPr>
        <w:t xml:space="preserve"> об оплате труда</w:t>
      </w:r>
    </w:p>
    <w:p w:rsidR="007C67D5" w:rsidRPr="00325107" w:rsidRDefault="007C67D5" w:rsidP="007C67D5">
      <w:pPr>
        <w:spacing w:after="0" w:line="240" w:lineRule="auto"/>
        <w:ind w:firstLine="680"/>
        <w:jc w:val="right"/>
        <w:rPr>
          <w:rStyle w:val="s10"/>
          <w:rFonts w:ascii="Times New Roman" w:hAnsi="Times New Roman" w:cs="Times New Roman"/>
          <w:sz w:val="28"/>
          <w:szCs w:val="28"/>
        </w:rPr>
      </w:pPr>
      <w:r w:rsidRPr="00325107">
        <w:rPr>
          <w:rStyle w:val="s10"/>
          <w:rFonts w:ascii="Times New Roman" w:hAnsi="Times New Roman" w:cs="Times New Roman"/>
          <w:sz w:val="28"/>
          <w:szCs w:val="28"/>
        </w:rPr>
        <w:t>работников СРЦдН</w:t>
      </w:r>
    </w:p>
    <w:p w:rsidR="007C67D5" w:rsidRPr="00325107" w:rsidRDefault="007C67D5" w:rsidP="007C67D5">
      <w:pPr>
        <w:spacing w:after="0" w:line="240" w:lineRule="auto"/>
        <w:ind w:firstLine="680"/>
        <w:jc w:val="right"/>
        <w:rPr>
          <w:rFonts w:ascii="Times New Roman" w:hAnsi="Times New Roman" w:cs="Times New Roman"/>
          <w:sz w:val="28"/>
          <w:szCs w:val="28"/>
        </w:rPr>
      </w:pPr>
      <w:r w:rsidRPr="00325107">
        <w:rPr>
          <w:rStyle w:val="s10"/>
          <w:rFonts w:ascii="Times New Roman" w:hAnsi="Times New Roman" w:cs="Times New Roman"/>
          <w:sz w:val="28"/>
          <w:szCs w:val="28"/>
        </w:rPr>
        <w:t>Малопургинского  района</w:t>
      </w:r>
    </w:p>
    <w:p w:rsidR="007C67D5" w:rsidRPr="00325107" w:rsidRDefault="007C67D5" w:rsidP="007C67D5">
      <w:pPr>
        <w:spacing w:after="0" w:line="240" w:lineRule="auto"/>
        <w:jc w:val="center"/>
        <w:rPr>
          <w:rFonts w:ascii="Times New Roman" w:hAnsi="Times New Roman" w:cs="Times New Roman"/>
          <w:sz w:val="28"/>
          <w:szCs w:val="28"/>
        </w:rPr>
      </w:pPr>
      <w:r w:rsidRPr="00325107">
        <w:rPr>
          <w:rFonts w:ascii="Times New Roman" w:hAnsi="Times New Roman" w:cs="Times New Roman"/>
          <w:sz w:val="28"/>
          <w:szCs w:val="28"/>
        </w:rPr>
        <w:t>Показатели и порядок</w:t>
      </w:r>
      <w:r w:rsidRPr="00325107">
        <w:rPr>
          <w:rFonts w:ascii="Times New Roman" w:hAnsi="Times New Roman" w:cs="Times New Roman"/>
          <w:sz w:val="28"/>
          <w:szCs w:val="28"/>
        </w:rPr>
        <w:br/>
        <w:t>для отнесения СРЦдН Малопургинского района</w:t>
      </w:r>
      <w:r w:rsidRPr="00325107">
        <w:rPr>
          <w:rFonts w:ascii="Times New Roman" w:hAnsi="Times New Roman" w:cs="Times New Roman"/>
          <w:sz w:val="28"/>
          <w:szCs w:val="28"/>
        </w:rPr>
        <w:br/>
        <w:t>к группам по оплате труда руководителя</w:t>
      </w:r>
      <w:bookmarkStart w:id="76" w:name="94"/>
      <w:bookmarkEnd w:id="76"/>
    </w:p>
    <w:p w:rsidR="007C67D5" w:rsidRPr="00325107" w:rsidRDefault="007C67D5" w:rsidP="007C67D5">
      <w:pPr>
        <w:spacing w:after="0" w:line="240" w:lineRule="auto"/>
        <w:ind w:firstLine="540"/>
        <w:rPr>
          <w:rFonts w:ascii="Times New Roman" w:hAnsi="Times New Roman" w:cs="Times New Roman"/>
          <w:sz w:val="28"/>
          <w:szCs w:val="28"/>
        </w:rPr>
      </w:pPr>
      <w:bookmarkStart w:id="77" w:name="93"/>
      <w:bookmarkEnd w:id="77"/>
      <w:r w:rsidRPr="00325107">
        <w:rPr>
          <w:rFonts w:ascii="Times New Roman" w:hAnsi="Times New Roman" w:cs="Times New Roman"/>
          <w:sz w:val="28"/>
          <w:szCs w:val="28"/>
        </w:rPr>
        <w:t xml:space="preserve"> Группа оплаты труда руководителей социально-реабилитационных центров для несовершеннолетних со стационаром  социального обслуживания Удмуртской  Республики   определяется в зависимости от планового среднегодового количества коек в учреждении</w:t>
      </w:r>
      <w:proofErr w:type="gramStart"/>
      <w:r w:rsidRPr="00325107">
        <w:rPr>
          <w:rFonts w:ascii="Times New Roman" w:hAnsi="Times New Roman" w:cs="Times New Roman"/>
          <w:sz w:val="28"/>
          <w:szCs w:val="28"/>
        </w:rPr>
        <w:t xml:space="preserve"> :</w:t>
      </w:r>
      <w:proofErr w:type="gramEnd"/>
    </w:p>
    <w:tbl>
      <w:tblPr>
        <w:tblW w:w="9780" w:type="dxa"/>
        <w:tblCellSpacing w:w="15" w:type="dxa"/>
        <w:tblCellMar>
          <w:top w:w="15" w:type="dxa"/>
          <w:left w:w="15" w:type="dxa"/>
          <w:bottom w:w="15" w:type="dxa"/>
          <w:right w:w="15" w:type="dxa"/>
        </w:tblCellMar>
        <w:tblLook w:val="0000"/>
      </w:tblPr>
      <w:tblGrid>
        <w:gridCol w:w="5080"/>
        <w:gridCol w:w="4700"/>
      </w:tblGrid>
      <w:tr w:rsidR="007C67D5" w:rsidRPr="00325107" w:rsidTr="006B6EBF">
        <w:trPr>
          <w:tblCellSpacing w:w="15" w:type="dxa"/>
        </w:trPr>
        <w:tc>
          <w:tcPr>
            <w:tcW w:w="5035" w:type="dxa"/>
            <w:tcBorders>
              <w:top w:val="single" w:sz="6" w:space="0" w:color="000000"/>
              <w:left w:val="single" w:sz="6" w:space="0" w:color="000000"/>
              <w:bottom w:val="single" w:sz="6" w:space="0" w:color="000000"/>
              <w:right w:val="single" w:sz="6" w:space="0" w:color="000000"/>
            </w:tcBorders>
          </w:tcPr>
          <w:p w:rsidR="007C67D5" w:rsidRPr="00325107" w:rsidRDefault="007C67D5" w:rsidP="006B6EBF">
            <w:pPr>
              <w:spacing w:after="0" w:line="240" w:lineRule="auto"/>
              <w:jc w:val="center"/>
              <w:rPr>
                <w:rFonts w:ascii="Times New Roman" w:hAnsi="Times New Roman" w:cs="Times New Roman"/>
                <w:sz w:val="28"/>
                <w:szCs w:val="28"/>
              </w:rPr>
            </w:pPr>
            <w:r w:rsidRPr="00325107">
              <w:rPr>
                <w:rFonts w:ascii="Times New Roman" w:hAnsi="Times New Roman" w:cs="Times New Roman"/>
                <w:sz w:val="28"/>
                <w:szCs w:val="28"/>
              </w:rPr>
              <w:t>Группа по оплате труда руководителей</w:t>
            </w:r>
          </w:p>
        </w:tc>
        <w:tc>
          <w:tcPr>
            <w:tcW w:w="4655" w:type="dxa"/>
            <w:tcBorders>
              <w:top w:val="single" w:sz="6" w:space="0" w:color="000000"/>
              <w:bottom w:val="single" w:sz="6" w:space="0" w:color="000000"/>
              <w:right w:val="single" w:sz="6" w:space="0" w:color="000000"/>
            </w:tcBorders>
          </w:tcPr>
          <w:p w:rsidR="007C67D5" w:rsidRPr="00325107" w:rsidRDefault="007C67D5" w:rsidP="006B6EBF">
            <w:pPr>
              <w:spacing w:after="0" w:line="240" w:lineRule="auto"/>
              <w:jc w:val="center"/>
              <w:rPr>
                <w:rFonts w:ascii="Times New Roman" w:hAnsi="Times New Roman" w:cs="Times New Roman"/>
                <w:sz w:val="28"/>
                <w:szCs w:val="28"/>
              </w:rPr>
            </w:pPr>
            <w:r w:rsidRPr="00325107">
              <w:rPr>
                <w:rFonts w:ascii="Times New Roman" w:hAnsi="Times New Roman" w:cs="Times New Roman"/>
                <w:sz w:val="28"/>
                <w:szCs w:val="28"/>
              </w:rPr>
              <w:t>Число сметных коек</w:t>
            </w:r>
          </w:p>
        </w:tc>
      </w:tr>
      <w:tr w:rsidR="007C67D5" w:rsidRPr="00325107" w:rsidTr="006B6EBF">
        <w:trPr>
          <w:tblCellSpacing w:w="15" w:type="dxa"/>
        </w:trPr>
        <w:tc>
          <w:tcPr>
            <w:tcW w:w="5035" w:type="dxa"/>
            <w:tcBorders>
              <w:left w:val="single" w:sz="6" w:space="0" w:color="000000"/>
              <w:bottom w:val="nil"/>
              <w:right w:val="single" w:sz="6" w:space="0" w:color="000000"/>
            </w:tcBorders>
          </w:tcPr>
          <w:p w:rsidR="007C67D5" w:rsidRPr="00325107" w:rsidRDefault="007C67D5" w:rsidP="006B6EBF">
            <w:pPr>
              <w:spacing w:after="0"/>
              <w:jc w:val="center"/>
              <w:rPr>
                <w:rFonts w:ascii="Times New Roman" w:hAnsi="Times New Roman" w:cs="Times New Roman"/>
                <w:sz w:val="28"/>
                <w:szCs w:val="28"/>
              </w:rPr>
            </w:pPr>
            <w:r w:rsidRPr="00325107">
              <w:rPr>
                <w:rFonts w:ascii="Times New Roman" w:hAnsi="Times New Roman" w:cs="Times New Roman"/>
                <w:sz w:val="28"/>
                <w:szCs w:val="28"/>
              </w:rPr>
              <w:t>I</w:t>
            </w:r>
          </w:p>
        </w:tc>
        <w:tc>
          <w:tcPr>
            <w:tcW w:w="4655" w:type="dxa"/>
            <w:tcBorders>
              <w:top w:val="single" w:sz="4" w:space="0" w:color="auto"/>
              <w:bottom w:val="single" w:sz="6" w:space="0" w:color="000000"/>
              <w:right w:val="single" w:sz="6" w:space="0" w:color="000000"/>
            </w:tcBorders>
          </w:tcPr>
          <w:p w:rsidR="007C67D5" w:rsidRPr="00325107" w:rsidRDefault="007C67D5" w:rsidP="006B6EBF">
            <w:pPr>
              <w:jc w:val="center"/>
              <w:rPr>
                <w:rFonts w:ascii="Times New Roman" w:hAnsi="Times New Roman" w:cs="Times New Roman"/>
                <w:sz w:val="28"/>
                <w:szCs w:val="28"/>
              </w:rPr>
            </w:pPr>
            <w:r w:rsidRPr="00325107">
              <w:rPr>
                <w:rFonts w:ascii="Times New Roman" w:hAnsi="Times New Roman" w:cs="Times New Roman"/>
                <w:sz w:val="28"/>
                <w:szCs w:val="28"/>
              </w:rPr>
              <w:t>51 и более сметных коек</w:t>
            </w:r>
          </w:p>
        </w:tc>
      </w:tr>
      <w:tr w:rsidR="007C67D5" w:rsidRPr="00325107" w:rsidTr="006B6EBF">
        <w:trPr>
          <w:tblCellSpacing w:w="15" w:type="dxa"/>
        </w:trPr>
        <w:tc>
          <w:tcPr>
            <w:tcW w:w="5035" w:type="dxa"/>
            <w:tcBorders>
              <w:left w:val="single" w:sz="6" w:space="0" w:color="000000"/>
              <w:bottom w:val="single" w:sz="6" w:space="0" w:color="000000"/>
              <w:right w:val="single" w:sz="6" w:space="0" w:color="000000"/>
            </w:tcBorders>
          </w:tcPr>
          <w:p w:rsidR="007C67D5" w:rsidRPr="00325107" w:rsidRDefault="007C67D5" w:rsidP="006B6EBF">
            <w:pPr>
              <w:jc w:val="center"/>
              <w:rPr>
                <w:rFonts w:ascii="Times New Roman" w:hAnsi="Times New Roman" w:cs="Times New Roman"/>
                <w:sz w:val="28"/>
                <w:szCs w:val="28"/>
              </w:rPr>
            </w:pPr>
          </w:p>
        </w:tc>
        <w:tc>
          <w:tcPr>
            <w:tcW w:w="4655" w:type="dxa"/>
            <w:tcBorders>
              <w:top w:val="single" w:sz="4" w:space="0" w:color="auto"/>
              <w:bottom w:val="single" w:sz="6" w:space="0" w:color="000000"/>
              <w:right w:val="single" w:sz="6" w:space="0" w:color="000000"/>
            </w:tcBorders>
          </w:tcPr>
          <w:p w:rsidR="007C67D5" w:rsidRPr="00325107" w:rsidRDefault="007C67D5" w:rsidP="006B6EBF">
            <w:pPr>
              <w:jc w:val="center"/>
              <w:rPr>
                <w:rFonts w:ascii="Times New Roman" w:hAnsi="Times New Roman" w:cs="Times New Roman"/>
                <w:sz w:val="28"/>
                <w:szCs w:val="28"/>
              </w:rPr>
            </w:pPr>
            <w:r w:rsidRPr="00325107">
              <w:rPr>
                <w:rFonts w:ascii="Times New Roman" w:hAnsi="Times New Roman" w:cs="Times New Roman"/>
                <w:sz w:val="28"/>
                <w:szCs w:val="28"/>
              </w:rPr>
              <w:t>31-50 сметных коек и наличие иных структурных подразделений</w:t>
            </w:r>
          </w:p>
        </w:tc>
      </w:tr>
      <w:tr w:rsidR="007C67D5" w:rsidRPr="00325107" w:rsidTr="006B6EBF">
        <w:trPr>
          <w:tblCellSpacing w:w="15" w:type="dxa"/>
        </w:trPr>
        <w:tc>
          <w:tcPr>
            <w:tcW w:w="5035" w:type="dxa"/>
            <w:vMerge w:val="restart"/>
            <w:tcBorders>
              <w:left w:val="single" w:sz="6" w:space="0" w:color="000000"/>
              <w:right w:val="single" w:sz="6" w:space="0" w:color="000000"/>
            </w:tcBorders>
          </w:tcPr>
          <w:p w:rsidR="007C67D5" w:rsidRPr="00325107" w:rsidRDefault="007C67D5" w:rsidP="006B6EBF">
            <w:pPr>
              <w:jc w:val="center"/>
              <w:rPr>
                <w:rFonts w:ascii="Times New Roman" w:hAnsi="Times New Roman" w:cs="Times New Roman"/>
                <w:sz w:val="28"/>
                <w:szCs w:val="28"/>
              </w:rPr>
            </w:pPr>
            <w:r w:rsidRPr="00325107">
              <w:rPr>
                <w:rFonts w:ascii="Times New Roman" w:hAnsi="Times New Roman" w:cs="Times New Roman"/>
                <w:sz w:val="28"/>
                <w:szCs w:val="28"/>
              </w:rPr>
              <w:t>II</w:t>
            </w:r>
          </w:p>
        </w:tc>
        <w:tc>
          <w:tcPr>
            <w:tcW w:w="4655" w:type="dxa"/>
            <w:tcBorders>
              <w:bottom w:val="single" w:sz="6" w:space="0" w:color="000000"/>
              <w:right w:val="single" w:sz="6" w:space="0" w:color="000000"/>
            </w:tcBorders>
          </w:tcPr>
          <w:p w:rsidR="007C67D5" w:rsidRPr="00325107" w:rsidRDefault="007C67D5" w:rsidP="006B6EBF">
            <w:pPr>
              <w:jc w:val="center"/>
              <w:rPr>
                <w:rFonts w:ascii="Times New Roman" w:hAnsi="Times New Roman" w:cs="Times New Roman"/>
                <w:sz w:val="28"/>
                <w:szCs w:val="28"/>
              </w:rPr>
            </w:pPr>
            <w:r w:rsidRPr="00325107">
              <w:rPr>
                <w:rFonts w:ascii="Times New Roman" w:hAnsi="Times New Roman" w:cs="Times New Roman"/>
                <w:sz w:val="28"/>
                <w:szCs w:val="28"/>
              </w:rPr>
              <w:t>31-50 сметных коек</w:t>
            </w:r>
          </w:p>
        </w:tc>
      </w:tr>
      <w:tr w:rsidR="007C67D5" w:rsidRPr="00325107" w:rsidTr="006B6EBF">
        <w:trPr>
          <w:tblCellSpacing w:w="15" w:type="dxa"/>
        </w:trPr>
        <w:tc>
          <w:tcPr>
            <w:tcW w:w="5035" w:type="dxa"/>
            <w:vMerge/>
            <w:tcBorders>
              <w:left w:val="single" w:sz="6" w:space="0" w:color="000000"/>
              <w:bottom w:val="single" w:sz="6" w:space="0" w:color="000000"/>
              <w:right w:val="single" w:sz="6" w:space="0" w:color="000000"/>
            </w:tcBorders>
          </w:tcPr>
          <w:p w:rsidR="007C67D5" w:rsidRPr="00325107" w:rsidRDefault="007C67D5" w:rsidP="006B6EBF">
            <w:pPr>
              <w:jc w:val="center"/>
              <w:rPr>
                <w:rFonts w:ascii="Times New Roman" w:hAnsi="Times New Roman" w:cs="Times New Roman"/>
                <w:sz w:val="28"/>
                <w:szCs w:val="28"/>
              </w:rPr>
            </w:pPr>
          </w:p>
        </w:tc>
        <w:tc>
          <w:tcPr>
            <w:tcW w:w="4655" w:type="dxa"/>
            <w:tcBorders>
              <w:bottom w:val="single" w:sz="6" w:space="0" w:color="000000"/>
              <w:right w:val="single" w:sz="6" w:space="0" w:color="000000"/>
            </w:tcBorders>
          </w:tcPr>
          <w:p w:rsidR="007C67D5" w:rsidRPr="00325107" w:rsidRDefault="007C67D5" w:rsidP="006B6EBF">
            <w:pPr>
              <w:jc w:val="center"/>
              <w:rPr>
                <w:rFonts w:ascii="Times New Roman" w:hAnsi="Times New Roman" w:cs="Times New Roman"/>
                <w:sz w:val="28"/>
                <w:szCs w:val="28"/>
              </w:rPr>
            </w:pPr>
            <w:r w:rsidRPr="00325107">
              <w:rPr>
                <w:rFonts w:ascii="Times New Roman" w:hAnsi="Times New Roman" w:cs="Times New Roman"/>
                <w:sz w:val="28"/>
                <w:szCs w:val="28"/>
              </w:rPr>
              <w:t>16-30 сметных коек и наличие иных структурных подразделений</w:t>
            </w:r>
          </w:p>
        </w:tc>
      </w:tr>
      <w:tr w:rsidR="007C67D5" w:rsidRPr="00325107" w:rsidTr="006B6EBF">
        <w:trPr>
          <w:tblCellSpacing w:w="15" w:type="dxa"/>
        </w:trPr>
        <w:tc>
          <w:tcPr>
            <w:tcW w:w="5035" w:type="dxa"/>
            <w:vMerge w:val="restart"/>
            <w:tcBorders>
              <w:left w:val="single" w:sz="6" w:space="0" w:color="000000"/>
              <w:right w:val="single" w:sz="6" w:space="0" w:color="000000"/>
            </w:tcBorders>
          </w:tcPr>
          <w:p w:rsidR="007C67D5" w:rsidRPr="00325107" w:rsidRDefault="007C67D5" w:rsidP="006B6EBF">
            <w:pPr>
              <w:jc w:val="center"/>
              <w:rPr>
                <w:rFonts w:ascii="Times New Roman" w:hAnsi="Times New Roman" w:cs="Times New Roman"/>
                <w:b/>
                <w:sz w:val="28"/>
                <w:szCs w:val="28"/>
              </w:rPr>
            </w:pPr>
            <w:r w:rsidRPr="00325107">
              <w:rPr>
                <w:rFonts w:ascii="Times New Roman" w:hAnsi="Times New Roman" w:cs="Times New Roman"/>
                <w:b/>
                <w:sz w:val="28"/>
                <w:szCs w:val="28"/>
              </w:rPr>
              <w:t>III</w:t>
            </w:r>
          </w:p>
        </w:tc>
        <w:tc>
          <w:tcPr>
            <w:tcW w:w="4655" w:type="dxa"/>
            <w:tcBorders>
              <w:bottom w:val="single" w:sz="6" w:space="0" w:color="000000"/>
              <w:right w:val="single" w:sz="6" w:space="0" w:color="000000"/>
            </w:tcBorders>
          </w:tcPr>
          <w:p w:rsidR="007C67D5" w:rsidRPr="00325107" w:rsidRDefault="007C67D5" w:rsidP="006B6EBF">
            <w:pPr>
              <w:jc w:val="center"/>
              <w:rPr>
                <w:rFonts w:ascii="Times New Roman" w:hAnsi="Times New Roman" w:cs="Times New Roman"/>
                <w:b/>
                <w:sz w:val="28"/>
                <w:szCs w:val="28"/>
              </w:rPr>
            </w:pPr>
            <w:r w:rsidRPr="00325107">
              <w:rPr>
                <w:rFonts w:ascii="Times New Roman" w:hAnsi="Times New Roman" w:cs="Times New Roman"/>
                <w:b/>
                <w:sz w:val="28"/>
                <w:szCs w:val="28"/>
              </w:rPr>
              <w:t>16-30 сметных коек</w:t>
            </w:r>
          </w:p>
        </w:tc>
      </w:tr>
      <w:tr w:rsidR="007C67D5" w:rsidRPr="00325107" w:rsidTr="006B6EBF">
        <w:trPr>
          <w:tblCellSpacing w:w="15" w:type="dxa"/>
        </w:trPr>
        <w:tc>
          <w:tcPr>
            <w:tcW w:w="5035" w:type="dxa"/>
            <w:vMerge/>
            <w:tcBorders>
              <w:left w:val="single" w:sz="6" w:space="0" w:color="000000"/>
              <w:bottom w:val="single" w:sz="6" w:space="0" w:color="000000"/>
              <w:right w:val="single" w:sz="6" w:space="0" w:color="000000"/>
            </w:tcBorders>
          </w:tcPr>
          <w:p w:rsidR="007C67D5" w:rsidRPr="00325107" w:rsidRDefault="007C67D5" w:rsidP="006B6EBF">
            <w:pPr>
              <w:jc w:val="center"/>
              <w:rPr>
                <w:rFonts w:ascii="Times New Roman" w:hAnsi="Times New Roman" w:cs="Times New Roman"/>
                <w:b/>
                <w:sz w:val="28"/>
                <w:szCs w:val="28"/>
              </w:rPr>
            </w:pPr>
          </w:p>
        </w:tc>
        <w:tc>
          <w:tcPr>
            <w:tcW w:w="4655" w:type="dxa"/>
            <w:tcBorders>
              <w:bottom w:val="single" w:sz="6" w:space="0" w:color="000000"/>
              <w:right w:val="single" w:sz="6" w:space="0" w:color="000000"/>
            </w:tcBorders>
          </w:tcPr>
          <w:p w:rsidR="007C67D5" w:rsidRPr="00325107" w:rsidRDefault="007C67D5" w:rsidP="006B6EBF">
            <w:pPr>
              <w:jc w:val="center"/>
              <w:rPr>
                <w:rFonts w:ascii="Times New Roman" w:hAnsi="Times New Roman" w:cs="Times New Roman"/>
                <w:b/>
                <w:sz w:val="28"/>
                <w:szCs w:val="28"/>
              </w:rPr>
            </w:pPr>
            <w:r w:rsidRPr="00325107">
              <w:rPr>
                <w:rFonts w:ascii="Times New Roman" w:hAnsi="Times New Roman" w:cs="Times New Roman"/>
                <w:b/>
                <w:sz w:val="28"/>
                <w:szCs w:val="28"/>
              </w:rPr>
              <w:t>15 сметных коек и наличие иных структурных подразделений</w:t>
            </w:r>
          </w:p>
        </w:tc>
      </w:tr>
      <w:tr w:rsidR="007C67D5" w:rsidRPr="00325107" w:rsidTr="006B6EBF">
        <w:trPr>
          <w:trHeight w:val="613"/>
          <w:tblCellSpacing w:w="15" w:type="dxa"/>
        </w:trPr>
        <w:tc>
          <w:tcPr>
            <w:tcW w:w="5035" w:type="dxa"/>
            <w:tcBorders>
              <w:left w:val="single" w:sz="6" w:space="0" w:color="000000"/>
              <w:right w:val="single" w:sz="6" w:space="0" w:color="000000"/>
            </w:tcBorders>
          </w:tcPr>
          <w:p w:rsidR="007C67D5" w:rsidRPr="00325107" w:rsidRDefault="007C67D5" w:rsidP="006B6EBF">
            <w:pPr>
              <w:jc w:val="center"/>
              <w:rPr>
                <w:rFonts w:ascii="Times New Roman" w:hAnsi="Times New Roman" w:cs="Times New Roman"/>
                <w:sz w:val="28"/>
                <w:szCs w:val="28"/>
              </w:rPr>
            </w:pPr>
            <w:r w:rsidRPr="00325107">
              <w:rPr>
                <w:rFonts w:ascii="Times New Roman" w:hAnsi="Times New Roman" w:cs="Times New Roman"/>
                <w:sz w:val="28"/>
                <w:szCs w:val="28"/>
              </w:rPr>
              <w:t>IV</w:t>
            </w:r>
          </w:p>
        </w:tc>
        <w:tc>
          <w:tcPr>
            <w:tcW w:w="4655" w:type="dxa"/>
            <w:tcBorders>
              <w:right w:val="single" w:sz="6" w:space="0" w:color="000000"/>
            </w:tcBorders>
          </w:tcPr>
          <w:p w:rsidR="007C67D5" w:rsidRPr="00325107" w:rsidRDefault="007C67D5" w:rsidP="006B6EBF">
            <w:pPr>
              <w:jc w:val="center"/>
              <w:rPr>
                <w:rFonts w:ascii="Times New Roman" w:hAnsi="Times New Roman" w:cs="Times New Roman"/>
                <w:sz w:val="28"/>
                <w:szCs w:val="28"/>
              </w:rPr>
            </w:pPr>
            <w:r w:rsidRPr="00325107">
              <w:rPr>
                <w:rFonts w:ascii="Times New Roman" w:hAnsi="Times New Roman" w:cs="Times New Roman"/>
                <w:sz w:val="28"/>
                <w:szCs w:val="28"/>
              </w:rPr>
              <w:t>до 15 сметных коек</w:t>
            </w:r>
          </w:p>
        </w:tc>
      </w:tr>
    </w:tbl>
    <w:p w:rsidR="007C67D5" w:rsidRDefault="007C67D5" w:rsidP="007C67D5">
      <w:pPr>
        <w:tabs>
          <w:tab w:val="left" w:pos="9000"/>
        </w:tabs>
        <w:ind w:right="-109"/>
        <w:rPr>
          <w:rFonts w:ascii="Times New Roman" w:hAnsi="Times New Roman" w:cs="Times New Roman"/>
          <w:sz w:val="28"/>
          <w:szCs w:val="28"/>
        </w:rPr>
      </w:pPr>
      <w:bookmarkStart w:id="78" w:name="103"/>
      <w:bookmarkEnd w:id="78"/>
    </w:p>
    <w:p w:rsidR="007C67D5" w:rsidRDefault="007C67D5" w:rsidP="007C67D5">
      <w:pPr>
        <w:tabs>
          <w:tab w:val="left" w:pos="9000"/>
        </w:tabs>
        <w:ind w:right="-109"/>
        <w:rPr>
          <w:rFonts w:ascii="Times New Roman" w:hAnsi="Times New Roman" w:cs="Times New Roman"/>
          <w:sz w:val="28"/>
          <w:szCs w:val="28"/>
        </w:rPr>
      </w:pPr>
    </w:p>
    <w:p w:rsidR="007C67D5" w:rsidRDefault="007C67D5" w:rsidP="007C67D5">
      <w:pPr>
        <w:tabs>
          <w:tab w:val="left" w:pos="9000"/>
        </w:tabs>
        <w:ind w:right="-109"/>
        <w:rPr>
          <w:rFonts w:ascii="Times New Roman" w:hAnsi="Times New Roman" w:cs="Times New Roman"/>
          <w:sz w:val="28"/>
          <w:szCs w:val="28"/>
        </w:rPr>
      </w:pPr>
    </w:p>
    <w:p w:rsidR="007C67D5" w:rsidRDefault="007C67D5" w:rsidP="007C67D5">
      <w:pPr>
        <w:tabs>
          <w:tab w:val="left" w:pos="9000"/>
        </w:tabs>
        <w:ind w:right="-109"/>
        <w:rPr>
          <w:rFonts w:ascii="Times New Roman" w:hAnsi="Times New Roman" w:cs="Times New Roman"/>
          <w:sz w:val="28"/>
          <w:szCs w:val="28"/>
        </w:rPr>
      </w:pPr>
    </w:p>
    <w:p w:rsidR="007C67D5" w:rsidRDefault="007C67D5" w:rsidP="007C67D5">
      <w:pPr>
        <w:tabs>
          <w:tab w:val="left" w:pos="9000"/>
        </w:tabs>
        <w:ind w:right="-109"/>
        <w:rPr>
          <w:rFonts w:ascii="Times New Roman" w:hAnsi="Times New Roman" w:cs="Times New Roman"/>
          <w:sz w:val="28"/>
          <w:szCs w:val="28"/>
        </w:rPr>
      </w:pPr>
    </w:p>
    <w:p w:rsidR="007C67D5" w:rsidRDefault="007C67D5" w:rsidP="007C67D5">
      <w:pPr>
        <w:tabs>
          <w:tab w:val="left" w:pos="9000"/>
        </w:tabs>
        <w:ind w:right="-109"/>
        <w:rPr>
          <w:rFonts w:ascii="Times New Roman" w:hAnsi="Times New Roman" w:cs="Times New Roman"/>
          <w:sz w:val="28"/>
          <w:szCs w:val="28"/>
        </w:rPr>
      </w:pPr>
    </w:p>
    <w:p w:rsidR="007C67D5" w:rsidRDefault="007C67D5" w:rsidP="007C67D5">
      <w:pPr>
        <w:tabs>
          <w:tab w:val="left" w:pos="9000"/>
        </w:tabs>
        <w:ind w:right="-109"/>
        <w:rPr>
          <w:rFonts w:ascii="Times New Roman" w:hAnsi="Times New Roman" w:cs="Times New Roman"/>
          <w:sz w:val="28"/>
          <w:szCs w:val="28"/>
        </w:rPr>
      </w:pPr>
    </w:p>
    <w:p w:rsidR="007C67D5" w:rsidRDefault="007C67D5" w:rsidP="007C67D5">
      <w:pPr>
        <w:tabs>
          <w:tab w:val="left" w:pos="9000"/>
        </w:tabs>
        <w:ind w:right="-109"/>
        <w:rPr>
          <w:rFonts w:ascii="Times New Roman" w:hAnsi="Times New Roman" w:cs="Times New Roman"/>
          <w:sz w:val="28"/>
          <w:szCs w:val="28"/>
        </w:rPr>
      </w:pPr>
    </w:p>
    <w:p w:rsidR="007C67D5" w:rsidRPr="0059575E" w:rsidRDefault="007C67D5" w:rsidP="007C67D5">
      <w:pPr>
        <w:tabs>
          <w:tab w:val="left" w:pos="9000"/>
        </w:tabs>
        <w:ind w:right="-109"/>
        <w:rPr>
          <w:rFonts w:ascii="Times New Roman" w:hAnsi="Times New Roman" w:cs="Times New Roman"/>
          <w:sz w:val="28"/>
          <w:szCs w:val="28"/>
        </w:rPr>
      </w:pPr>
    </w:p>
    <w:p w:rsidR="007C67D5" w:rsidRDefault="007C67D5" w:rsidP="007C67D5">
      <w:pPr>
        <w:tabs>
          <w:tab w:val="left" w:pos="9000"/>
        </w:tabs>
        <w:spacing w:after="0"/>
        <w:ind w:right="-109"/>
        <w:jc w:val="right"/>
        <w:rPr>
          <w:rFonts w:ascii="Times New Roman" w:hAnsi="Times New Roman" w:cs="Times New Roman"/>
          <w:sz w:val="28"/>
          <w:szCs w:val="28"/>
        </w:rPr>
      </w:pPr>
      <w:r>
        <w:rPr>
          <w:rFonts w:ascii="Times New Roman" w:hAnsi="Times New Roman" w:cs="Times New Roman"/>
          <w:sz w:val="28"/>
          <w:szCs w:val="28"/>
        </w:rPr>
        <w:t xml:space="preserve">Приложение №3 </w:t>
      </w:r>
    </w:p>
    <w:tbl>
      <w:tblPr>
        <w:tblStyle w:val="a5"/>
        <w:tblW w:w="0" w:type="auto"/>
        <w:tblLook w:val="04A0"/>
      </w:tblPr>
      <w:tblGrid>
        <w:gridCol w:w="4785"/>
        <w:gridCol w:w="4786"/>
      </w:tblGrid>
      <w:tr w:rsidR="007C67D5" w:rsidTr="006B6EBF">
        <w:tc>
          <w:tcPr>
            <w:tcW w:w="5210" w:type="dxa"/>
            <w:tcBorders>
              <w:top w:val="nil"/>
              <w:left w:val="nil"/>
              <w:bottom w:val="nil"/>
              <w:right w:val="nil"/>
            </w:tcBorders>
          </w:tcPr>
          <w:p w:rsidR="007C67D5" w:rsidRDefault="007C67D5" w:rsidP="006B6EBF">
            <w:pPr>
              <w:rPr>
                <w:rFonts w:ascii="Times New Roman" w:hAnsi="Times New Roman"/>
                <w:color w:val="000000"/>
                <w:sz w:val="28"/>
                <w:szCs w:val="28"/>
              </w:rPr>
            </w:pPr>
            <w:r>
              <w:rPr>
                <w:rFonts w:ascii="Times New Roman" w:hAnsi="Times New Roman"/>
                <w:color w:val="000000"/>
                <w:sz w:val="28"/>
                <w:szCs w:val="28"/>
              </w:rPr>
              <w:t xml:space="preserve">Согласовано председателем </w:t>
            </w:r>
          </w:p>
          <w:p w:rsidR="007C67D5" w:rsidRDefault="007C67D5" w:rsidP="006B6EBF">
            <w:pPr>
              <w:rPr>
                <w:rFonts w:ascii="Times New Roman" w:hAnsi="Times New Roman"/>
                <w:color w:val="000000"/>
                <w:sz w:val="28"/>
                <w:szCs w:val="28"/>
              </w:rPr>
            </w:pPr>
            <w:r>
              <w:rPr>
                <w:rFonts w:ascii="Times New Roman" w:hAnsi="Times New Roman"/>
                <w:color w:val="000000"/>
                <w:sz w:val="28"/>
                <w:szCs w:val="28"/>
              </w:rPr>
              <w:t xml:space="preserve">Профсоюзной организации </w:t>
            </w:r>
          </w:p>
          <w:p w:rsidR="007C67D5" w:rsidRDefault="007C67D5" w:rsidP="006B6EBF">
            <w:pPr>
              <w:rPr>
                <w:rFonts w:ascii="Times New Roman" w:hAnsi="Times New Roman"/>
                <w:color w:val="000000"/>
                <w:sz w:val="28"/>
                <w:szCs w:val="28"/>
              </w:rPr>
            </w:pPr>
            <w:r w:rsidRPr="00A15E62">
              <w:rPr>
                <w:rFonts w:ascii="Times New Roman" w:hAnsi="Times New Roman"/>
                <w:color w:val="000000"/>
                <w:sz w:val="28"/>
                <w:szCs w:val="28"/>
              </w:rPr>
              <w:t>СРЦдН  Малопургинского района</w:t>
            </w:r>
            <w:r>
              <w:rPr>
                <w:rFonts w:ascii="Times New Roman" w:hAnsi="Times New Roman"/>
                <w:color w:val="000000"/>
                <w:sz w:val="28"/>
                <w:szCs w:val="28"/>
              </w:rPr>
              <w:t xml:space="preserve"> </w:t>
            </w:r>
          </w:p>
          <w:p w:rsidR="007C67D5" w:rsidRPr="00A15E62" w:rsidRDefault="007C67D5" w:rsidP="006B6EBF">
            <w:pPr>
              <w:rPr>
                <w:rFonts w:ascii="Times New Roman" w:hAnsi="Times New Roman"/>
                <w:color w:val="000000"/>
                <w:sz w:val="28"/>
                <w:szCs w:val="28"/>
              </w:rPr>
            </w:pPr>
            <w:r w:rsidRPr="00A15E62">
              <w:rPr>
                <w:rFonts w:ascii="Times New Roman" w:hAnsi="Times New Roman"/>
                <w:color w:val="000000"/>
                <w:sz w:val="28"/>
                <w:szCs w:val="28"/>
                <w:lang w:val="en-US"/>
              </w:rPr>
              <w:t>29</w:t>
            </w:r>
            <w:r>
              <w:rPr>
                <w:rFonts w:ascii="Times New Roman" w:hAnsi="Times New Roman"/>
                <w:color w:val="000000"/>
                <w:sz w:val="28"/>
                <w:szCs w:val="28"/>
              </w:rPr>
              <w:t>.</w:t>
            </w:r>
            <w:r w:rsidRPr="00A15E62">
              <w:rPr>
                <w:rFonts w:ascii="Times New Roman" w:hAnsi="Times New Roman"/>
                <w:color w:val="000000"/>
                <w:sz w:val="28"/>
                <w:szCs w:val="28"/>
              </w:rPr>
              <w:t>0</w:t>
            </w:r>
            <w:r w:rsidRPr="00A15E62">
              <w:rPr>
                <w:rFonts w:ascii="Times New Roman" w:hAnsi="Times New Roman"/>
                <w:color w:val="000000"/>
                <w:sz w:val="28"/>
                <w:szCs w:val="28"/>
                <w:lang w:val="en-US"/>
              </w:rPr>
              <w:t>4</w:t>
            </w:r>
            <w:r>
              <w:rPr>
                <w:rFonts w:ascii="Times New Roman" w:hAnsi="Times New Roman"/>
                <w:color w:val="000000"/>
                <w:sz w:val="28"/>
                <w:szCs w:val="28"/>
              </w:rPr>
              <w:t xml:space="preserve">. </w:t>
            </w:r>
            <w:r w:rsidRPr="00A15E62">
              <w:rPr>
                <w:rFonts w:ascii="Times New Roman" w:hAnsi="Times New Roman"/>
                <w:color w:val="000000"/>
                <w:sz w:val="28"/>
                <w:szCs w:val="28"/>
              </w:rPr>
              <w:t>2015г</w:t>
            </w:r>
            <w:r>
              <w:rPr>
                <w:rFonts w:ascii="Times New Roman" w:hAnsi="Times New Roman"/>
                <w:color w:val="000000"/>
                <w:sz w:val="28"/>
                <w:szCs w:val="28"/>
              </w:rPr>
              <w:t>.</w:t>
            </w:r>
          </w:p>
          <w:p w:rsidR="007C67D5" w:rsidRDefault="007C67D5" w:rsidP="006B6EBF">
            <w:pPr>
              <w:rPr>
                <w:rFonts w:ascii="Times New Roman" w:hAnsi="Times New Roman"/>
                <w:color w:val="000000"/>
                <w:sz w:val="28"/>
                <w:szCs w:val="28"/>
              </w:rPr>
            </w:pPr>
          </w:p>
        </w:tc>
        <w:tc>
          <w:tcPr>
            <w:tcW w:w="5211" w:type="dxa"/>
            <w:tcBorders>
              <w:top w:val="nil"/>
              <w:left w:val="nil"/>
              <w:bottom w:val="nil"/>
              <w:right w:val="nil"/>
            </w:tcBorders>
          </w:tcPr>
          <w:p w:rsidR="007C67D5" w:rsidRPr="00A15E62" w:rsidRDefault="007C67D5" w:rsidP="006B6EBF">
            <w:pPr>
              <w:rPr>
                <w:rFonts w:ascii="Times New Roman" w:hAnsi="Times New Roman"/>
                <w:color w:val="000000"/>
                <w:sz w:val="28"/>
                <w:szCs w:val="28"/>
              </w:rPr>
            </w:pPr>
            <w:r w:rsidRPr="00A15E62">
              <w:rPr>
                <w:rFonts w:ascii="Times New Roman" w:hAnsi="Times New Roman"/>
                <w:color w:val="000000"/>
                <w:sz w:val="28"/>
                <w:szCs w:val="28"/>
              </w:rPr>
              <w:t>Утверждено приказом директора                                                                                   СРЦдН  Малопургинского района</w:t>
            </w:r>
          </w:p>
          <w:p w:rsidR="007C67D5" w:rsidRPr="00A15E62" w:rsidRDefault="007C67D5" w:rsidP="006B6EBF">
            <w:pPr>
              <w:rPr>
                <w:rFonts w:ascii="Times New Roman" w:hAnsi="Times New Roman"/>
                <w:color w:val="000000"/>
                <w:sz w:val="28"/>
                <w:szCs w:val="28"/>
              </w:rPr>
            </w:pPr>
            <w:r>
              <w:rPr>
                <w:rFonts w:ascii="Times New Roman" w:hAnsi="Times New Roman"/>
                <w:color w:val="000000"/>
                <w:sz w:val="28"/>
                <w:szCs w:val="28"/>
              </w:rPr>
              <w:t xml:space="preserve">  </w:t>
            </w:r>
            <w:r w:rsidRPr="00A15E62">
              <w:rPr>
                <w:rFonts w:ascii="Times New Roman" w:hAnsi="Times New Roman"/>
                <w:color w:val="000000"/>
                <w:sz w:val="28"/>
                <w:szCs w:val="28"/>
              </w:rPr>
              <w:t xml:space="preserve">№45 </w:t>
            </w:r>
            <w:r>
              <w:rPr>
                <w:rFonts w:ascii="Times New Roman" w:hAnsi="Times New Roman"/>
                <w:color w:val="000000"/>
                <w:sz w:val="28"/>
                <w:szCs w:val="28"/>
              </w:rPr>
              <w:t>от</w:t>
            </w:r>
            <w:r w:rsidRPr="00A15E62">
              <w:rPr>
                <w:rFonts w:ascii="Times New Roman" w:hAnsi="Times New Roman"/>
                <w:color w:val="000000"/>
                <w:sz w:val="28"/>
                <w:szCs w:val="28"/>
              </w:rPr>
              <w:t xml:space="preserve"> </w:t>
            </w:r>
            <w:r>
              <w:rPr>
                <w:rFonts w:ascii="Times New Roman" w:hAnsi="Times New Roman"/>
                <w:color w:val="000000"/>
                <w:sz w:val="28"/>
                <w:szCs w:val="28"/>
              </w:rPr>
              <w:t>12.</w:t>
            </w:r>
            <w:r w:rsidRPr="00A15E62">
              <w:rPr>
                <w:rFonts w:ascii="Times New Roman" w:hAnsi="Times New Roman"/>
                <w:color w:val="000000"/>
                <w:sz w:val="28"/>
                <w:szCs w:val="28"/>
              </w:rPr>
              <w:t>0</w:t>
            </w:r>
            <w:r>
              <w:rPr>
                <w:rFonts w:ascii="Times New Roman" w:hAnsi="Times New Roman"/>
                <w:color w:val="000000"/>
                <w:sz w:val="28"/>
                <w:szCs w:val="28"/>
              </w:rPr>
              <w:t xml:space="preserve">1. </w:t>
            </w:r>
            <w:r w:rsidRPr="00A15E62">
              <w:rPr>
                <w:rFonts w:ascii="Times New Roman" w:hAnsi="Times New Roman"/>
                <w:color w:val="000000"/>
                <w:sz w:val="28"/>
                <w:szCs w:val="28"/>
              </w:rPr>
              <w:t>2015г</w:t>
            </w:r>
            <w:r>
              <w:rPr>
                <w:rFonts w:ascii="Times New Roman" w:hAnsi="Times New Roman"/>
                <w:color w:val="000000"/>
                <w:sz w:val="28"/>
                <w:szCs w:val="28"/>
              </w:rPr>
              <w:t>.</w:t>
            </w:r>
          </w:p>
          <w:p w:rsidR="007C67D5" w:rsidRDefault="007C67D5" w:rsidP="006B6EBF">
            <w:pPr>
              <w:jc w:val="right"/>
              <w:rPr>
                <w:rFonts w:ascii="Times New Roman" w:hAnsi="Times New Roman"/>
                <w:color w:val="000000"/>
                <w:sz w:val="28"/>
                <w:szCs w:val="28"/>
              </w:rPr>
            </w:pPr>
          </w:p>
        </w:tc>
      </w:tr>
    </w:tbl>
    <w:p w:rsidR="007C67D5" w:rsidRPr="00E77BC6" w:rsidRDefault="007C67D5" w:rsidP="007C67D5">
      <w:pPr>
        <w:spacing w:after="0" w:line="360" w:lineRule="auto"/>
        <w:jc w:val="center"/>
        <w:rPr>
          <w:rFonts w:ascii="Times New Roman" w:hAnsi="Times New Roman" w:cs="Times New Roman"/>
          <w:sz w:val="28"/>
          <w:szCs w:val="28"/>
        </w:rPr>
      </w:pPr>
      <w:proofErr w:type="gramStart"/>
      <w:r w:rsidRPr="00E77BC6">
        <w:rPr>
          <w:rFonts w:ascii="Times New Roman" w:hAnsi="Times New Roman" w:cs="Times New Roman"/>
          <w:sz w:val="28"/>
          <w:szCs w:val="28"/>
        </w:rPr>
        <w:t>П</w:t>
      </w:r>
      <w:proofErr w:type="gramEnd"/>
      <w:r w:rsidRPr="00E77BC6">
        <w:rPr>
          <w:rFonts w:ascii="Times New Roman" w:hAnsi="Times New Roman" w:cs="Times New Roman"/>
          <w:sz w:val="28"/>
          <w:szCs w:val="28"/>
        </w:rPr>
        <w:t xml:space="preserve"> Е Р Е Ч Е Н Ь</w:t>
      </w:r>
    </w:p>
    <w:p w:rsidR="007C67D5" w:rsidRPr="00E77BC6" w:rsidRDefault="007C67D5" w:rsidP="007C67D5">
      <w:pPr>
        <w:spacing w:after="0"/>
        <w:jc w:val="center"/>
        <w:rPr>
          <w:rFonts w:ascii="Times New Roman" w:hAnsi="Times New Roman" w:cs="Times New Roman"/>
          <w:sz w:val="28"/>
          <w:szCs w:val="28"/>
        </w:rPr>
      </w:pPr>
      <w:r w:rsidRPr="00E77BC6">
        <w:rPr>
          <w:rFonts w:ascii="Times New Roman" w:hAnsi="Times New Roman" w:cs="Times New Roman"/>
          <w:sz w:val="28"/>
          <w:szCs w:val="28"/>
        </w:rPr>
        <w:t>должностей работников с ненормированным рабочим днем.</w:t>
      </w:r>
    </w:p>
    <w:p w:rsidR="007C67D5" w:rsidRPr="00E77BC6" w:rsidRDefault="007C67D5" w:rsidP="007C67D5">
      <w:pPr>
        <w:spacing w:after="0"/>
        <w:jc w:val="center"/>
        <w:rPr>
          <w:rFonts w:ascii="Times New Roman" w:hAnsi="Times New Roman" w:cs="Times New Roman"/>
          <w:sz w:val="28"/>
          <w:szCs w:val="28"/>
        </w:rPr>
      </w:pPr>
    </w:p>
    <w:p w:rsidR="007C67D5" w:rsidRPr="00E77BC6" w:rsidRDefault="007C67D5" w:rsidP="007C67D5">
      <w:pPr>
        <w:spacing w:after="0" w:line="240" w:lineRule="auto"/>
        <w:rPr>
          <w:rFonts w:ascii="Times New Roman" w:hAnsi="Times New Roman" w:cs="Times New Roman"/>
          <w:sz w:val="28"/>
          <w:szCs w:val="28"/>
        </w:rPr>
      </w:pPr>
      <w:r w:rsidRPr="00E77BC6">
        <w:rPr>
          <w:rFonts w:ascii="Times New Roman" w:hAnsi="Times New Roman" w:cs="Times New Roman"/>
          <w:sz w:val="28"/>
          <w:szCs w:val="28"/>
        </w:rPr>
        <w:t>1. Директор</w:t>
      </w:r>
    </w:p>
    <w:p w:rsidR="007C67D5" w:rsidRPr="00E77BC6" w:rsidRDefault="007C67D5" w:rsidP="007C67D5">
      <w:pPr>
        <w:spacing w:after="0" w:line="240" w:lineRule="auto"/>
        <w:rPr>
          <w:rFonts w:ascii="Times New Roman" w:hAnsi="Times New Roman" w:cs="Times New Roman"/>
          <w:sz w:val="28"/>
          <w:szCs w:val="28"/>
        </w:rPr>
      </w:pPr>
      <w:r>
        <w:rPr>
          <w:rFonts w:ascii="Times New Roman" w:hAnsi="Times New Roman" w:cs="Times New Roman"/>
          <w:sz w:val="28"/>
          <w:szCs w:val="28"/>
        </w:rPr>
        <w:t>2. Специалист по социальной работе</w:t>
      </w:r>
    </w:p>
    <w:p w:rsidR="007C67D5" w:rsidRPr="00E77BC6" w:rsidRDefault="007C67D5" w:rsidP="007C67D5">
      <w:pPr>
        <w:spacing w:after="0" w:line="240" w:lineRule="auto"/>
        <w:rPr>
          <w:rFonts w:ascii="Times New Roman" w:hAnsi="Times New Roman" w:cs="Times New Roman"/>
          <w:sz w:val="28"/>
          <w:szCs w:val="28"/>
        </w:rPr>
      </w:pPr>
      <w:r w:rsidRPr="00E77BC6">
        <w:rPr>
          <w:rFonts w:ascii="Times New Roman" w:hAnsi="Times New Roman" w:cs="Times New Roman"/>
          <w:sz w:val="28"/>
          <w:szCs w:val="28"/>
        </w:rPr>
        <w:t>3. Главный бухгалтер</w:t>
      </w:r>
    </w:p>
    <w:p w:rsidR="007C67D5" w:rsidRDefault="007C67D5" w:rsidP="007C67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Заведующий отделения</w:t>
      </w:r>
      <w:proofErr w:type="gramEnd"/>
      <w:r>
        <w:rPr>
          <w:rFonts w:ascii="Times New Roman" w:hAnsi="Times New Roman" w:cs="Times New Roman"/>
          <w:sz w:val="28"/>
          <w:szCs w:val="28"/>
        </w:rPr>
        <w:t xml:space="preserve">  </w:t>
      </w:r>
    </w:p>
    <w:p w:rsidR="007C67D5" w:rsidRPr="00E77BC6" w:rsidRDefault="007C67D5" w:rsidP="007C67D5">
      <w:pPr>
        <w:spacing w:after="0" w:line="240" w:lineRule="auto"/>
        <w:rPr>
          <w:rFonts w:ascii="Times New Roman" w:hAnsi="Times New Roman" w:cs="Times New Roman"/>
          <w:sz w:val="28"/>
          <w:szCs w:val="28"/>
        </w:rPr>
      </w:pPr>
      <w:r>
        <w:rPr>
          <w:rFonts w:ascii="Times New Roman" w:hAnsi="Times New Roman" w:cs="Times New Roman"/>
          <w:sz w:val="28"/>
          <w:szCs w:val="28"/>
        </w:rPr>
        <w:t>5. Водитель</w:t>
      </w:r>
    </w:p>
    <w:p w:rsidR="007C67D5" w:rsidRDefault="007C67D5" w:rsidP="007C67D5">
      <w:pPr>
        <w:tabs>
          <w:tab w:val="left" w:pos="9000"/>
        </w:tabs>
        <w:spacing w:after="0" w:line="240" w:lineRule="auto"/>
        <w:ind w:right="-109"/>
        <w:jc w:val="both"/>
        <w:rPr>
          <w:rFonts w:ascii="Times New Roman" w:hAnsi="Times New Roman" w:cs="Times New Roman"/>
          <w:sz w:val="28"/>
          <w:szCs w:val="28"/>
        </w:rPr>
      </w:pPr>
    </w:p>
    <w:p w:rsidR="007C67D5" w:rsidRDefault="007C67D5" w:rsidP="007C67D5">
      <w:pPr>
        <w:spacing w:after="0" w:line="240" w:lineRule="auto"/>
        <w:jc w:val="right"/>
        <w:rPr>
          <w:rFonts w:ascii="Times New Roman" w:hAnsi="Times New Roman"/>
          <w:color w:val="000000"/>
          <w:sz w:val="28"/>
          <w:szCs w:val="28"/>
          <w:lang w:val="en-US"/>
        </w:rPr>
      </w:pPr>
    </w:p>
    <w:p w:rsidR="007C67D5" w:rsidRPr="0059575E" w:rsidRDefault="007C67D5" w:rsidP="007C67D5">
      <w:pPr>
        <w:spacing w:after="0" w:line="240" w:lineRule="auto"/>
        <w:jc w:val="right"/>
        <w:rPr>
          <w:rFonts w:ascii="Times New Roman" w:hAnsi="Times New Roman"/>
          <w:color w:val="000000"/>
          <w:sz w:val="28"/>
          <w:szCs w:val="28"/>
        </w:rPr>
      </w:pPr>
    </w:p>
    <w:p w:rsidR="007C67D5" w:rsidRDefault="007C67D5" w:rsidP="007C67D5">
      <w:pPr>
        <w:spacing w:after="0" w:line="240" w:lineRule="auto"/>
        <w:jc w:val="right"/>
        <w:rPr>
          <w:rFonts w:ascii="Times New Roman" w:hAnsi="Times New Roman"/>
          <w:color w:val="000000"/>
          <w:sz w:val="28"/>
          <w:szCs w:val="28"/>
        </w:rPr>
      </w:pPr>
    </w:p>
    <w:p w:rsidR="007C67D5" w:rsidRDefault="007C67D5" w:rsidP="007C67D5">
      <w:pPr>
        <w:spacing w:after="0" w:line="240" w:lineRule="auto"/>
        <w:jc w:val="right"/>
        <w:rPr>
          <w:rFonts w:ascii="Times New Roman" w:hAnsi="Times New Roman"/>
          <w:color w:val="000000"/>
          <w:sz w:val="28"/>
          <w:szCs w:val="28"/>
        </w:rPr>
      </w:pPr>
      <w:r>
        <w:rPr>
          <w:rFonts w:ascii="Times New Roman" w:hAnsi="Times New Roman"/>
          <w:color w:val="000000"/>
          <w:sz w:val="28"/>
          <w:szCs w:val="28"/>
        </w:rPr>
        <w:t>Приложение №4</w:t>
      </w:r>
    </w:p>
    <w:tbl>
      <w:tblPr>
        <w:tblStyle w:val="a5"/>
        <w:tblW w:w="0" w:type="auto"/>
        <w:tblLook w:val="04A0"/>
      </w:tblPr>
      <w:tblGrid>
        <w:gridCol w:w="4785"/>
        <w:gridCol w:w="4786"/>
      </w:tblGrid>
      <w:tr w:rsidR="007C67D5" w:rsidTr="006B6EBF">
        <w:tc>
          <w:tcPr>
            <w:tcW w:w="5210" w:type="dxa"/>
            <w:tcBorders>
              <w:top w:val="nil"/>
              <w:left w:val="nil"/>
              <w:bottom w:val="nil"/>
              <w:right w:val="nil"/>
            </w:tcBorders>
          </w:tcPr>
          <w:p w:rsidR="007C67D5" w:rsidRDefault="007C67D5" w:rsidP="006B6EBF">
            <w:pPr>
              <w:rPr>
                <w:rFonts w:ascii="Times New Roman" w:hAnsi="Times New Roman"/>
                <w:color w:val="000000"/>
                <w:sz w:val="28"/>
                <w:szCs w:val="28"/>
              </w:rPr>
            </w:pPr>
            <w:r>
              <w:rPr>
                <w:rFonts w:ascii="Times New Roman" w:hAnsi="Times New Roman"/>
                <w:color w:val="000000"/>
                <w:sz w:val="28"/>
                <w:szCs w:val="28"/>
              </w:rPr>
              <w:t xml:space="preserve">Согласовано председателем </w:t>
            </w:r>
          </w:p>
          <w:p w:rsidR="007C67D5" w:rsidRDefault="007C67D5" w:rsidP="006B6EBF">
            <w:pPr>
              <w:rPr>
                <w:rFonts w:ascii="Times New Roman" w:hAnsi="Times New Roman"/>
                <w:color w:val="000000"/>
                <w:sz w:val="28"/>
                <w:szCs w:val="28"/>
              </w:rPr>
            </w:pPr>
            <w:r>
              <w:rPr>
                <w:rFonts w:ascii="Times New Roman" w:hAnsi="Times New Roman"/>
                <w:color w:val="000000"/>
                <w:sz w:val="28"/>
                <w:szCs w:val="28"/>
              </w:rPr>
              <w:t xml:space="preserve">Профсоюзной организации </w:t>
            </w:r>
          </w:p>
          <w:p w:rsidR="007C67D5" w:rsidRDefault="007C67D5" w:rsidP="006B6EBF">
            <w:pPr>
              <w:rPr>
                <w:rFonts w:ascii="Times New Roman" w:hAnsi="Times New Roman"/>
                <w:color w:val="000000"/>
                <w:sz w:val="28"/>
                <w:szCs w:val="28"/>
              </w:rPr>
            </w:pPr>
            <w:r w:rsidRPr="00A15E62">
              <w:rPr>
                <w:rFonts w:ascii="Times New Roman" w:hAnsi="Times New Roman"/>
                <w:color w:val="000000"/>
                <w:sz w:val="28"/>
                <w:szCs w:val="28"/>
              </w:rPr>
              <w:t>СРЦдН  Малопургинского района</w:t>
            </w:r>
            <w:r>
              <w:rPr>
                <w:rFonts w:ascii="Times New Roman" w:hAnsi="Times New Roman"/>
                <w:color w:val="000000"/>
                <w:sz w:val="28"/>
                <w:szCs w:val="28"/>
              </w:rPr>
              <w:t xml:space="preserve"> </w:t>
            </w:r>
          </w:p>
          <w:p w:rsidR="007C67D5" w:rsidRPr="00A15E62" w:rsidRDefault="007C67D5" w:rsidP="006B6EBF">
            <w:pPr>
              <w:rPr>
                <w:rFonts w:ascii="Times New Roman" w:hAnsi="Times New Roman"/>
                <w:color w:val="000000"/>
                <w:sz w:val="28"/>
                <w:szCs w:val="28"/>
              </w:rPr>
            </w:pPr>
            <w:r>
              <w:rPr>
                <w:rFonts w:ascii="Times New Roman" w:hAnsi="Times New Roman"/>
                <w:color w:val="000000"/>
                <w:sz w:val="28"/>
                <w:szCs w:val="28"/>
                <w:lang w:val="en-US"/>
              </w:rPr>
              <w:t>12</w:t>
            </w:r>
            <w:r>
              <w:rPr>
                <w:rFonts w:ascii="Times New Roman" w:hAnsi="Times New Roman"/>
                <w:color w:val="000000"/>
                <w:sz w:val="28"/>
                <w:szCs w:val="28"/>
              </w:rPr>
              <w:t>.</w:t>
            </w:r>
            <w:r w:rsidRPr="00A15E62">
              <w:rPr>
                <w:rFonts w:ascii="Times New Roman" w:hAnsi="Times New Roman"/>
                <w:color w:val="000000"/>
                <w:sz w:val="28"/>
                <w:szCs w:val="28"/>
              </w:rPr>
              <w:t>0</w:t>
            </w:r>
            <w:r>
              <w:rPr>
                <w:rFonts w:ascii="Times New Roman" w:hAnsi="Times New Roman"/>
                <w:color w:val="000000"/>
                <w:sz w:val="28"/>
                <w:szCs w:val="28"/>
                <w:lang w:val="en-US"/>
              </w:rPr>
              <w:t>1</w:t>
            </w:r>
            <w:r>
              <w:rPr>
                <w:rFonts w:ascii="Times New Roman" w:hAnsi="Times New Roman"/>
                <w:color w:val="000000"/>
                <w:sz w:val="28"/>
                <w:szCs w:val="28"/>
              </w:rPr>
              <w:t xml:space="preserve">. </w:t>
            </w:r>
            <w:r w:rsidRPr="00A15E62">
              <w:rPr>
                <w:rFonts w:ascii="Times New Roman" w:hAnsi="Times New Roman"/>
                <w:color w:val="000000"/>
                <w:sz w:val="28"/>
                <w:szCs w:val="28"/>
              </w:rPr>
              <w:t>2015г</w:t>
            </w:r>
            <w:r>
              <w:rPr>
                <w:rFonts w:ascii="Times New Roman" w:hAnsi="Times New Roman"/>
                <w:color w:val="000000"/>
                <w:sz w:val="28"/>
                <w:szCs w:val="28"/>
              </w:rPr>
              <w:t>.</w:t>
            </w:r>
          </w:p>
          <w:p w:rsidR="007C67D5" w:rsidRDefault="007C67D5" w:rsidP="006B6EBF">
            <w:pPr>
              <w:rPr>
                <w:rFonts w:ascii="Times New Roman" w:hAnsi="Times New Roman"/>
                <w:color w:val="000000"/>
                <w:sz w:val="28"/>
                <w:szCs w:val="28"/>
              </w:rPr>
            </w:pPr>
          </w:p>
        </w:tc>
        <w:tc>
          <w:tcPr>
            <w:tcW w:w="5211" w:type="dxa"/>
            <w:tcBorders>
              <w:top w:val="nil"/>
              <w:left w:val="nil"/>
              <w:bottom w:val="nil"/>
              <w:right w:val="nil"/>
            </w:tcBorders>
          </w:tcPr>
          <w:p w:rsidR="007C67D5" w:rsidRPr="00A15E62" w:rsidRDefault="007C67D5" w:rsidP="006B6EBF">
            <w:pPr>
              <w:rPr>
                <w:rFonts w:ascii="Times New Roman" w:hAnsi="Times New Roman"/>
                <w:color w:val="000000"/>
                <w:sz w:val="28"/>
                <w:szCs w:val="28"/>
              </w:rPr>
            </w:pPr>
            <w:r w:rsidRPr="00A15E62">
              <w:rPr>
                <w:rFonts w:ascii="Times New Roman" w:hAnsi="Times New Roman"/>
                <w:color w:val="000000"/>
                <w:sz w:val="28"/>
                <w:szCs w:val="28"/>
              </w:rPr>
              <w:t>Утверждено приказом директора                                                                                   СРЦдН  Малопургинского района</w:t>
            </w:r>
          </w:p>
          <w:p w:rsidR="007C67D5" w:rsidRPr="00A15E62" w:rsidRDefault="007C67D5" w:rsidP="006B6EBF">
            <w:pPr>
              <w:rPr>
                <w:rFonts w:ascii="Times New Roman" w:hAnsi="Times New Roman"/>
                <w:color w:val="000000"/>
                <w:sz w:val="28"/>
                <w:szCs w:val="28"/>
              </w:rPr>
            </w:pPr>
            <w:r>
              <w:rPr>
                <w:rFonts w:ascii="Times New Roman" w:hAnsi="Times New Roman"/>
                <w:color w:val="000000"/>
                <w:sz w:val="28"/>
                <w:szCs w:val="28"/>
              </w:rPr>
              <w:t xml:space="preserve">  №  </w:t>
            </w:r>
            <w:r w:rsidRPr="00A15E62">
              <w:rPr>
                <w:rFonts w:ascii="Times New Roman" w:hAnsi="Times New Roman"/>
                <w:color w:val="000000"/>
                <w:sz w:val="28"/>
                <w:szCs w:val="28"/>
              </w:rPr>
              <w:t xml:space="preserve"> </w:t>
            </w:r>
            <w:r>
              <w:rPr>
                <w:rFonts w:ascii="Times New Roman" w:hAnsi="Times New Roman"/>
                <w:color w:val="000000"/>
                <w:sz w:val="28"/>
                <w:szCs w:val="28"/>
              </w:rPr>
              <w:t>от</w:t>
            </w:r>
            <w:r w:rsidRPr="00A15E62">
              <w:rPr>
                <w:rFonts w:ascii="Times New Roman" w:hAnsi="Times New Roman"/>
                <w:color w:val="000000"/>
                <w:sz w:val="28"/>
                <w:szCs w:val="28"/>
              </w:rPr>
              <w:t xml:space="preserve"> </w:t>
            </w:r>
            <w:r>
              <w:rPr>
                <w:rFonts w:ascii="Times New Roman" w:hAnsi="Times New Roman"/>
                <w:color w:val="000000"/>
                <w:sz w:val="28"/>
                <w:szCs w:val="28"/>
              </w:rPr>
              <w:t>12.</w:t>
            </w:r>
            <w:r w:rsidRPr="00A15E62">
              <w:rPr>
                <w:rFonts w:ascii="Times New Roman" w:hAnsi="Times New Roman"/>
                <w:color w:val="000000"/>
                <w:sz w:val="28"/>
                <w:szCs w:val="28"/>
              </w:rPr>
              <w:t>0</w:t>
            </w:r>
            <w:r>
              <w:rPr>
                <w:rFonts w:ascii="Times New Roman" w:hAnsi="Times New Roman"/>
                <w:color w:val="000000"/>
                <w:sz w:val="28"/>
                <w:szCs w:val="28"/>
              </w:rPr>
              <w:t xml:space="preserve">1. </w:t>
            </w:r>
            <w:r w:rsidRPr="00A15E62">
              <w:rPr>
                <w:rFonts w:ascii="Times New Roman" w:hAnsi="Times New Roman"/>
                <w:color w:val="000000"/>
                <w:sz w:val="28"/>
                <w:szCs w:val="28"/>
              </w:rPr>
              <w:t>2015г</w:t>
            </w:r>
            <w:r>
              <w:rPr>
                <w:rFonts w:ascii="Times New Roman" w:hAnsi="Times New Roman"/>
                <w:color w:val="000000"/>
                <w:sz w:val="28"/>
                <w:szCs w:val="28"/>
              </w:rPr>
              <w:t>.</w:t>
            </w:r>
          </w:p>
          <w:p w:rsidR="007C67D5" w:rsidRDefault="007C67D5" w:rsidP="006B6EBF">
            <w:pPr>
              <w:jc w:val="right"/>
              <w:rPr>
                <w:rFonts w:ascii="Times New Roman" w:hAnsi="Times New Roman"/>
                <w:color w:val="000000"/>
                <w:sz w:val="28"/>
                <w:szCs w:val="28"/>
              </w:rPr>
            </w:pPr>
          </w:p>
        </w:tc>
      </w:tr>
    </w:tbl>
    <w:p w:rsidR="00442D3F" w:rsidRDefault="00442D3F"/>
    <w:sectPr w:rsidR="00442D3F" w:rsidSect="00442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DEBDE4"/>
    <w:lvl w:ilvl="0">
      <w:numFmt w:val="decimal"/>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lvl w:ilvl="0">
      <w:start w:val="2"/>
      <w:numFmt w:val="bullet"/>
      <w:lvlText w:val="-"/>
      <w:lvlJc w:val="left"/>
      <w:pPr>
        <w:tabs>
          <w:tab w:val="num" w:pos="360"/>
        </w:tabs>
        <w:ind w:left="360" w:hanging="360"/>
      </w:pPr>
      <w:rPr>
        <w:rFonts w:ascii="OpenSymbol" w:hAnsi="OpenSymbol"/>
      </w:rPr>
    </w:lvl>
  </w:abstractNum>
  <w:abstractNum w:abstractNumId="3">
    <w:nsid w:val="01E31578"/>
    <w:multiLevelType w:val="hybridMultilevel"/>
    <w:tmpl w:val="812039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C783E"/>
    <w:multiLevelType w:val="hybridMultilevel"/>
    <w:tmpl w:val="2F6479AC"/>
    <w:lvl w:ilvl="0" w:tplc="FFFFFFFF">
      <w:start w:val="2"/>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5">
    <w:nsid w:val="08CC20AA"/>
    <w:multiLevelType w:val="singleLevel"/>
    <w:tmpl w:val="7FFEA6FE"/>
    <w:lvl w:ilvl="0">
      <w:start w:val="5"/>
      <w:numFmt w:val="decimal"/>
      <w:lvlText w:val="%1."/>
      <w:legacy w:legacy="1" w:legacySpace="0" w:legacyIndent="288"/>
      <w:lvlJc w:val="left"/>
      <w:rPr>
        <w:rFonts w:ascii="Times New Roman" w:hAnsi="Times New Roman" w:hint="default"/>
      </w:rPr>
    </w:lvl>
  </w:abstractNum>
  <w:abstractNum w:abstractNumId="6">
    <w:nsid w:val="0BEF6FFB"/>
    <w:multiLevelType w:val="hybridMultilevel"/>
    <w:tmpl w:val="97A887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26A1A"/>
    <w:multiLevelType w:val="singleLevel"/>
    <w:tmpl w:val="7B9EE2D2"/>
    <w:lvl w:ilvl="0">
      <w:start w:val="5"/>
      <w:numFmt w:val="bullet"/>
      <w:lvlText w:val="-"/>
      <w:lvlJc w:val="left"/>
      <w:pPr>
        <w:tabs>
          <w:tab w:val="num" w:pos="1080"/>
        </w:tabs>
        <w:ind w:left="1080" w:hanging="360"/>
      </w:pPr>
      <w:rPr>
        <w:rFonts w:hint="default"/>
      </w:rPr>
    </w:lvl>
  </w:abstractNum>
  <w:abstractNum w:abstractNumId="8">
    <w:nsid w:val="175F5344"/>
    <w:multiLevelType w:val="hybridMultilevel"/>
    <w:tmpl w:val="1C0C6C36"/>
    <w:lvl w:ilvl="0" w:tplc="7632E2A2">
      <w:start w:val="1"/>
      <w:numFmt w:val="decimal"/>
      <w:lvlText w:val="%1."/>
      <w:lvlJc w:val="left"/>
      <w:pPr>
        <w:tabs>
          <w:tab w:val="num" w:pos="795"/>
        </w:tabs>
        <w:ind w:left="795" w:hanging="79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B105F00"/>
    <w:multiLevelType w:val="hybridMultilevel"/>
    <w:tmpl w:val="7F6AA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D4EB2"/>
    <w:multiLevelType w:val="hybridMultilevel"/>
    <w:tmpl w:val="CB725E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900995"/>
    <w:multiLevelType w:val="hybridMultilevel"/>
    <w:tmpl w:val="77D22A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2495B"/>
    <w:multiLevelType w:val="hybridMultilevel"/>
    <w:tmpl w:val="EF2612B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27B76485"/>
    <w:multiLevelType w:val="multilevel"/>
    <w:tmpl w:val="940E7564"/>
    <w:lvl w:ilvl="0">
      <w:start w:val="1"/>
      <w:numFmt w:val="decimal"/>
      <w:lvlText w:val="%1."/>
      <w:lvlJc w:val="left"/>
      <w:pPr>
        <w:ind w:left="-180" w:hanging="360"/>
      </w:pPr>
    </w:lvl>
    <w:lvl w:ilvl="1">
      <w:start w:val="1"/>
      <w:numFmt w:val="decimal"/>
      <w:isLgl/>
      <w:lvlText w:val="%1.%2."/>
      <w:lvlJc w:val="left"/>
      <w:pPr>
        <w:ind w:left="180" w:hanging="360"/>
      </w:pPr>
    </w:lvl>
    <w:lvl w:ilvl="2">
      <w:start w:val="1"/>
      <w:numFmt w:val="decimal"/>
      <w:isLgl/>
      <w:lvlText w:val="%1.%2.%3."/>
      <w:lvlJc w:val="left"/>
      <w:pPr>
        <w:ind w:left="900" w:hanging="720"/>
      </w:pPr>
    </w:lvl>
    <w:lvl w:ilvl="3">
      <w:start w:val="1"/>
      <w:numFmt w:val="decimal"/>
      <w:isLgl/>
      <w:lvlText w:val="%1.%2.%3.%4."/>
      <w:lvlJc w:val="left"/>
      <w:pPr>
        <w:ind w:left="1260" w:hanging="720"/>
      </w:pPr>
    </w:lvl>
    <w:lvl w:ilvl="4">
      <w:start w:val="1"/>
      <w:numFmt w:val="decimal"/>
      <w:isLgl/>
      <w:lvlText w:val="%1.%2.%3.%4.%5."/>
      <w:lvlJc w:val="left"/>
      <w:pPr>
        <w:ind w:left="1980" w:hanging="1080"/>
      </w:pPr>
    </w:lvl>
    <w:lvl w:ilvl="5">
      <w:start w:val="1"/>
      <w:numFmt w:val="decimal"/>
      <w:isLgl/>
      <w:lvlText w:val="%1.%2.%3.%4.%5.%6."/>
      <w:lvlJc w:val="left"/>
      <w:pPr>
        <w:ind w:left="2340" w:hanging="1080"/>
      </w:pPr>
    </w:lvl>
    <w:lvl w:ilvl="6">
      <w:start w:val="1"/>
      <w:numFmt w:val="decimal"/>
      <w:isLgl/>
      <w:lvlText w:val="%1.%2.%3.%4.%5.%6.%7."/>
      <w:lvlJc w:val="left"/>
      <w:pPr>
        <w:ind w:left="3060" w:hanging="1440"/>
      </w:pPr>
    </w:lvl>
    <w:lvl w:ilvl="7">
      <w:start w:val="1"/>
      <w:numFmt w:val="decimal"/>
      <w:isLgl/>
      <w:lvlText w:val="%1.%2.%3.%4.%5.%6.%7.%8."/>
      <w:lvlJc w:val="left"/>
      <w:pPr>
        <w:ind w:left="3420" w:hanging="1440"/>
      </w:pPr>
    </w:lvl>
    <w:lvl w:ilvl="8">
      <w:start w:val="1"/>
      <w:numFmt w:val="decimal"/>
      <w:isLgl/>
      <w:lvlText w:val="%1.%2.%3.%4.%5.%6.%7.%8.%9."/>
      <w:lvlJc w:val="left"/>
      <w:pPr>
        <w:ind w:left="4140" w:hanging="1800"/>
      </w:pPr>
    </w:lvl>
  </w:abstractNum>
  <w:abstractNum w:abstractNumId="14">
    <w:nsid w:val="3300519D"/>
    <w:multiLevelType w:val="hybridMultilevel"/>
    <w:tmpl w:val="99C462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15C1A"/>
    <w:multiLevelType w:val="hybridMultilevel"/>
    <w:tmpl w:val="14E857AE"/>
    <w:lvl w:ilvl="0" w:tplc="FFFFFFFF">
      <w:start w:val="1"/>
      <w:numFmt w:val="decimal"/>
      <w:lvlText w:val="%1."/>
      <w:lvlJc w:val="left"/>
      <w:pPr>
        <w:tabs>
          <w:tab w:val="num" w:pos="840"/>
        </w:tabs>
        <w:ind w:left="840" w:hanging="360"/>
      </w:p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6">
    <w:nsid w:val="365C31FD"/>
    <w:multiLevelType w:val="singleLevel"/>
    <w:tmpl w:val="F2AC302C"/>
    <w:lvl w:ilvl="0">
      <w:start w:val="3"/>
      <w:numFmt w:val="bullet"/>
      <w:lvlText w:val="-"/>
      <w:lvlJc w:val="left"/>
      <w:pPr>
        <w:tabs>
          <w:tab w:val="num" w:pos="360"/>
        </w:tabs>
        <w:ind w:left="360" w:hanging="360"/>
      </w:pPr>
      <w:rPr>
        <w:rFonts w:hint="default"/>
      </w:rPr>
    </w:lvl>
  </w:abstractNum>
  <w:abstractNum w:abstractNumId="17">
    <w:nsid w:val="37700300"/>
    <w:multiLevelType w:val="hybridMultilevel"/>
    <w:tmpl w:val="D96A6346"/>
    <w:lvl w:ilvl="0" w:tplc="FFFFFFFF">
      <w:start w:val="4"/>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8">
    <w:nsid w:val="3FD224DA"/>
    <w:multiLevelType w:val="hybridMultilevel"/>
    <w:tmpl w:val="5E94B78E"/>
    <w:lvl w:ilvl="0" w:tplc="A15CBA7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D94264"/>
    <w:multiLevelType w:val="hybridMultilevel"/>
    <w:tmpl w:val="197E4554"/>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EAB2FB7"/>
    <w:multiLevelType w:val="hybridMultilevel"/>
    <w:tmpl w:val="8D9874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67046"/>
    <w:multiLevelType w:val="hybridMultilevel"/>
    <w:tmpl w:val="455425C8"/>
    <w:lvl w:ilvl="0" w:tplc="692642B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33F53F8"/>
    <w:multiLevelType w:val="hybridMultilevel"/>
    <w:tmpl w:val="B1884F9A"/>
    <w:lvl w:ilvl="0" w:tplc="1E7CD11E">
      <w:start w:val="1"/>
      <w:numFmt w:val="decimal"/>
      <w:lvlText w:val="%1."/>
      <w:lvlJc w:val="left"/>
      <w:pPr>
        <w:tabs>
          <w:tab w:val="num" w:pos="720"/>
        </w:tabs>
        <w:ind w:left="720" w:hanging="360"/>
      </w:pPr>
      <w:rPr>
        <w:rFonts w:hint="default"/>
      </w:rPr>
    </w:lvl>
    <w:lvl w:ilvl="1" w:tplc="28EA200C">
      <w:numFmt w:val="none"/>
      <w:lvlText w:val=""/>
      <w:lvlJc w:val="left"/>
      <w:pPr>
        <w:tabs>
          <w:tab w:val="num" w:pos="360"/>
        </w:tabs>
      </w:pPr>
    </w:lvl>
    <w:lvl w:ilvl="2" w:tplc="C54805B6">
      <w:numFmt w:val="none"/>
      <w:lvlText w:val=""/>
      <w:lvlJc w:val="left"/>
      <w:pPr>
        <w:tabs>
          <w:tab w:val="num" w:pos="360"/>
        </w:tabs>
      </w:pPr>
    </w:lvl>
    <w:lvl w:ilvl="3" w:tplc="8EF6055A">
      <w:numFmt w:val="none"/>
      <w:lvlText w:val=""/>
      <w:lvlJc w:val="left"/>
      <w:pPr>
        <w:tabs>
          <w:tab w:val="num" w:pos="360"/>
        </w:tabs>
      </w:pPr>
    </w:lvl>
    <w:lvl w:ilvl="4" w:tplc="B73644A0">
      <w:numFmt w:val="none"/>
      <w:lvlText w:val=""/>
      <w:lvlJc w:val="left"/>
      <w:pPr>
        <w:tabs>
          <w:tab w:val="num" w:pos="360"/>
        </w:tabs>
      </w:pPr>
    </w:lvl>
    <w:lvl w:ilvl="5" w:tplc="21A04CBE">
      <w:numFmt w:val="none"/>
      <w:lvlText w:val=""/>
      <w:lvlJc w:val="left"/>
      <w:pPr>
        <w:tabs>
          <w:tab w:val="num" w:pos="360"/>
        </w:tabs>
      </w:pPr>
    </w:lvl>
    <w:lvl w:ilvl="6" w:tplc="6C3EDF5A">
      <w:numFmt w:val="none"/>
      <w:lvlText w:val=""/>
      <w:lvlJc w:val="left"/>
      <w:pPr>
        <w:tabs>
          <w:tab w:val="num" w:pos="360"/>
        </w:tabs>
      </w:pPr>
    </w:lvl>
    <w:lvl w:ilvl="7" w:tplc="12D00FD0">
      <w:numFmt w:val="none"/>
      <w:lvlText w:val=""/>
      <w:lvlJc w:val="left"/>
      <w:pPr>
        <w:tabs>
          <w:tab w:val="num" w:pos="360"/>
        </w:tabs>
      </w:pPr>
    </w:lvl>
    <w:lvl w:ilvl="8" w:tplc="0C489086">
      <w:numFmt w:val="none"/>
      <w:lvlText w:val=""/>
      <w:lvlJc w:val="left"/>
      <w:pPr>
        <w:tabs>
          <w:tab w:val="num" w:pos="360"/>
        </w:tabs>
      </w:pPr>
    </w:lvl>
  </w:abstractNum>
  <w:abstractNum w:abstractNumId="23">
    <w:nsid w:val="53E8219B"/>
    <w:multiLevelType w:val="hybridMultilevel"/>
    <w:tmpl w:val="4E1E2D64"/>
    <w:lvl w:ilvl="0" w:tplc="C6E6F73E">
      <w:start w:val="1"/>
      <w:numFmt w:val="bullet"/>
      <w:lvlText w:val="-"/>
      <w:lvlJc w:val="left"/>
      <w:pPr>
        <w:tabs>
          <w:tab w:val="num" w:pos="1068"/>
        </w:tabs>
        <w:ind w:left="1068" w:hanging="360"/>
      </w:pPr>
      <w:rPr>
        <w:rFonts w:ascii="Shruti" w:hAnsi="Shruti"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864874"/>
    <w:multiLevelType w:val="multilevel"/>
    <w:tmpl w:val="B55E8D3C"/>
    <w:lvl w:ilvl="0">
      <w:start w:val="2"/>
      <w:numFmt w:val="decimal"/>
      <w:lvlText w:val="%1."/>
      <w:lvlJc w:val="left"/>
      <w:pPr>
        <w:ind w:left="570" w:hanging="57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CE502FB"/>
    <w:multiLevelType w:val="hybridMultilevel"/>
    <w:tmpl w:val="B556519A"/>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0334EF9"/>
    <w:multiLevelType w:val="singleLevel"/>
    <w:tmpl w:val="B936D0C6"/>
    <w:lvl w:ilvl="0">
      <w:start w:val="2"/>
      <w:numFmt w:val="bullet"/>
      <w:lvlText w:val="-"/>
      <w:lvlJc w:val="left"/>
      <w:pPr>
        <w:tabs>
          <w:tab w:val="num" w:pos="420"/>
        </w:tabs>
        <w:ind w:left="420" w:hanging="360"/>
      </w:pPr>
      <w:rPr>
        <w:rFonts w:hint="default"/>
      </w:rPr>
    </w:lvl>
  </w:abstractNum>
  <w:abstractNum w:abstractNumId="27">
    <w:nsid w:val="657B5AA1"/>
    <w:multiLevelType w:val="hybridMultilevel"/>
    <w:tmpl w:val="13A4CA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D32DE1"/>
    <w:multiLevelType w:val="hybridMultilevel"/>
    <w:tmpl w:val="5AB43B24"/>
    <w:lvl w:ilvl="0" w:tplc="FFFFFFFF">
      <w:numFmt w:val="bullet"/>
      <w:lvlText w:val="-"/>
      <w:lvlJc w:val="left"/>
      <w:pPr>
        <w:tabs>
          <w:tab w:val="num" w:pos="480"/>
        </w:tabs>
        <w:ind w:left="480" w:hanging="360"/>
      </w:pPr>
      <w:rPr>
        <w:rFonts w:ascii="Times New Roman" w:eastAsia="Times New Roman" w:hAnsi="Times New Roman" w:cs="Times New Roman" w:hint="default"/>
      </w:rPr>
    </w:lvl>
    <w:lvl w:ilvl="1" w:tplc="FFFFFFFF" w:tentative="1">
      <w:start w:val="1"/>
      <w:numFmt w:val="bullet"/>
      <w:lvlText w:val="o"/>
      <w:lvlJc w:val="left"/>
      <w:pPr>
        <w:tabs>
          <w:tab w:val="num" w:pos="1200"/>
        </w:tabs>
        <w:ind w:left="1200" w:hanging="360"/>
      </w:pPr>
      <w:rPr>
        <w:rFonts w:ascii="Courier New" w:hAnsi="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29">
    <w:nsid w:val="683F79F5"/>
    <w:multiLevelType w:val="hybridMultilevel"/>
    <w:tmpl w:val="DFCEA11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6CDE5EAE"/>
    <w:multiLevelType w:val="hybridMultilevel"/>
    <w:tmpl w:val="17CE9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92307B"/>
    <w:multiLevelType w:val="singleLevel"/>
    <w:tmpl w:val="2118E0EE"/>
    <w:lvl w:ilvl="0">
      <w:start w:val="12"/>
      <w:numFmt w:val="bullet"/>
      <w:lvlText w:val="-"/>
      <w:lvlJc w:val="left"/>
      <w:pPr>
        <w:tabs>
          <w:tab w:val="num" w:pos="360"/>
        </w:tabs>
        <w:ind w:left="360" w:hanging="360"/>
      </w:pPr>
      <w:rPr>
        <w:rFonts w:hint="default"/>
      </w:rPr>
    </w:lvl>
  </w:abstractNum>
  <w:abstractNum w:abstractNumId="32">
    <w:nsid w:val="770B3A0A"/>
    <w:multiLevelType w:val="hybridMultilevel"/>
    <w:tmpl w:val="6D805580"/>
    <w:lvl w:ilvl="0" w:tplc="BC9A07D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3">
    <w:nsid w:val="7DBD0E7C"/>
    <w:multiLevelType w:val="hybridMultilevel"/>
    <w:tmpl w:val="09A6905A"/>
    <w:lvl w:ilvl="0" w:tplc="FFFFFFFF">
      <w:start w:val="1"/>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num w:numId="1">
    <w:abstractNumId w:val="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num>
  <w:num w:numId="10">
    <w:abstractNumId w:val="21"/>
  </w:num>
  <w:num w:numId="11">
    <w:abstractNumId w:val="28"/>
  </w:num>
  <w:num w:numId="12">
    <w:abstractNumId w:val="15"/>
  </w:num>
  <w:num w:numId="13">
    <w:abstractNumId w:val="33"/>
  </w:num>
  <w:num w:numId="14">
    <w:abstractNumId w:val="17"/>
  </w:num>
  <w:num w:numId="15">
    <w:abstractNumId w:val="25"/>
  </w:num>
  <w:num w:numId="16">
    <w:abstractNumId w:val="4"/>
  </w:num>
  <w:num w:numId="17">
    <w:abstractNumId w:val="26"/>
  </w:num>
  <w:num w:numId="18">
    <w:abstractNumId w:val="25"/>
    <w:lvlOverride w:ilvl="0">
      <w:startOverride w:val="3"/>
    </w:lvlOverride>
  </w:num>
  <w:num w:numId="19">
    <w:abstractNumId w:val="31"/>
  </w:num>
  <w:num w:numId="20">
    <w:abstractNumId w:val="16"/>
  </w:num>
  <w:num w:numId="21">
    <w:abstractNumId w:val="5"/>
  </w:num>
  <w:num w:numId="22">
    <w:abstractNumId w:val="0"/>
    <w:lvlOverride w:ilvl="0">
      <w:lvl w:ilvl="0">
        <w:start w:val="65535"/>
        <w:numFmt w:val="bullet"/>
        <w:lvlText w:val="-"/>
        <w:legacy w:legacy="1" w:legacySpace="0" w:legacyIndent="173"/>
        <w:lvlJc w:val="left"/>
        <w:rPr>
          <w:rFonts w:ascii="Times New Roman" w:hAnsi="Times New Roman" w:hint="default"/>
        </w:rPr>
      </w:lvl>
    </w:lvlOverride>
  </w:num>
  <w:num w:numId="23">
    <w:abstractNumId w:val="9"/>
  </w:num>
  <w:num w:numId="24">
    <w:abstractNumId w:val="10"/>
  </w:num>
  <w:num w:numId="25">
    <w:abstractNumId w:val="22"/>
  </w:num>
  <w:num w:numId="26">
    <w:abstractNumId w:val="18"/>
  </w:num>
  <w:num w:numId="27">
    <w:abstractNumId w:val="19"/>
  </w:num>
  <w:num w:numId="28">
    <w:abstractNumId w:val="14"/>
  </w:num>
  <w:num w:numId="29">
    <w:abstractNumId w:val="32"/>
  </w:num>
  <w:num w:numId="30">
    <w:abstractNumId w:val="24"/>
  </w:num>
  <w:num w:numId="31">
    <w:abstractNumId w:val="27"/>
  </w:num>
  <w:num w:numId="32">
    <w:abstractNumId w:val="3"/>
  </w:num>
  <w:num w:numId="33">
    <w:abstractNumId w:val="6"/>
  </w:num>
  <w:num w:numId="34">
    <w:abstractNumId w:val="20"/>
  </w:num>
  <w:num w:numId="35">
    <w:abstractNumId w:val="11"/>
  </w:num>
  <w:num w:numId="36">
    <w:abstractNumId w:val="12"/>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savePreviewPicture/>
  <w:compat/>
  <w:rsids>
    <w:rsidRoot w:val="007C67D5"/>
    <w:rsid w:val="00442D3F"/>
    <w:rsid w:val="004E52F0"/>
    <w:rsid w:val="007C6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7D5"/>
    <w:rPr>
      <w:rFonts w:eastAsiaTheme="minorEastAsia"/>
      <w:lang w:eastAsia="ru-RU"/>
    </w:rPr>
  </w:style>
  <w:style w:type="paragraph" w:styleId="1">
    <w:name w:val="heading 1"/>
    <w:basedOn w:val="a"/>
    <w:next w:val="a"/>
    <w:link w:val="10"/>
    <w:qFormat/>
    <w:rsid w:val="007C67D5"/>
    <w:pPr>
      <w:keepNext/>
      <w:spacing w:after="0" w:line="240" w:lineRule="auto"/>
      <w:ind w:firstLine="567"/>
      <w:outlineLvl w:val="0"/>
    </w:pPr>
    <w:rPr>
      <w:rFonts w:ascii="Times New Roman" w:eastAsia="Times New Roman" w:hAnsi="Times New Roman" w:cs="Times New Roman"/>
      <w:sz w:val="28"/>
      <w:szCs w:val="20"/>
    </w:rPr>
  </w:style>
  <w:style w:type="paragraph" w:styleId="2">
    <w:name w:val="heading 2"/>
    <w:basedOn w:val="a"/>
    <w:next w:val="a"/>
    <w:link w:val="20"/>
    <w:qFormat/>
    <w:rsid w:val="007C67D5"/>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qFormat/>
    <w:rsid w:val="007C67D5"/>
    <w:pPr>
      <w:keepNext/>
      <w:spacing w:after="0" w:line="360" w:lineRule="auto"/>
      <w:jc w:val="both"/>
      <w:outlineLvl w:val="2"/>
    </w:pPr>
    <w:rPr>
      <w:rFonts w:ascii="Times New Roman" w:eastAsia="Times New Roman" w:hAnsi="Times New Roman" w:cs="Times New Roman"/>
      <w:sz w:val="24"/>
      <w:szCs w:val="20"/>
    </w:rPr>
  </w:style>
  <w:style w:type="paragraph" w:styleId="4">
    <w:name w:val="heading 4"/>
    <w:basedOn w:val="a"/>
    <w:next w:val="a"/>
    <w:link w:val="40"/>
    <w:qFormat/>
    <w:rsid w:val="007C67D5"/>
    <w:pPr>
      <w:keepNext/>
      <w:spacing w:after="0" w:line="240" w:lineRule="auto"/>
      <w:ind w:left="6804"/>
      <w:outlineLvl w:val="3"/>
    </w:pPr>
    <w:rPr>
      <w:rFonts w:ascii="Times New Roman" w:eastAsia="Times New Roman" w:hAnsi="Times New Roman" w:cs="Times New Roman"/>
      <w:sz w:val="26"/>
      <w:szCs w:val="20"/>
    </w:rPr>
  </w:style>
  <w:style w:type="paragraph" w:styleId="5">
    <w:name w:val="heading 5"/>
    <w:basedOn w:val="a"/>
    <w:next w:val="a"/>
    <w:link w:val="50"/>
    <w:qFormat/>
    <w:rsid w:val="007C67D5"/>
    <w:pPr>
      <w:keepNext/>
      <w:spacing w:after="0" w:line="360" w:lineRule="auto"/>
      <w:ind w:left="6804" w:right="-109"/>
      <w:jc w:val="both"/>
      <w:outlineLvl w:val="4"/>
    </w:pPr>
    <w:rPr>
      <w:rFonts w:ascii="Times New Roman" w:eastAsia="Times New Roman" w:hAnsi="Times New Roman" w:cs="Times New Roman"/>
      <w:sz w:val="26"/>
      <w:szCs w:val="20"/>
    </w:rPr>
  </w:style>
  <w:style w:type="paragraph" w:styleId="6">
    <w:name w:val="heading 6"/>
    <w:basedOn w:val="a"/>
    <w:next w:val="a"/>
    <w:link w:val="60"/>
    <w:qFormat/>
    <w:rsid w:val="007C67D5"/>
    <w:pPr>
      <w:keepNext/>
      <w:spacing w:after="0" w:line="240" w:lineRule="auto"/>
      <w:jc w:val="center"/>
      <w:outlineLvl w:val="5"/>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7D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C67D5"/>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7C67D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7C67D5"/>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7C67D5"/>
    <w:rPr>
      <w:rFonts w:ascii="Times New Roman" w:eastAsia="Times New Roman" w:hAnsi="Times New Roman" w:cs="Times New Roman"/>
      <w:sz w:val="26"/>
      <w:szCs w:val="20"/>
      <w:lang w:eastAsia="ru-RU"/>
    </w:rPr>
  </w:style>
  <w:style w:type="character" w:customStyle="1" w:styleId="60">
    <w:name w:val="Заголовок 6 Знак"/>
    <w:basedOn w:val="a0"/>
    <w:link w:val="6"/>
    <w:rsid w:val="007C67D5"/>
    <w:rPr>
      <w:rFonts w:ascii="Times New Roman" w:eastAsia="Times New Roman" w:hAnsi="Times New Roman" w:cs="Times New Roman"/>
      <w:sz w:val="24"/>
      <w:szCs w:val="20"/>
      <w:lang w:eastAsia="ru-RU"/>
    </w:rPr>
  </w:style>
  <w:style w:type="paragraph" w:styleId="a3">
    <w:name w:val="Body Text"/>
    <w:basedOn w:val="a"/>
    <w:link w:val="a4"/>
    <w:rsid w:val="007C67D5"/>
    <w:pPr>
      <w:spacing w:after="0" w:line="240" w:lineRule="auto"/>
      <w:ind w:firstLine="720"/>
      <w:jc w:val="both"/>
    </w:pPr>
    <w:rPr>
      <w:rFonts w:ascii="Times New Roman" w:eastAsia="Times New Roman" w:hAnsi="Times New Roman" w:cs="Times New Roman"/>
      <w:color w:val="000000"/>
      <w:spacing w:val="15"/>
      <w:sz w:val="28"/>
      <w:szCs w:val="20"/>
    </w:rPr>
  </w:style>
  <w:style w:type="character" w:customStyle="1" w:styleId="a4">
    <w:name w:val="Основной текст Знак"/>
    <w:basedOn w:val="a0"/>
    <w:link w:val="a3"/>
    <w:rsid w:val="007C67D5"/>
    <w:rPr>
      <w:rFonts w:ascii="Times New Roman" w:eastAsia="Times New Roman" w:hAnsi="Times New Roman" w:cs="Times New Roman"/>
      <w:color w:val="000000"/>
      <w:spacing w:val="15"/>
      <w:sz w:val="28"/>
      <w:szCs w:val="20"/>
      <w:lang w:eastAsia="ru-RU"/>
    </w:rPr>
  </w:style>
  <w:style w:type="table" w:styleId="a5">
    <w:name w:val="Table Grid"/>
    <w:basedOn w:val="a1"/>
    <w:rsid w:val="007C67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7C67D5"/>
    <w:pPr>
      <w:spacing w:after="0" w:line="240" w:lineRule="auto"/>
    </w:pPr>
    <w:rPr>
      <w:rFonts w:eastAsiaTheme="minorEastAsia"/>
      <w:lang w:eastAsia="ru-RU"/>
    </w:rPr>
  </w:style>
  <w:style w:type="paragraph" w:customStyle="1" w:styleId="21">
    <w:name w:val="Основной текст 21"/>
    <w:basedOn w:val="a"/>
    <w:rsid w:val="007C67D5"/>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a8">
    <w:name w:val="Знак"/>
    <w:basedOn w:val="a"/>
    <w:rsid w:val="007C67D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Title"/>
    <w:basedOn w:val="a"/>
    <w:link w:val="aa"/>
    <w:qFormat/>
    <w:rsid w:val="007C67D5"/>
    <w:pPr>
      <w:spacing w:after="0" w:line="24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rsid w:val="007C67D5"/>
    <w:rPr>
      <w:rFonts w:ascii="Times New Roman" w:eastAsia="Times New Roman" w:hAnsi="Times New Roman" w:cs="Times New Roman"/>
      <w:sz w:val="28"/>
      <w:szCs w:val="20"/>
      <w:lang w:eastAsia="ru-RU"/>
    </w:rPr>
  </w:style>
  <w:style w:type="paragraph" w:styleId="22">
    <w:name w:val="Body Text 2"/>
    <w:basedOn w:val="a"/>
    <w:link w:val="23"/>
    <w:rsid w:val="007C67D5"/>
    <w:pPr>
      <w:spacing w:after="0" w:line="240" w:lineRule="auto"/>
      <w:ind w:right="4535"/>
      <w:jc w:val="both"/>
    </w:pPr>
    <w:rPr>
      <w:rFonts w:ascii="Times New Roman" w:eastAsia="Times New Roman" w:hAnsi="Times New Roman" w:cs="Times New Roman"/>
      <w:sz w:val="26"/>
      <w:szCs w:val="20"/>
    </w:rPr>
  </w:style>
  <w:style w:type="character" w:customStyle="1" w:styleId="23">
    <w:name w:val="Основной текст 2 Знак"/>
    <w:basedOn w:val="a0"/>
    <w:link w:val="22"/>
    <w:rsid w:val="007C67D5"/>
    <w:rPr>
      <w:rFonts w:ascii="Times New Roman" w:eastAsia="Times New Roman" w:hAnsi="Times New Roman" w:cs="Times New Roman"/>
      <w:sz w:val="26"/>
      <w:szCs w:val="20"/>
      <w:lang w:eastAsia="ru-RU"/>
    </w:rPr>
  </w:style>
  <w:style w:type="paragraph" w:styleId="31">
    <w:name w:val="Body Text Indent 3"/>
    <w:basedOn w:val="a"/>
    <w:link w:val="32"/>
    <w:rsid w:val="007C67D5"/>
    <w:pPr>
      <w:spacing w:after="0" w:line="240" w:lineRule="auto"/>
      <w:ind w:firstLine="567"/>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C67D5"/>
    <w:rPr>
      <w:rFonts w:ascii="Times New Roman" w:eastAsia="Times New Roman" w:hAnsi="Times New Roman" w:cs="Times New Roman"/>
      <w:sz w:val="26"/>
      <w:szCs w:val="20"/>
      <w:lang w:eastAsia="ru-RU"/>
    </w:rPr>
  </w:style>
  <w:style w:type="paragraph" w:styleId="ab">
    <w:name w:val="Body Text Indent"/>
    <w:basedOn w:val="a"/>
    <w:link w:val="ac"/>
    <w:rsid w:val="007C67D5"/>
    <w:pPr>
      <w:spacing w:after="0" w:line="240" w:lineRule="auto"/>
      <w:ind w:firstLine="567"/>
      <w:jc w:val="both"/>
    </w:pPr>
    <w:rPr>
      <w:rFonts w:ascii="Times New Roman" w:eastAsia="Times New Roman" w:hAnsi="Times New Roman" w:cs="Times New Roman"/>
      <w:sz w:val="26"/>
      <w:szCs w:val="20"/>
    </w:rPr>
  </w:style>
  <w:style w:type="character" w:customStyle="1" w:styleId="ac">
    <w:name w:val="Основной текст с отступом Знак"/>
    <w:basedOn w:val="a0"/>
    <w:link w:val="ab"/>
    <w:rsid w:val="007C67D5"/>
    <w:rPr>
      <w:rFonts w:ascii="Times New Roman" w:eastAsia="Times New Roman" w:hAnsi="Times New Roman" w:cs="Times New Roman"/>
      <w:sz w:val="26"/>
      <w:szCs w:val="20"/>
      <w:lang w:eastAsia="ru-RU"/>
    </w:rPr>
  </w:style>
  <w:style w:type="paragraph" w:styleId="24">
    <w:name w:val="Body Text Indent 2"/>
    <w:basedOn w:val="a"/>
    <w:link w:val="25"/>
    <w:rsid w:val="007C67D5"/>
    <w:pPr>
      <w:spacing w:after="0" w:line="240" w:lineRule="auto"/>
      <w:ind w:firstLine="851"/>
      <w:jc w:val="both"/>
    </w:pPr>
    <w:rPr>
      <w:rFonts w:ascii="Times New Roman" w:eastAsia="Times New Roman" w:hAnsi="Times New Roman" w:cs="Times New Roman"/>
      <w:sz w:val="26"/>
      <w:szCs w:val="20"/>
    </w:rPr>
  </w:style>
  <w:style w:type="character" w:customStyle="1" w:styleId="25">
    <w:name w:val="Основной текст с отступом 2 Знак"/>
    <w:basedOn w:val="a0"/>
    <w:link w:val="24"/>
    <w:rsid w:val="007C67D5"/>
    <w:rPr>
      <w:rFonts w:ascii="Times New Roman" w:eastAsia="Times New Roman" w:hAnsi="Times New Roman" w:cs="Times New Roman"/>
      <w:sz w:val="26"/>
      <w:szCs w:val="20"/>
      <w:lang w:eastAsia="ru-RU"/>
    </w:rPr>
  </w:style>
  <w:style w:type="paragraph" w:styleId="ad">
    <w:name w:val="Block Text"/>
    <w:basedOn w:val="a"/>
    <w:rsid w:val="007C67D5"/>
    <w:pPr>
      <w:tabs>
        <w:tab w:val="left" w:pos="9000"/>
      </w:tabs>
      <w:spacing w:after="0" w:line="240" w:lineRule="auto"/>
      <w:ind w:left="5400" w:right="-109"/>
      <w:jc w:val="both"/>
    </w:pPr>
    <w:rPr>
      <w:rFonts w:ascii="Times New Roman" w:eastAsia="Times New Roman" w:hAnsi="Times New Roman" w:cs="Times New Roman"/>
      <w:sz w:val="26"/>
      <w:szCs w:val="24"/>
    </w:rPr>
  </w:style>
  <w:style w:type="paragraph" w:styleId="ae">
    <w:name w:val="Balloon Text"/>
    <w:basedOn w:val="a"/>
    <w:link w:val="af"/>
    <w:semiHidden/>
    <w:rsid w:val="007C67D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f">
    <w:name w:val="Текст выноски Знак"/>
    <w:basedOn w:val="a0"/>
    <w:link w:val="ae"/>
    <w:semiHidden/>
    <w:rsid w:val="007C67D5"/>
    <w:rPr>
      <w:rFonts w:ascii="Tahoma" w:eastAsia="Times New Roman" w:hAnsi="Tahoma" w:cs="Tahoma"/>
      <w:sz w:val="16"/>
      <w:szCs w:val="16"/>
      <w:lang w:eastAsia="ru-RU"/>
    </w:rPr>
  </w:style>
  <w:style w:type="paragraph" w:styleId="33">
    <w:name w:val="Body Text 3"/>
    <w:basedOn w:val="a"/>
    <w:link w:val="34"/>
    <w:rsid w:val="007C67D5"/>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7C67D5"/>
    <w:rPr>
      <w:rFonts w:ascii="Times New Roman" w:eastAsia="Times New Roman" w:hAnsi="Times New Roman" w:cs="Times New Roman"/>
      <w:sz w:val="16"/>
      <w:szCs w:val="16"/>
      <w:lang w:eastAsia="ru-RU"/>
    </w:rPr>
  </w:style>
  <w:style w:type="paragraph" w:customStyle="1" w:styleId="ConsPlusNonformat">
    <w:name w:val="ConsPlusNonformat"/>
    <w:rsid w:val="007C67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7C67D5"/>
    <w:pPr>
      <w:spacing w:after="0" w:line="240" w:lineRule="auto"/>
      <w:ind w:firstLine="851"/>
      <w:jc w:val="both"/>
    </w:pPr>
    <w:rPr>
      <w:rFonts w:ascii="Times New Roman" w:eastAsia="Times New Roman" w:hAnsi="Times New Roman" w:cs="Times New Roman"/>
      <w:sz w:val="26"/>
      <w:szCs w:val="20"/>
      <w:lang w:eastAsia="ar-SA"/>
    </w:rPr>
  </w:style>
  <w:style w:type="character" w:styleId="af0">
    <w:name w:val="Hyperlink"/>
    <w:basedOn w:val="a0"/>
    <w:rsid w:val="007C67D5"/>
    <w:rPr>
      <w:color w:val="0000FF"/>
      <w:u w:val="single"/>
    </w:rPr>
  </w:style>
  <w:style w:type="character" w:customStyle="1" w:styleId="s10">
    <w:name w:val="s_10"/>
    <w:basedOn w:val="a0"/>
    <w:rsid w:val="007C67D5"/>
  </w:style>
  <w:style w:type="paragraph" w:styleId="af1">
    <w:name w:val="header"/>
    <w:basedOn w:val="a"/>
    <w:link w:val="af2"/>
    <w:uiPriority w:val="99"/>
    <w:rsid w:val="007C67D5"/>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2">
    <w:name w:val="Верхний колонтитул Знак"/>
    <w:basedOn w:val="a0"/>
    <w:link w:val="af1"/>
    <w:uiPriority w:val="99"/>
    <w:rsid w:val="007C67D5"/>
    <w:rPr>
      <w:rFonts w:ascii="Times New Roman" w:eastAsia="Times New Roman" w:hAnsi="Times New Roman" w:cs="Times New Roman"/>
      <w:sz w:val="20"/>
      <w:szCs w:val="20"/>
      <w:lang w:eastAsia="ru-RU"/>
    </w:rPr>
  </w:style>
  <w:style w:type="paragraph" w:styleId="af3">
    <w:name w:val="footer"/>
    <w:basedOn w:val="a"/>
    <w:link w:val="af4"/>
    <w:uiPriority w:val="99"/>
    <w:rsid w:val="007C67D5"/>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4">
    <w:name w:val="Нижний колонтитул Знак"/>
    <w:basedOn w:val="a0"/>
    <w:link w:val="af3"/>
    <w:uiPriority w:val="99"/>
    <w:rsid w:val="007C67D5"/>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uiPriority w:val="1"/>
    <w:rsid w:val="007C67D5"/>
    <w:rPr>
      <w:rFonts w:eastAsiaTheme="minorEastAsia"/>
      <w:lang w:eastAsia="ru-RU"/>
    </w:rPr>
  </w:style>
  <w:style w:type="paragraph" w:styleId="af5">
    <w:name w:val="List Paragraph"/>
    <w:basedOn w:val="a"/>
    <w:uiPriority w:val="34"/>
    <w:qFormat/>
    <w:rsid w:val="007C67D5"/>
    <w:pPr>
      <w:ind w:left="720"/>
      <w:contextualSpacing/>
    </w:pPr>
  </w:style>
  <w:style w:type="paragraph" w:styleId="af6">
    <w:name w:val="Document Map"/>
    <w:basedOn w:val="a"/>
    <w:link w:val="af7"/>
    <w:uiPriority w:val="99"/>
    <w:semiHidden/>
    <w:unhideWhenUsed/>
    <w:rsid w:val="007C67D5"/>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7C67D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548770/" TargetMode="External"/><Relationship Id="rId13" Type="http://schemas.openxmlformats.org/officeDocument/2006/relationships/hyperlink" Target="consultantplus://offline/ref=DDEF8EBC7D336BA4DEF8485C854BBB6291EDA76B973E7C6A6BAB18ED3FBCB60AC32137277FC8D645R4K2I" TargetMode="External"/><Relationship Id="rId18" Type="http://schemas.openxmlformats.org/officeDocument/2006/relationships/hyperlink" Target="http://base.garant.ru/193507/" TargetMode="External"/><Relationship Id="rId26" Type="http://schemas.openxmlformats.org/officeDocument/2006/relationships/hyperlink" Target="http://base.garant.ru/1575681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ase.garant.ru/15756811/" TargetMode="External"/><Relationship Id="rId34" Type="http://schemas.openxmlformats.org/officeDocument/2006/relationships/hyperlink" Target="http://base.garant.ru/15756811/" TargetMode="External"/><Relationship Id="rId7" Type="http://schemas.openxmlformats.org/officeDocument/2006/relationships/hyperlink" Target="http://base.garant.ru/108186/" TargetMode="External"/><Relationship Id="rId12" Type="http://schemas.openxmlformats.org/officeDocument/2006/relationships/hyperlink" Target="http://base.garant.ru/12156056/" TargetMode="External"/><Relationship Id="rId17" Type="http://schemas.openxmlformats.org/officeDocument/2006/relationships/hyperlink" Target="http://base.garant.ru/193459/" TargetMode="External"/><Relationship Id="rId25" Type="http://schemas.openxmlformats.org/officeDocument/2006/relationships/hyperlink" Target="http://base.garant.ru/15756811/" TargetMode="External"/><Relationship Id="rId33" Type="http://schemas.openxmlformats.org/officeDocument/2006/relationships/hyperlink" Target="http://base.garant.ru/15756811/" TargetMode="External"/><Relationship Id="rId38" Type="http://schemas.openxmlformats.org/officeDocument/2006/relationships/hyperlink" Target="http://base.garant.ru/15756811/" TargetMode="External"/><Relationship Id="rId2" Type="http://schemas.openxmlformats.org/officeDocument/2006/relationships/styles" Target="styles.xml"/><Relationship Id="rId16" Type="http://schemas.openxmlformats.org/officeDocument/2006/relationships/hyperlink" Target="http://base.garant.ru/193459/" TargetMode="External"/><Relationship Id="rId20" Type="http://schemas.openxmlformats.org/officeDocument/2006/relationships/hyperlink" Target="http://base.garant.ru/1548770/" TargetMode="External"/><Relationship Id="rId29" Type="http://schemas.openxmlformats.org/officeDocument/2006/relationships/hyperlink" Target="http://base.garant.ru/15756811/" TargetMode="External"/><Relationship Id="rId1" Type="http://schemas.openxmlformats.org/officeDocument/2006/relationships/numbering" Target="numbering.xml"/><Relationship Id="rId6" Type="http://schemas.openxmlformats.org/officeDocument/2006/relationships/hyperlink" Target="http://base.garant.ru/180422/" TargetMode="External"/><Relationship Id="rId11" Type="http://schemas.openxmlformats.org/officeDocument/2006/relationships/hyperlink" Target="http://base.garant.ru/12156056/" TargetMode="External"/><Relationship Id="rId24" Type="http://schemas.openxmlformats.org/officeDocument/2006/relationships/hyperlink" Target="http://base.garant.ru/15756811/" TargetMode="External"/><Relationship Id="rId32" Type="http://schemas.openxmlformats.org/officeDocument/2006/relationships/hyperlink" Target="http://base.garant.ru/15756811/" TargetMode="External"/><Relationship Id="rId37" Type="http://schemas.openxmlformats.org/officeDocument/2006/relationships/hyperlink" Target="consultantplus://offline/ref=B68D538D08A97D47B1167E3CB9B68D78144DE3FD8695E90D72DB7AF7A2055F8C0C4F06ACC3CE3963D1CBE8p9H6M" TargetMode="External"/><Relationship Id="rId40" Type="http://schemas.openxmlformats.org/officeDocument/2006/relationships/theme" Target="theme/theme1.xml"/><Relationship Id="rId5" Type="http://schemas.openxmlformats.org/officeDocument/2006/relationships/hyperlink" Target="http://base.garant.ru/12125268/" TargetMode="External"/><Relationship Id="rId15" Type="http://schemas.openxmlformats.org/officeDocument/2006/relationships/hyperlink" Target="http://base.garant.ru/193313/" TargetMode="External"/><Relationship Id="rId23" Type="http://schemas.openxmlformats.org/officeDocument/2006/relationships/hyperlink" Target="http://base.garant.ru/15756811/" TargetMode="External"/><Relationship Id="rId28" Type="http://schemas.openxmlformats.org/officeDocument/2006/relationships/hyperlink" Target="http://base.garant.ru/15756811/" TargetMode="External"/><Relationship Id="rId36" Type="http://schemas.openxmlformats.org/officeDocument/2006/relationships/hyperlink" Target="consultantplus://offline/ref=A4C62AB7A3F44E9EB2DAC8668FE431C3D05C52AA082C86C78CFD38B87D1C3CD4F0803ED09173D60241816BE151L" TargetMode="External"/><Relationship Id="rId10" Type="http://schemas.openxmlformats.org/officeDocument/2006/relationships/hyperlink" Target="http://base.garant.ru/12159870/" TargetMode="External"/><Relationship Id="rId19" Type="http://schemas.openxmlformats.org/officeDocument/2006/relationships/hyperlink" Target="http://base.garant.ru/193507/" TargetMode="External"/><Relationship Id="rId31" Type="http://schemas.openxmlformats.org/officeDocument/2006/relationships/hyperlink" Target="http://base.garant.ru/15756811/" TargetMode="External"/><Relationship Id="rId4" Type="http://schemas.openxmlformats.org/officeDocument/2006/relationships/webSettings" Target="webSettings.xml"/><Relationship Id="rId9" Type="http://schemas.openxmlformats.org/officeDocument/2006/relationships/hyperlink" Target="http://base.garant.ru/12159870/" TargetMode="External"/><Relationship Id="rId14" Type="http://schemas.openxmlformats.org/officeDocument/2006/relationships/hyperlink" Target="http://base.garant.ru/193313/" TargetMode="External"/><Relationship Id="rId22" Type="http://schemas.openxmlformats.org/officeDocument/2006/relationships/hyperlink" Target="http://base.garant.ru/15756811/" TargetMode="External"/><Relationship Id="rId27" Type="http://schemas.openxmlformats.org/officeDocument/2006/relationships/hyperlink" Target="http://base.garant.ru/15756811/" TargetMode="External"/><Relationship Id="rId30" Type="http://schemas.openxmlformats.org/officeDocument/2006/relationships/hyperlink" Target="http://base.garant.ru/15756811/" TargetMode="External"/><Relationship Id="rId35" Type="http://schemas.openxmlformats.org/officeDocument/2006/relationships/hyperlink" Target="http://base.garant.ru/157568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11852</Words>
  <Characters>67562</Characters>
  <Application>Microsoft Office Word</Application>
  <DocSecurity>0</DocSecurity>
  <Lines>563</Lines>
  <Paragraphs>158</Paragraphs>
  <ScaleCrop>false</ScaleCrop>
  <Company>Reanimator Extreme Edition</Company>
  <LinksUpToDate>false</LinksUpToDate>
  <CharactersWithSpaces>79256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2017-06-01T05:23:00Z</dcterms:created>
  <dcterms:modified xsi:type="dcterms:W3CDTF">2017-06-01T05:23:00Z</dcterms:modified>
</cp:coreProperties>
</file>