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6E" w:rsidRDefault="00D86C6E" w:rsidP="00D86C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К ЭКЗАМЕНУ </w:t>
      </w:r>
      <w:r>
        <w:rPr>
          <w:sz w:val="28"/>
          <w:szCs w:val="28"/>
        </w:rPr>
        <w:t>(зимняя сессия)</w:t>
      </w:r>
    </w:p>
    <w:p w:rsidR="00D86C6E" w:rsidRDefault="00D86C6E" w:rsidP="00D86C6E">
      <w:pPr>
        <w:pStyle w:val="a4"/>
        <w:ind w:left="720"/>
        <w:rPr>
          <w:szCs w:val="28"/>
        </w:rPr>
      </w:pP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правовой статус безработного.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лиц, относящиеся к </w:t>
      </w:r>
      <w:proofErr w:type="gramStart"/>
      <w:r>
        <w:rPr>
          <w:sz w:val="28"/>
          <w:szCs w:val="28"/>
        </w:rPr>
        <w:t>занятым</w:t>
      </w:r>
      <w:proofErr w:type="gramEnd"/>
      <w:r>
        <w:rPr>
          <w:sz w:val="28"/>
          <w:szCs w:val="28"/>
        </w:rPr>
        <w:t>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которые не могут быть признаны безработными.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признания гражданина безработным. 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содержание трудового договора.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Отличия трудового договора от договоров гражданско-правового характера.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трудового договора. Прием на работу.</w:t>
      </w:r>
      <w:r w:rsidRPr="00B171CA">
        <w:rPr>
          <w:sz w:val="28"/>
          <w:szCs w:val="28"/>
        </w:rPr>
        <w:t xml:space="preserve"> 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Испытание при приеме на работу. Правовые последствия испытания.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срочных трудовых договоров.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трудового договора, их виды и основания.</w:t>
      </w:r>
    </w:p>
    <w:p w:rsidR="00D86C6E" w:rsidRDefault="00D86C6E" w:rsidP="00D86C6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1FBA">
        <w:rPr>
          <w:sz w:val="28"/>
          <w:szCs w:val="28"/>
        </w:rPr>
        <w:t>равила определения кандидатур работников, подлежащих увольнению по сокращению штатов</w:t>
      </w:r>
      <w:r>
        <w:rPr>
          <w:sz w:val="28"/>
          <w:szCs w:val="28"/>
        </w:rPr>
        <w:t>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перевода на другую работу, его виды и условия.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на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 по состоянию здоровья работника.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Отстранение от работы: основания и правовые последствия.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Общие основания прекращения трудового договора.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трудового договора по инициативе работника.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Основания прекращения трудового договора по инициативе работодателя.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трудового договора независимо от воли сторон.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прекращения трудового договора.</w:t>
      </w:r>
    </w:p>
    <w:p w:rsidR="00D86C6E" w:rsidRPr="00966486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 w:rsidRPr="00966486">
        <w:rPr>
          <w:kern w:val="1"/>
          <w:sz w:val="28"/>
          <w:szCs w:val="28"/>
        </w:rPr>
        <w:t>Персональные данные работника, их обработка и защита</w:t>
      </w:r>
      <w:r>
        <w:rPr>
          <w:kern w:val="1"/>
          <w:sz w:val="28"/>
          <w:szCs w:val="28"/>
        </w:rPr>
        <w:t>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рабочего времени, его правовое ограничение и виды.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Режимы рабочего времени.</w:t>
      </w:r>
    </w:p>
    <w:p w:rsidR="00D86C6E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времени отдыха.</w:t>
      </w:r>
    </w:p>
    <w:p w:rsidR="00D86C6E" w:rsidRDefault="00D86C6E" w:rsidP="00D86C6E">
      <w:pPr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Понятие и виды отпусков, их продолжительность.</w:t>
      </w:r>
    </w:p>
    <w:p w:rsidR="00D86C6E" w:rsidRPr="00431EDF" w:rsidRDefault="00D86C6E" w:rsidP="00D86C6E">
      <w:pPr>
        <w:widowControl w:val="0"/>
        <w:numPr>
          <w:ilvl w:val="0"/>
          <w:numId w:val="2"/>
        </w:numPr>
        <w:tabs>
          <w:tab w:val="left" w:pos="720"/>
          <w:tab w:val="left" w:pos="7938"/>
          <w:tab w:val="left" w:pos="8222"/>
        </w:tabs>
        <w:jc w:val="both"/>
        <w:rPr>
          <w:sz w:val="28"/>
          <w:szCs w:val="28"/>
        </w:rPr>
      </w:pPr>
      <w:r w:rsidRPr="00431EDF">
        <w:rPr>
          <w:sz w:val="28"/>
          <w:szCs w:val="28"/>
        </w:rPr>
        <w:t>Порядок предоставления и денежная компенсация отпусков.</w:t>
      </w:r>
    </w:p>
    <w:p w:rsidR="00D86C6E" w:rsidRDefault="00D86C6E" w:rsidP="00D86C6E">
      <w:pPr>
        <w:spacing w:line="360" w:lineRule="auto"/>
        <w:jc w:val="center"/>
        <w:rPr>
          <w:sz w:val="28"/>
          <w:szCs w:val="28"/>
        </w:rPr>
      </w:pPr>
    </w:p>
    <w:p w:rsidR="00D86C6E" w:rsidRPr="00D86C6E" w:rsidRDefault="00D86C6E" w:rsidP="00D86C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К ЭКЗАМЕНУ </w:t>
      </w:r>
      <w:r w:rsidRPr="00D86C6E">
        <w:rPr>
          <w:sz w:val="28"/>
          <w:szCs w:val="28"/>
        </w:rPr>
        <w:t>(</w:t>
      </w:r>
      <w:r>
        <w:rPr>
          <w:sz w:val="28"/>
          <w:szCs w:val="28"/>
        </w:rPr>
        <w:t>весенняя сессия</w:t>
      </w:r>
      <w:bookmarkStart w:id="0" w:name="_GoBack"/>
      <w:bookmarkEnd w:id="0"/>
      <w:r>
        <w:rPr>
          <w:sz w:val="28"/>
          <w:szCs w:val="28"/>
        </w:rPr>
        <w:t>)</w:t>
      </w:r>
    </w:p>
    <w:p w:rsidR="00D86C6E" w:rsidRDefault="00D86C6E" w:rsidP="00D86C6E">
      <w:pPr>
        <w:spacing w:line="360" w:lineRule="auto"/>
        <w:jc w:val="both"/>
        <w:rPr>
          <w:sz w:val="28"/>
          <w:szCs w:val="28"/>
        </w:rPr>
      </w:pP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 xml:space="preserve">Правовое регулирование заработной платы, ее составные элементы.  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Оплата труда при отклонениях от нормальных условий труда.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Порядок и сроки выплаты заработной платы.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Ограничение удержаний из зарплаты.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Гарантийные и компенсационные выплаты.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Правовое регулирование внутреннего распорядка.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 xml:space="preserve">Дисциплинарная ответственность: понятие, основные черты, состав. 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Поощрения за труд.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Виды дисциплинарных взысканий, порядок их наложения.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Порядок привлечения к дисциплинарной ответственности.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lastRenderedPageBreak/>
        <w:t>Права и обязанности сторон трудового договора по профессиональной подготовке, переподготовке кадров и повышении квалификации.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Понятие материальной ответственности, основания привлечения к ней.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 xml:space="preserve">Виды материальной ответственности работника: </w:t>
      </w:r>
      <w:proofErr w:type="gramStart"/>
      <w:r w:rsidRPr="004D6A75">
        <w:rPr>
          <w:rFonts w:cs="Tahoma"/>
          <w:sz w:val="28"/>
          <w:szCs w:val="28"/>
        </w:rPr>
        <w:t>ограниченная</w:t>
      </w:r>
      <w:proofErr w:type="gramEnd"/>
      <w:r w:rsidRPr="004D6A75">
        <w:rPr>
          <w:rFonts w:cs="Tahoma"/>
          <w:sz w:val="28"/>
          <w:szCs w:val="28"/>
        </w:rPr>
        <w:t xml:space="preserve">, полная, индивидуальная, коллективная. 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sz w:val="28"/>
          <w:szCs w:val="28"/>
        </w:rPr>
        <w:t>Случаи полной материальной ответственности работника.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Определение размера ущерба и порядок его возмещения.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sz w:val="28"/>
          <w:szCs w:val="28"/>
        </w:rPr>
        <w:t>Материальная ответственность работодателя.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Основные права и обязанности сторон трудового договора по охране труда.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Гарантии работников в области охраны труда.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 w:rsidRPr="004D6A75">
        <w:rPr>
          <w:rFonts w:cs="Tahoma"/>
          <w:sz w:val="28"/>
          <w:szCs w:val="28"/>
        </w:rPr>
        <w:t>Порядок расследования несчастных случаев.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Особенности регулирования труда женщин и лиц с семейными обязанностями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Особенности регулирования труда работников в возрасте до 18 лет.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Профсоюзы: полномочия, гарантии выборным профсоюзным работникам, обязанности работодателя. Ответственность за нарушение прав профсоюзов.</w:t>
      </w:r>
    </w:p>
    <w:p w:rsidR="00D86C6E" w:rsidRPr="004D6A75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Порядок рассмотрения индивидуальных трудовых споров в комиссии по трудовым спорам и в суде.</w:t>
      </w:r>
    </w:p>
    <w:p w:rsidR="00D86C6E" w:rsidRPr="00D86C6E" w:rsidRDefault="00D86C6E" w:rsidP="00D86C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6A75">
        <w:rPr>
          <w:rFonts w:cs="Tahoma"/>
          <w:sz w:val="28"/>
          <w:szCs w:val="28"/>
        </w:rPr>
        <w:t>Порядок рассмотрения коллективных трудовых споров.</w:t>
      </w:r>
    </w:p>
    <w:p w:rsidR="0030057B" w:rsidRDefault="00D86C6E" w:rsidP="00D86C6E">
      <w:pPr>
        <w:pStyle w:val="a3"/>
        <w:numPr>
          <w:ilvl w:val="0"/>
          <w:numId w:val="1"/>
        </w:numPr>
      </w:pPr>
      <w:r w:rsidRPr="00D86C6E">
        <w:rPr>
          <w:rFonts w:cs="Tahoma"/>
          <w:sz w:val="28"/>
          <w:szCs w:val="28"/>
        </w:rPr>
        <w:t>Порядок объявления и проведения забастовки. Права работников, участвующих в законной забастовке.</w:t>
      </w:r>
    </w:p>
    <w:sectPr w:rsidR="0030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451412"/>
    <w:multiLevelType w:val="hybridMultilevel"/>
    <w:tmpl w:val="3E6C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F0"/>
    <w:rsid w:val="000C32F0"/>
    <w:rsid w:val="0030057B"/>
    <w:rsid w:val="00D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86C6E"/>
    <w:pPr>
      <w:ind w:left="720"/>
      <w:contextualSpacing/>
    </w:pPr>
  </w:style>
  <w:style w:type="paragraph" w:styleId="a3">
    <w:name w:val="List Paragraph"/>
    <w:basedOn w:val="a"/>
    <w:uiPriority w:val="34"/>
    <w:qFormat/>
    <w:rsid w:val="00D86C6E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86C6E"/>
    <w:pPr>
      <w:tabs>
        <w:tab w:val="left" w:pos="7938"/>
        <w:tab w:val="left" w:pos="8505"/>
      </w:tabs>
      <w:ind w:right="-1"/>
      <w:jc w:val="center"/>
    </w:pPr>
    <w:rPr>
      <w:rFonts w:eastAsia="Times New Roman"/>
      <w:sz w:val="28"/>
    </w:rPr>
  </w:style>
  <w:style w:type="character" w:customStyle="1" w:styleId="a6">
    <w:name w:val="Название Знак"/>
    <w:basedOn w:val="a0"/>
    <w:link w:val="a4"/>
    <w:rsid w:val="00D86C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86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86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86C6E"/>
    <w:pPr>
      <w:ind w:left="720"/>
      <w:contextualSpacing/>
    </w:pPr>
  </w:style>
  <w:style w:type="paragraph" w:styleId="a3">
    <w:name w:val="List Paragraph"/>
    <w:basedOn w:val="a"/>
    <w:uiPriority w:val="34"/>
    <w:qFormat/>
    <w:rsid w:val="00D86C6E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86C6E"/>
    <w:pPr>
      <w:tabs>
        <w:tab w:val="left" w:pos="7938"/>
        <w:tab w:val="left" w:pos="8505"/>
      </w:tabs>
      <w:ind w:right="-1"/>
      <w:jc w:val="center"/>
    </w:pPr>
    <w:rPr>
      <w:rFonts w:eastAsia="Times New Roman"/>
      <w:sz w:val="28"/>
    </w:rPr>
  </w:style>
  <w:style w:type="character" w:customStyle="1" w:styleId="a6">
    <w:name w:val="Название Знак"/>
    <w:basedOn w:val="a0"/>
    <w:link w:val="a4"/>
    <w:rsid w:val="00D86C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86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86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Company>НОУ СПО "ТКФК ОПС"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2016-03-17T10:36:00Z</dcterms:created>
  <dcterms:modified xsi:type="dcterms:W3CDTF">2016-03-17T10:39:00Z</dcterms:modified>
</cp:coreProperties>
</file>