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>АДМИНИСТРАЦИЯ ГОРОДСКОГО ОКРУГА ГОРОД УРЮПИНСК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 xml:space="preserve">ВОЛГОГРАДСКОЙ ОБЛАСТИ 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«Гимназия»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 xml:space="preserve"> городского округа город Урюпинск Волгоградской области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 xml:space="preserve"> ул. Чапаева, дом 16. гор. Урюпинск, Волгоградская область, 403113 тел. 4 -31 -79, 4 -34 -17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 xml:space="preserve"> е –</w:t>
      </w:r>
      <w:r w:rsidRPr="00E61849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gramStart"/>
      <w:r w:rsidRPr="00E61849">
        <w:rPr>
          <w:rFonts w:ascii="Times New Roman" w:hAnsi="Times New Roman" w:cs="Times New Roman"/>
          <w:sz w:val="20"/>
          <w:szCs w:val="20"/>
        </w:rPr>
        <w:t>а</w:t>
      </w:r>
      <w:proofErr w:type="spellStart"/>
      <w:proofErr w:type="gramEnd"/>
      <w:r w:rsidRPr="00E61849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E61849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E61849">
        <w:rPr>
          <w:rFonts w:ascii="Times New Roman" w:hAnsi="Times New Roman" w:cs="Times New Roman"/>
          <w:sz w:val="20"/>
          <w:szCs w:val="20"/>
          <w:u w:val="single"/>
          <w:lang w:val="en-US"/>
        </w:rPr>
        <w:t>gimnasiaurupinsk</w:t>
      </w:r>
      <w:proofErr w:type="spellEnd"/>
      <w:r w:rsidRPr="00E61849">
        <w:rPr>
          <w:rFonts w:ascii="Times New Roman" w:hAnsi="Times New Roman" w:cs="Times New Roman"/>
          <w:sz w:val="20"/>
          <w:szCs w:val="20"/>
          <w:u w:val="single"/>
        </w:rPr>
        <w:t>@</w:t>
      </w:r>
      <w:r w:rsidRPr="00E61849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E61849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E61849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E618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61849" w:rsidRPr="00E61849" w:rsidRDefault="00E61849" w:rsidP="00E618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849">
        <w:rPr>
          <w:rFonts w:ascii="Times New Roman" w:hAnsi="Times New Roman" w:cs="Times New Roman"/>
          <w:sz w:val="20"/>
          <w:szCs w:val="20"/>
        </w:rPr>
        <w:t>ОКПО – 14174112     ОГРН – 1023405764612     ИНН – 3438200200     КПП – 343801001</w:t>
      </w:r>
    </w:p>
    <w:p w:rsidR="00E61849" w:rsidRPr="00E61849" w:rsidRDefault="00E61849" w:rsidP="00E61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  <w:t>Программа курса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  <w:t>для родителей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  <w:t>(законных представителей)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  <w:t>несовершеннолетних детей по основам детской психологии и педагогики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44"/>
          <w:szCs w:val="44"/>
        </w:rPr>
        <w:t>«Родительский университет»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современном этапе развития общества существует явный дефицит психолого-педагогических знаний, недостаточно развита психологическая культура населения,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поступках, что особенно ярко проявляется в условиях многоканальной социализации личности ребенка.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личности начинается в семье, первому опыту общения ребенок учится у своих родителей, или у взрослых их замещающих. Этот опыт формирует определенные модели взаимодействия, закрепляется и становится частью личности ребенка. </w:t>
      </w:r>
      <w:proofErr w:type="gramStart"/>
      <w:r>
        <w:rPr>
          <w:color w:val="000000"/>
          <w:sz w:val="27"/>
          <w:szCs w:val="27"/>
        </w:rPr>
        <w:t xml:space="preserve">Дети, из социально неблагополучных семей, растущие в эмоциональной </w:t>
      </w:r>
      <w:proofErr w:type="spellStart"/>
      <w:r>
        <w:rPr>
          <w:color w:val="000000"/>
          <w:sz w:val="27"/>
          <w:szCs w:val="27"/>
        </w:rPr>
        <w:t>депривации</w:t>
      </w:r>
      <w:proofErr w:type="spellEnd"/>
      <w:r>
        <w:rPr>
          <w:color w:val="000000"/>
          <w:sz w:val="27"/>
          <w:szCs w:val="27"/>
        </w:rPr>
        <w:t>, имеют большие трудности в формировании системы отношений, которая формируется в процессе индивидуального развития под воздействием различных факторов, важнейшим из которых являются взаимоотношения в семье.</w:t>
      </w:r>
      <w:proofErr w:type="gramEnd"/>
      <w:r>
        <w:rPr>
          <w:color w:val="000000"/>
          <w:sz w:val="27"/>
          <w:szCs w:val="27"/>
        </w:rPr>
        <w:t xml:space="preserve"> Существует прямая зависимость влияния семейного фактора на особенности развития ребенка. Поэтому, только при наличии единого стиля требовании семьи и школы можно рассчитывать на успех. Исследования показывают, что современные родители, воспитывая детей, всё больше нуждаются в помощи специалистов.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Консультации нужны не только родителям «трудных» детей, но и благополучным семьям. В настоящее время всё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т.д.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Работая с психологическими проблемами детей, мы пришли к выводу, что основная задача это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психологическое просвещение родителей.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проблемы, возникающие в процессе воспитания, часто становятся следствием отсутствия у родителей психолого-педагогической грамотности, недостаточной осознанности, а порой и стихийности воспитательных воздействий. В связи с этим, одной из основных задач в организации работы с родителями выступает повышение их психолого-педагогической компетентности, под которой понимается совокупность таких личностных и коммуникативных свойств, которая позволяла бы достигать максимально качественных результатов в воспитании и развитии ребёнка.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Коррекция личности ребенка, с ограниченными возможностями здоровья, посредством активного привлечения его родителей к процессу воспитания делает работу психолога значительно эффективнее.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повышения мотивации на первом этапе необходимо провести «агитацию» в хорошем понимании этого слова.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E61849" w:rsidRDefault="00E61849" w:rsidP="00E61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психологическая поддержка, повышение уровня психолого-педагогической компетентности родителей в сфере возрастной психологии и педагогике;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программы:</w:t>
      </w:r>
    </w:p>
    <w:p w:rsidR="00E61849" w:rsidRDefault="00E61849" w:rsidP="00E61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ознакомить родителей учащихся с основными положениями, подходами, способами поддержки ребёнка;</w:t>
      </w:r>
    </w:p>
    <w:p w:rsidR="00E61849" w:rsidRDefault="00E61849" w:rsidP="00E61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информировать о психологических особенностях детей разного возраста;</w:t>
      </w:r>
    </w:p>
    <w:p w:rsidR="00E61849" w:rsidRDefault="00E61849" w:rsidP="00E61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основе понимания закономерностей процесса формирования и развития личностных качеств ребенка, содействовать освоению родителей навыками анализа детских поступков, понимания их мотивации;</w:t>
      </w:r>
    </w:p>
    <w:p w:rsidR="00E61849" w:rsidRDefault="00E61849" w:rsidP="00E61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содействовать формированию у родителей представлений об этапах развития личности ребенка, помочь родителям научиться понимать внутренние законы этого развития, применять полученные знания в процессе воспитания детей в семье, отличать подлинно значимые в воспитании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проходящих и незначительных;</w:t>
      </w:r>
    </w:p>
    <w:p w:rsidR="00E61849" w:rsidRDefault="00E61849" w:rsidP="00E61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предложить практические рекомендации родителям по вопросам профилактики школьной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, о том, как формировать адекватную самооценку ребёнка, помочь своему ребёнку справляться с трудностями.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Условия эффективности «Родительского университета»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занятия курсов проходили эффективно, необходимо создавать и соблюдать следующие организационно-содержательные условия: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включать в организацию работы курсов команду специалистов, состоящую из представителей администрации, социального педагога, педагога-психолога, членов родительского комитета;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выбирать для обсуждения на занятиях актуальные проблемы семейного воспитания детей с учетом интересов, потребностей и запросов родителей;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строить каждое занятие таким образом, чтобы теоретические знания могли быть апробированы родителями на практике;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активные формы проведения занятий (практикумы, тренинги, дискуссии и т.д.), обеспечивающие вовлечение родителей во взаимодействие;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приглашать для проведения теоретической части занятий ключевую фигуру (опытного специалиста или авторитетную личность);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создавать на занятиях благоприятную атмосферу, комфортную для неформального общения участников;</w:t>
      </w:r>
    </w:p>
    <w:p w:rsidR="00E61849" w:rsidRDefault="00E61849" w:rsidP="00E61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проводить рефлексию по итогам занятий.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Образованию родителей свойственна определенная очередность, постепенность освоения знаний, </w:t>
      </w:r>
      <w:proofErr w:type="spellStart"/>
      <w:r>
        <w:rPr>
          <w:color w:val="000000"/>
          <w:sz w:val="27"/>
          <w:szCs w:val="27"/>
        </w:rPr>
        <w:t>этапность</w:t>
      </w:r>
      <w:proofErr w:type="spellEnd"/>
      <w:r>
        <w:rPr>
          <w:color w:val="000000"/>
          <w:sz w:val="27"/>
          <w:szCs w:val="27"/>
        </w:rPr>
        <w:t>, что определяет и специфику форм работы родительского университета, и особенности контингента слушателей и формы проводимых занятий.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Первый этап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начальное родительское образование (группа родителей учащихся 1-х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4-х классов).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цель на этом этапе родительского образования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заложить навыки совместной учебной деятельности родителей и детей в начальной школе, познакомить родителей с методами, приёмами и формами адаптации младших школьников к условиям школы, дать представление об особенностях физического и психологического развития детей 6-ти -10-ти лет, о методах сохранения психического здоровья детей.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Второй этап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основное родительское образование (группа родителей 5-х - 9-х классов).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Главной целью образования родителей учащихся основной школы будет стремление специалистов сформировать у родителей представление о возрастных особенностях личности подростка; дать представление об основных этапах развития личности учащегося 5-9 классов, о месте семейного воспитания </w:t>
      </w:r>
      <w:r>
        <w:rPr>
          <w:color w:val="000000"/>
          <w:sz w:val="27"/>
          <w:szCs w:val="27"/>
        </w:rPr>
        <w:lastRenderedPageBreak/>
        <w:t>на данном этапе развития ребенка; на основе психолого-педагогических знаний раскрыть перед родителями основные законы развития личности подростка как объекта и субъекта воспитания в семье и школе и отличия подросткового возраста от младшего школьного; познакомить родителей с основными понятиями, позволяющими проникнуть в глубину процесса воспитания подростка, вооружить их элементарным инструментарием для осуществления мудрого воспитания подростков.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Третий этап</w:t>
      </w:r>
      <w:r>
        <w:rPr>
          <w:color w:val="000000"/>
          <w:sz w:val="27"/>
          <w:szCs w:val="27"/>
        </w:rPr>
        <w:t>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среднее общее родительское образование (группа родителей учащихся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10-х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11-х классов).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Главной целью родительского всеобуча на этом этапе является изучение психолого-педагогических особенностей личности старшеклассника, освоение методов и приемов воспитания в семье и школе, позволяющих ориентировать старшеклассников на профессиональное самоопределение, осознанный профессиональный выбор, подготовить их к гармоничным семейным отношениям и браку.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Занятия, предлагаемые программой «Родительского университета», помогут решению ряда воспитательных и социальных проблем, как в масштабе семьи, образовательной организации, так и в масштабе окружающего социума. Прежде всего, это касается повышения родительской компетентности в вопросах семейного воспитания, укрепления партнерских отношений между родителями, педагогами и общественностью в воспитании детей. Реализация программы также будет способствовать преодолению таких негативных явлений в жизни ребенка как одиночество, непонимание и неприятие со стороны взрослых, компьютерная зависимость и непослушание родителям, безнравственные формы поведения и попытки суицида.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1053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Тематический план занятий по курсу</w:t>
      </w:r>
    </w:p>
    <w:p w:rsidR="00E61849" w:rsidRDefault="00E61849" w:rsidP="001053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«Родительский университет»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Месяц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Тематика встречи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сентябрь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«Секреты школьной адаптации». </w:t>
      </w:r>
      <w:r>
        <w:rPr>
          <w:color w:val="000000"/>
          <w:sz w:val="27"/>
          <w:szCs w:val="27"/>
        </w:rPr>
        <w:t>Начало обучения в школе - сложный и ответственный период. О том, как грамотно организовать семейную поддержку детей в период их школьной адаптации, пойдет разговор на первой встрече.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октябрь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«Учиться с желанием. Возможно ли это?» </w:t>
      </w:r>
      <w:r>
        <w:rPr>
          <w:color w:val="000000"/>
          <w:sz w:val="27"/>
          <w:szCs w:val="27"/>
        </w:rPr>
        <w:t>Одна из основных проблем современной школы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отсутствие желания и интереса детей учиться. У одних детей мотивация к учебе исчезает, не успев появиться, у других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утрачивается со временем. Почему это происходит, кто виноват и в чем причины?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ноябрь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«Здоровый ребёнок – счастливые родители». </w:t>
      </w:r>
      <w:r>
        <w:rPr>
          <w:rStyle w:val="a4"/>
          <w:i w:val="0"/>
          <w:iCs w:val="0"/>
          <w:color w:val="000000"/>
          <w:sz w:val="27"/>
          <w:szCs w:val="27"/>
        </w:rPr>
        <w:t xml:space="preserve">Всем родителям хочется, чтобы их ребенок рос здоровым, сильным и крепким. Однако не все знают, что физическое здоровье тесно связано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с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 xml:space="preserve"> психологическим. Об этом пойдет речь на очередном заседании родительском всеобуча.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декабрь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«Подростки и родители. Навстречу друг другу».</w:t>
      </w:r>
      <w:r>
        <w:rPr>
          <w:color w:val="000000"/>
          <w:sz w:val="27"/>
          <w:szCs w:val="27"/>
        </w:rPr>
        <w:t> Если родители не слышат своего ребенка, его услышат другие. Если родители не интересуются жизнью ребенка, интерес проявит кто-нибудь другой. Если родители делают вид, что наркотиков не существует, ребенка может просветить кто-то другой, имеющий свой личный интерес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январь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«Чтобы понять </w:t>
      </w:r>
      <w:r>
        <w:rPr>
          <w:rFonts w:ascii="Calibri" w:hAnsi="Calibri" w:cs="Arial"/>
          <w:b/>
          <w:bCs/>
          <w:i/>
          <w:iCs/>
          <w:color w:val="000000"/>
          <w:sz w:val="27"/>
          <w:szCs w:val="27"/>
        </w:rPr>
        <w:t>–</w:t>
      </w:r>
      <w:r>
        <w:rPr>
          <w:b/>
          <w:bCs/>
          <w:i/>
          <w:iCs/>
          <w:color w:val="000000"/>
          <w:sz w:val="27"/>
          <w:szCs w:val="27"/>
        </w:rPr>
        <w:t> надо любить». </w:t>
      </w:r>
      <w:r>
        <w:rPr>
          <w:color w:val="000000"/>
          <w:sz w:val="27"/>
          <w:szCs w:val="27"/>
        </w:rPr>
        <w:t>Желание понять своего ребёнка.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Готовность и желание понять отодви</w:t>
      </w:r>
      <w:r>
        <w:rPr>
          <w:color w:val="000000"/>
          <w:sz w:val="27"/>
          <w:szCs w:val="27"/>
        </w:rPr>
        <w:softHyphen/>
        <w:t>гает немедленное стремление «возд</w:t>
      </w:r>
      <w:r>
        <w:rPr>
          <w:color w:val="000000"/>
          <w:sz w:val="27"/>
          <w:szCs w:val="27"/>
        </w:rPr>
        <w:softHyphen/>
        <w:t>ействовать». Понимание </w:t>
      </w:r>
      <w:r>
        <w:rPr>
          <w:rFonts w:ascii="Calibri" w:hAnsi="Calibri" w:cs="Arial"/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> это атмосфера защищенности и справедливости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февраль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«Лучшие в мире родители и дети». </w:t>
      </w:r>
      <w:r>
        <w:rPr>
          <w:color w:val="000000"/>
          <w:sz w:val="27"/>
          <w:szCs w:val="27"/>
        </w:rPr>
        <w:t xml:space="preserve">Истоки родительской авторитарности. Родительское счастье. Детское счастье. </w:t>
      </w:r>
      <w:proofErr w:type="gramStart"/>
      <w:r>
        <w:rPr>
          <w:color w:val="000000"/>
          <w:sz w:val="27"/>
          <w:szCs w:val="27"/>
        </w:rPr>
        <w:t>Родительская</w:t>
      </w:r>
      <w:proofErr w:type="gramEnd"/>
      <w:r>
        <w:rPr>
          <w:color w:val="000000"/>
          <w:sz w:val="27"/>
          <w:szCs w:val="27"/>
        </w:rPr>
        <w:t xml:space="preserve"> интуиции и родительский такт. Учит жизнь, а не учебники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март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«Воспитание без огорчений». </w:t>
      </w:r>
      <w:r>
        <w:rPr>
          <w:color w:val="000000"/>
          <w:sz w:val="27"/>
          <w:szCs w:val="27"/>
        </w:rPr>
        <w:t>Нужны ли авторитеты? Формы авто</w:t>
      </w:r>
      <w:r>
        <w:rPr>
          <w:color w:val="000000"/>
          <w:sz w:val="27"/>
          <w:szCs w:val="27"/>
        </w:rPr>
        <w:softHyphen/>
        <w:t>ритета. Раздраженность, крик и угрозы </w:t>
      </w:r>
      <w:r>
        <w:rPr>
          <w:rFonts w:ascii="Calibri" w:hAnsi="Calibri" w:cs="Arial"/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> главнейшие враги родительского искус</w:t>
      </w:r>
      <w:r>
        <w:rPr>
          <w:color w:val="000000"/>
          <w:sz w:val="27"/>
          <w:szCs w:val="27"/>
        </w:rPr>
        <w:softHyphen/>
        <w:t>ства. Раздражённость </w:t>
      </w:r>
      <w:r>
        <w:rPr>
          <w:rFonts w:ascii="Calibri" w:hAnsi="Calibri" w:cs="Arial"/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> это наша злоб</w:t>
      </w:r>
      <w:r>
        <w:rPr>
          <w:color w:val="000000"/>
          <w:sz w:val="27"/>
          <w:szCs w:val="27"/>
        </w:rPr>
        <w:softHyphen/>
        <w:t>ность, наша неустроенность и наша бо</w:t>
      </w:r>
      <w:r>
        <w:rPr>
          <w:color w:val="000000"/>
          <w:sz w:val="27"/>
          <w:szCs w:val="27"/>
        </w:rPr>
        <w:softHyphen/>
        <w:t>лезнь. Только тот, кто победит её, спосо</w:t>
      </w:r>
      <w:r>
        <w:rPr>
          <w:color w:val="000000"/>
          <w:sz w:val="27"/>
          <w:szCs w:val="27"/>
        </w:rPr>
        <w:softHyphen/>
        <w:t>бен воспитать хорошего человека и не потерять своего ребёнка.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апрель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«Традиции семейного воспитания».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могут сделать родители для счастливой судьбы своего ребёнка? Каковы должны быть традиции семьи, чтобы в ней дети почитали родителей, тянулись к знаниям, были самостоятельными, ответственными, честными, уверенными в себе, заботливыми и благодарными?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Используемая литература</w:t>
      </w:r>
    </w:p>
    <w:p w:rsidR="00E61849" w:rsidRPr="00D47582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47582">
        <w:rPr>
          <w:color w:val="000000" w:themeColor="text1"/>
          <w:sz w:val="27"/>
          <w:szCs w:val="27"/>
        </w:rPr>
        <w:t xml:space="preserve">1. Абраменкова В.В. </w:t>
      </w:r>
      <w:proofErr w:type="spellStart"/>
      <w:r w:rsidRPr="00D47582">
        <w:rPr>
          <w:color w:val="000000" w:themeColor="text1"/>
          <w:sz w:val="27"/>
          <w:szCs w:val="27"/>
        </w:rPr>
        <w:t>Сорадость</w:t>
      </w:r>
      <w:proofErr w:type="spellEnd"/>
      <w:r w:rsidRPr="00D47582">
        <w:rPr>
          <w:color w:val="000000" w:themeColor="text1"/>
          <w:sz w:val="27"/>
          <w:szCs w:val="27"/>
        </w:rPr>
        <w:t xml:space="preserve"> и сопереживание в детской картине мира. – М., 1999. </w:t>
      </w:r>
    </w:p>
    <w:p w:rsidR="00E61849" w:rsidRPr="00D47582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47582">
        <w:rPr>
          <w:color w:val="000000" w:themeColor="text1"/>
          <w:sz w:val="27"/>
          <w:szCs w:val="27"/>
        </w:rPr>
        <w:t>2. Н. Башкирова Современный ребёнок и его проблемы. </w:t>
      </w:r>
      <w:r w:rsidRPr="00D47582">
        <w:rPr>
          <w:rFonts w:ascii="Calibri" w:hAnsi="Calibri" w:cs="Arial"/>
          <w:color w:val="000000" w:themeColor="text1"/>
          <w:sz w:val="27"/>
          <w:szCs w:val="27"/>
        </w:rPr>
        <w:t>–</w:t>
      </w:r>
      <w:r w:rsidRPr="00D47582">
        <w:rPr>
          <w:color w:val="000000" w:themeColor="text1"/>
          <w:sz w:val="27"/>
          <w:szCs w:val="27"/>
        </w:rPr>
        <w:t> СПб</w:t>
      </w:r>
      <w:proofErr w:type="gramStart"/>
      <w:r w:rsidRPr="00D47582">
        <w:rPr>
          <w:color w:val="000000" w:themeColor="text1"/>
          <w:sz w:val="27"/>
          <w:szCs w:val="27"/>
        </w:rPr>
        <w:t xml:space="preserve">.: </w:t>
      </w:r>
      <w:proofErr w:type="gramEnd"/>
      <w:r w:rsidRPr="00D47582">
        <w:rPr>
          <w:color w:val="000000" w:themeColor="text1"/>
          <w:sz w:val="27"/>
          <w:szCs w:val="27"/>
        </w:rPr>
        <w:t>Наука и техника, 2007.</w:t>
      </w:r>
    </w:p>
    <w:p w:rsidR="00E61849" w:rsidRPr="00D47582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47582">
        <w:rPr>
          <w:color w:val="000000" w:themeColor="text1"/>
          <w:sz w:val="27"/>
          <w:szCs w:val="27"/>
        </w:rPr>
        <w:t xml:space="preserve">3. </w:t>
      </w:r>
      <w:proofErr w:type="spellStart"/>
      <w:r w:rsidRPr="00D47582">
        <w:rPr>
          <w:color w:val="000000" w:themeColor="text1"/>
          <w:sz w:val="27"/>
          <w:szCs w:val="27"/>
        </w:rPr>
        <w:t>Зоберн</w:t>
      </w:r>
      <w:proofErr w:type="spellEnd"/>
      <w:r w:rsidRPr="00D47582">
        <w:rPr>
          <w:color w:val="000000" w:themeColor="text1"/>
          <w:sz w:val="27"/>
          <w:szCs w:val="27"/>
        </w:rPr>
        <w:t xml:space="preserve"> В., Кравцова М. Здоровье ребенка духовное и физическое: Пособие для семьи с наставлениями священника и советами детского врача. – М., 2001. </w:t>
      </w:r>
    </w:p>
    <w:p w:rsidR="00E61849" w:rsidRPr="00D47582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47582">
        <w:rPr>
          <w:color w:val="000000" w:themeColor="text1"/>
          <w:sz w:val="27"/>
          <w:szCs w:val="27"/>
        </w:rPr>
        <w:t>4. М. Кравцова. Воспитание детей на примере святых царственных мучеников. – М., 2002. </w:t>
      </w:r>
    </w:p>
    <w:p w:rsidR="00E61849" w:rsidRPr="00D47582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47582">
        <w:rPr>
          <w:color w:val="000000" w:themeColor="text1"/>
          <w:sz w:val="27"/>
          <w:szCs w:val="27"/>
        </w:rPr>
        <w:t>5. Кроха: Программа развития и воспитания детей до 3 лет в семье. – Н. Новгород, 1996. 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Монахова</w:t>
      </w:r>
      <w:proofErr w:type="spellEnd"/>
      <w:r>
        <w:rPr>
          <w:color w:val="000000"/>
          <w:sz w:val="27"/>
          <w:szCs w:val="27"/>
        </w:rPr>
        <w:t xml:space="preserve"> А.Ю. Психолог и семья: активные методы взаимодействия.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Ярославль: Академия развития: Академия Холдинг, 2004.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Справочник педагога-психолога. Школа. 2012, 2013 г.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Дереклеева</w:t>
      </w:r>
      <w:proofErr w:type="spellEnd"/>
      <w:r>
        <w:rPr>
          <w:color w:val="000000"/>
          <w:sz w:val="27"/>
          <w:szCs w:val="27"/>
        </w:rPr>
        <w:t xml:space="preserve"> Н.И. Новые родительские собрания.</w:t>
      </w:r>
    </w:p>
    <w:p w:rsidR="00E61849" w:rsidRPr="001F57DC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F57DC">
        <w:rPr>
          <w:color w:val="000000" w:themeColor="text1"/>
          <w:sz w:val="27"/>
          <w:szCs w:val="27"/>
        </w:rPr>
        <w:lastRenderedPageBreak/>
        <w:t>9. Оздоровительная программа «К здоровой семье через детский сад». Сборник рабочих документов. – СПб</w:t>
      </w:r>
      <w:proofErr w:type="gramStart"/>
      <w:r w:rsidRPr="001F57DC">
        <w:rPr>
          <w:color w:val="000000" w:themeColor="text1"/>
          <w:sz w:val="27"/>
          <w:szCs w:val="27"/>
        </w:rPr>
        <w:t xml:space="preserve">., </w:t>
      </w:r>
      <w:proofErr w:type="gramEnd"/>
      <w:r w:rsidRPr="001F57DC">
        <w:rPr>
          <w:color w:val="000000" w:themeColor="text1"/>
          <w:sz w:val="27"/>
          <w:szCs w:val="27"/>
        </w:rPr>
        <w:t>2000. </w:t>
      </w:r>
    </w:p>
    <w:p w:rsidR="00E61849" w:rsidRPr="001F57DC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F57DC">
        <w:rPr>
          <w:color w:val="000000" w:themeColor="text1"/>
          <w:sz w:val="27"/>
          <w:szCs w:val="27"/>
        </w:rPr>
        <w:t>10. Рождение и воспитание здорового ребенка: Методические рекомендации для обучения родителей и будущих родителей основам медико-педагогических знаний. – СПб</w:t>
      </w:r>
      <w:proofErr w:type="gramStart"/>
      <w:r w:rsidRPr="001F57DC">
        <w:rPr>
          <w:color w:val="000000" w:themeColor="text1"/>
          <w:sz w:val="27"/>
          <w:szCs w:val="27"/>
        </w:rPr>
        <w:t xml:space="preserve">., </w:t>
      </w:r>
      <w:proofErr w:type="gramEnd"/>
      <w:r w:rsidRPr="001F57DC">
        <w:rPr>
          <w:color w:val="000000" w:themeColor="text1"/>
          <w:sz w:val="27"/>
          <w:szCs w:val="27"/>
        </w:rPr>
        <w:t>2000.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Родительские собрания./Авт.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сост. Л.А.Егорова. </w:t>
      </w:r>
      <w:r>
        <w:rPr>
          <w:rFonts w:ascii="Calibri" w:hAnsi="Calibri" w:cs="Arial"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М.: ВАКО, 2009.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Популярная психология для родителей</w:t>
      </w:r>
      <w:proofErr w:type="gramStart"/>
      <w:r>
        <w:rPr>
          <w:color w:val="000000"/>
          <w:sz w:val="27"/>
          <w:szCs w:val="27"/>
        </w:rPr>
        <w:t xml:space="preserve"> /П</w:t>
      </w:r>
      <w:proofErr w:type="gramEnd"/>
      <w:r>
        <w:rPr>
          <w:color w:val="000000"/>
          <w:sz w:val="27"/>
          <w:szCs w:val="27"/>
        </w:rPr>
        <w:t xml:space="preserve">од редакцией А.А. </w:t>
      </w:r>
      <w:proofErr w:type="spellStart"/>
      <w:r>
        <w:rPr>
          <w:color w:val="000000"/>
          <w:sz w:val="27"/>
          <w:szCs w:val="27"/>
        </w:rPr>
        <w:t>Бодалёва</w:t>
      </w:r>
      <w:proofErr w:type="spellEnd"/>
      <w:r>
        <w:rPr>
          <w:color w:val="000000"/>
          <w:sz w:val="27"/>
          <w:szCs w:val="27"/>
        </w:rPr>
        <w:t xml:space="preserve">, А.С. </w:t>
      </w:r>
      <w:proofErr w:type="spellStart"/>
      <w:r>
        <w:rPr>
          <w:color w:val="000000"/>
          <w:sz w:val="27"/>
          <w:szCs w:val="27"/>
        </w:rPr>
        <w:t>Спиваковской</w:t>
      </w:r>
      <w:proofErr w:type="spellEnd"/>
      <w:r>
        <w:rPr>
          <w:color w:val="000000"/>
          <w:sz w:val="27"/>
          <w:szCs w:val="27"/>
        </w:rPr>
        <w:t>, Н.Л.Карповой, - М.: Флинта: МПСИ, 1998.</w:t>
      </w:r>
    </w:p>
    <w:p w:rsidR="00E61849" w:rsidRDefault="00E61849" w:rsidP="00E6184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«Психология и педагогика. Курс лекций: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особие/ А. К. </w:t>
      </w:r>
      <w:proofErr w:type="spellStart"/>
      <w:r>
        <w:rPr>
          <w:color w:val="000000"/>
          <w:sz w:val="27"/>
          <w:szCs w:val="27"/>
        </w:rPr>
        <w:t>Луковцева</w:t>
      </w:r>
      <w:proofErr w:type="spellEnd"/>
      <w:r>
        <w:rPr>
          <w:color w:val="000000"/>
          <w:sz w:val="27"/>
          <w:szCs w:val="27"/>
        </w:rPr>
        <w:t>.»: КДУ; Москва; 2008</w:t>
      </w:r>
    </w:p>
    <w:p w:rsidR="00AD5AE3" w:rsidRDefault="00AD5AE3" w:rsidP="00E61849">
      <w:pPr>
        <w:jc w:val="both"/>
      </w:pPr>
    </w:p>
    <w:sectPr w:rsidR="00AD5AE3" w:rsidSect="00A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192"/>
    <w:multiLevelType w:val="multilevel"/>
    <w:tmpl w:val="7E9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62A5"/>
    <w:multiLevelType w:val="multilevel"/>
    <w:tmpl w:val="3BE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B0F83"/>
    <w:multiLevelType w:val="multilevel"/>
    <w:tmpl w:val="520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49"/>
    <w:rsid w:val="0010531F"/>
    <w:rsid w:val="001F57DC"/>
    <w:rsid w:val="006A69B8"/>
    <w:rsid w:val="00AD5AE3"/>
    <w:rsid w:val="00D47582"/>
    <w:rsid w:val="00D6658F"/>
    <w:rsid w:val="00E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1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4</cp:revision>
  <dcterms:created xsi:type="dcterms:W3CDTF">2019-04-04T04:59:00Z</dcterms:created>
  <dcterms:modified xsi:type="dcterms:W3CDTF">2019-04-04T06:26:00Z</dcterms:modified>
</cp:coreProperties>
</file>