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45" w:rsidRPr="00D81445" w:rsidRDefault="00D81445" w:rsidP="008E7C77">
      <w:pPr>
        <w:pStyle w:val="HTML"/>
        <w:shd w:val="clear" w:color="auto" w:fill="FFFFFF"/>
        <w:jc w:val="both"/>
        <w:textAlignment w:val="top"/>
        <w:rPr>
          <w:rFonts w:ascii="Arial" w:hAnsi="Arial" w:cs="Arial"/>
          <w:b/>
          <w:color w:val="333333"/>
        </w:rPr>
      </w:pPr>
      <w:r w:rsidRPr="00D81445">
        <w:rPr>
          <w:rFonts w:ascii="Arial" w:hAnsi="Arial" w:cs="Arial"/>
          <w:b/>
          <w:color w:val="333333"/>
        </w:rPr>
        <w:t>Утверждаю</w:t>
      </w:r>
    </w:p>
    <w:p w:rsidR="00D81445" w:rsidRPr="00D81445" w:rsidRDefault="00D81445" w:rsidP="008E7C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D81445">
        <w:rPr>
          <w:rFonts w:ascii="Arial" w:eastAsia="Times New Roman" w:hAnsi="Arial" w:cs="Arial"/>
          <w:color w:val="333333"/>
          <w:sz w:val="20"/>
          <w:szCs w:val="20"/>
        </w:rPr>
        <w:t>ИП Быкова Г.Л.</w:t>
      </w:r>
    </w:p>
    <w:p w:rsidR="00D81445" w:rsidRPr="00D81445" w:rsidRDefault="00D81445" w:rsidP="008E7C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D81445" w:rsidRPr="00D81445" w:rsidRDefault="005152FE" w:rsidP="008E7C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_____________  </w:t>
      </w:r>
      <w:r w:rsidR="00D81445" w:rsidRPr="00D81445">
        <w:rPr>
          <w:rFonts w:ascii="Arial" w:eastAsia="Times New Roman" w:hAnsi="Arial" w:cs="Arial"/>
          <w:color w:val="333333"/>
          <w:sz w:val="20"/>
          <w:szCs w:val="20"/>
        </w:rPr>
        <w:t>Быкова Г.Л.</w:t>
      </w:r>
    </w:p>
    <w:p w:rsidR="00D81445" w:rsidRPr="00D81445" w:rsidRDefault="00D81445" w:rsidP="008E7C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D81445">
        <w:rPr>
          <w:rFonts w:ascii="Arial" w:eastAsia="Times New Roman" w:hAnsi="Arial" w:cs="Arial"/>
          <w:color w:val="333333"/>
          <w:sz w:val="20"/>
          <w:szCs w:val="20"/>
        </w:rPr>
        <w:t>01.02.2018 г.</w:t>
      </w:r>
    </w:p>
    <w:p w:rsidR="00D81445" w:rsidRPr="00D81445" w:rsidRDefault="00D81445" w:rsidP="008E7C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20"/>
          <w:szCs w:val="20"/>
        </w:rPr>
      </w:pPr>
    </w:p>
    <w:p w:rsidR="00687EE4" w:rsidRDefault="00687EE4" w:rsidP="008E7C77">
      <w:pPr>
        <w:rPr>
          <w:b/>
          <w:sz w:val="28"/>
          <w:szCs w:val="28"/>
        </w:rPr>
      </w:pPr>
    </w:p>
    <w:p w:rsidR="000A6631" w:rsidRPr="00D81445" w:rsidRDefault="00CA1EB5" w:rsidP="008E7C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17002B" w:rsidRPr="00D81445">
        <w:rPr>
          <w:rFonts w:ascii="Arial" w:hAnsi="Arial" w:cs="Arial"/>
          <w:b/>
          <w:sz w:val="28"/>
          <w:szCs w:val="28"/>
        </w:rPr>
        <w:t>ПРЕЙСКУРАНТ</w:t>
      </w:r>
    </w:p>
    <w:p w:rsidR="0017002B" w:rsidRPr="00D81445" w:rsidRDefault="0017002B" w:rsidP="008E7C77">
      <w:pPr>
        <w:rPr>
          <w:rFonts w:ascii="Arial" w:hAnsi="Arial" w:cs="Arial"/>
          <w:b/>
          <w:sz w:val="28"/>
          <w:szCs w:val="28"/>
        </w:rPr>
      </w:pPr>
      <w:r w:rsidRPr="00D81445">
        <w:rPr>
          <w:rFonts w:ascii="Arial" w:hAnsi="Arial" w:cs="Arial"/>
          <w:b/>
          <w:sz w:val="28"/>
          <w:szCs w:val="28"/>
        </w:rPr>
        <w:t>На услуги ветеринарной клиники «</w:t>
      </w:r>
      <w:proofErr w:type="spellStart"/>
      <w:r w:rsidRPr="00D81445">
        <w:rPr>
          <w:rFonts w:ascii="Arial" w:hAnsi="Arial" w:cs="Arial"/>
          <w:b/>
          <w:sz w:val="28"/>
          <w:szCs w:val="28"/>
        </w:rPr>
        <w:t>ВетЭгида</w:t>
      </w:r>
      <w:proofErr w:type="spellEnd"/>
      <w:r w:rsidRPr="00D81445">
        <w:rPr>
          <w:rFonts w:ascii="Arial" w:hAnsi="Arial" w:cs="Arial"/>
          <w:b/>
          <w:sz w:val="28"/>
          <w:szCs w:val="28"/>
        </w:rPr>
        <w:t>»</w:t>
      </w:r>
    </w:p>
    <w:tbl>
      <w:tblPr>
        <w:tblW w:w="7780" w:type="dxa"/>
        <w:tblInd w:w="-23" w:type="dxa"/>
        <w:tblLook w:val="04A0"/>
      </w:tblPr>
      <w:tblGrid>
        <w:gridCol w:w="960"/>
        <w:gridCol w:w="2980"/>
        <w:gridCol w:w="1400"/>
        <w:gridCol w:w="1623"/>
        <w:gridCol w:w="960"/>
      </w:tblGrid>
      <w:tr w:rsidR="008E7C77" w:rsidRPr="008E7C77" w:rsidTr="008E7C77">
        <w:trPr>
          <w:trHeight w:val="225"/>
        </w:trPr>
        <w:tc>
          <w:tcPr>
            <w:tcW w:w="96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00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№</w:t>
            </w:r>
          </w:p>
        </w:tc>
        <w:tc>
          <w:tcPr>
            <w:tcW w:w="2980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FFFF00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00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Ед. измерения</w:t>
            </w:r>
          </w:p>
        </w:tc>
        <w:tc>
          <w:tcPr>
            <w:tcW w:w="148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00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Стоимость, 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405"/>
        </w:trPr>
        <w:tc>
          <w:tcPr>
            <w:tcW w:w="96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Наименование работ</w:t>
            </w:r>
          </w:p>
        </w:tc>
        <w:tc>
          <w:tcPr>
            <w:tcW w:w="140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90"/>
        </w:trPr>
        <w:tc>
          <w:tcPr>
            <w:tcW w:w="96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Клинический осмотр животного с постановкой диагноза, назначением лечения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300,00/500,00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День/ночь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Стрижка когтей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100,00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Стрижка клюва птиц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клюв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100,00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95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Корректировка зубов при 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малокклюзии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 xml:space="preserve"> у грызунов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моляр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100,00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Удаление иксодовых клещей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клещ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  50,00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Взвешивание животного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  50,00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Инъекции: подкожные, внутримышечные, внутривенные по катетеру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инъекция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  50,00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Внутривенное введение препаратов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инъекция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150,00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85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Внутрисуставное введение препаратов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инъекция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250,00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88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Оральное, ректальное введение препаратов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  50,00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Установка и фиксация внутривенного катетера*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200,00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Внутривенное капельное введение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час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300,00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81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Субконъюнктивальное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 xml:space="preserve"> введение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250,00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Новокаиновая проводниковая блокада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200,00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Санация ушных раковин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200,00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8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Санация 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параанальных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 xml:space="preserve"> желез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250,00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Клизма (только кошки и собаки до 5 кг)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500,00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8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Обработки ран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100,00-500,00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109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Пункция грудной, брюшной полости (эвакуация транссудата)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процедура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500,00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81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Вскрытие абсцессов, 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отогематом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150,00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Катетеризация мочевого пузыря*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350,00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кот (с подшиванием катетера)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кошка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400,00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сука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600,00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кобель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400,00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Зондирование пищевода*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500,00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Стрижка кошки (с наркозом)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DE9D9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1 500,00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930"/>
        </w:trPr>
        <w:tc>
          <w:tcPr>
            <w:tcW w:w="96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Санация ротовой полости (УЗ)*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кошки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900,00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собаки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1 600,00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5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Снятие зубного камня ультразвуком*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зуб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  50,00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Удаление молочных зубов*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кошка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120,00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собака резцы, 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премоляры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>, моляры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зуб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120,00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собака клыки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300,00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Постоянные зубы*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зуб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6DDE8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от 500,00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Родовспоможение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час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500,00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Реанимация плода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гол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150,00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Кесарево сечение (с реанимацией плодов)*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кошка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2 800,00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собака до 10 кг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3 600,00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собака 11-30 кг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4 600,00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собака 31-50 кг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5 600,00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собака 51 и более </w:t>
            </w:r>
            <w:proofErr w:type="gramStart"/>
            <w:r w:rsidRPr="008E7C77">
              <w:rPr>
                <w:rFonts w:ascii="Arial" w:eastAsia="Times New Roman" w:hAnsi="Arial" w:cs="Arial"/>
                <w:color w:val="000000"/>
              </w:rPr>
              <w:t>кг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C2D69A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6 600,00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8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Наложение шва вне операции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шов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  50,00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0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Снятие швов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200,00/500,00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Кастрация кота (включая наркоз)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1 000,00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05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Крипторхизм, кастрация кота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(включая наркоз)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семенник в паху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1 400,00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семенник в брюшной полости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2 400,00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8E7C7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стерилизаци</w:t>
            </w:r>
            <w:r w:rsidRPr="008E7C77">
              <w:rPr>
                <w:rFonts w:ascii="Arial" w:eastAsia="Times New Roman" w:hAnsi="Arial" w:cs="Arial"/>
                <w:color w:val="000000"/>
              </w:rPr>
              <w:t>я кошки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2 500,00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(включая наркоз)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9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8E7C7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стерилизаци</w:t>
            </w:r>
            <w:r w:rsidRPr="008E7C77">
              <w:rPr>
                <w:rFonts w:ascii="Arial" w:eastAsia="Times New Roman" w:hAnsi="Arial" w:cs="Arial"/>
                <w:color w:val="000000"/>
              </w:rPr>
              <w:t>я хорьков, грызунов (включая наркоз)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2 900,00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81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Кастрация хорьков, грызунов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1 400,00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(включая наркоз)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семенник в паху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1 600,00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15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семенник в брюшной полости           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3 000,00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</w:t>
            </w:r>
            <w:r w:rsidRPr="008E7C7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терилизаци</w:t>
            </w:r>
            <w:r w:rsidRPr="008E7C77">
              <w:rPr>
                <w:rFonts w:ascii="Arial" w:eastAsia="Times New Roman" w:hAnsi="Arial" w:cs="Arial"/>
                <w:color w:val="000000"/>
              </w:rPr>
              <w:t>я собак*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1 -10 кг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2 700,00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11-20 кг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3 700,00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21-30 кг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4 200,00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31-40 кг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5 200,00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41 кг и более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6 200,00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Кастрация кобеля*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до 10 кг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1 500,00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11-20 кг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2 000,00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21-30 кг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2 500,00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31-40 кг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3 000,00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более 41 кг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4 000,00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8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Ампутация рудиментарных фаланг*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до 5-тидневного возраста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конечность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100,00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66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старше 5-тидневного возраста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500,00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675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Ампутация когтевых фаланг у кошек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(с наркозом)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1 животное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грудные конечности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2 900,00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грудные и тазовые конечности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3 900,00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Грыжесечение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 xml:space="preserve"> (пупочная)*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котята и щенки до 3 кг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 900,00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кошка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1 400,00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собака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99CC"/>
            <w:hideMark/>
          </w:tcPr>
          <w:p w:rsidR="008E7C77" w:rsidRPr="008E7C77" w:rsidRDefault="008E7C77" w:rsidP="008E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1 900,00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3"/>
                <w:szCs w:val="2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3"/>
                <w:szCs w:val="2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3"/>
                <w:szCs w:val="2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3"/>
                <w:szCs w:val="2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3"/>
                <w:szCs w:val="2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3"/>
                <w:szCs w:val="2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6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RANGE!B98"/>
            <w:r w:rsidRPr="008E7C7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  <w:t>Вакцинация</w:t>
            </w:r>
            <w:bookmarkEnd w:id="0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02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15"/>
        </w:trPr>
        <w:tc>
          <w:tcPr>
            <w:tcW w:w="534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8E7C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собаки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Нобивак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DHPPi+L+R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1 000,00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Нобивак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DHPPi+L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800,00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Нобивак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Rabies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350,00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Эурикан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> DHPPi2+LR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1 000,00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Эурикан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> DHPPi2L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900,00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Дюрамун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> Max5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800,00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15"/>
        </w:trPr>
        <w:tc>
          <w:tcPr>
            <w:tcW w:w="534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8E7C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кошки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Нобивак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Tricat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800,00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Нобивак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Rabies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350,00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Нобивак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Tricat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 xml:space="preserve"> + 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Нобивак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Rabies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1 000,00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Пуревакс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 xml:space="preserve"> RCP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800,00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5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Пуревакс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 xml:space="preserve"> RCP + 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Нобивак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 xml:space="preserve"> R (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Rabison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1 000,00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Мультифел-4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600,00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81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Мультифел-4 + 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Нобивак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> 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Rabies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800,00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15"/>
        </w:trPr>
        <w:tc>
          <w:tcPr>
            <w:tcW w:w="534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8E7C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кролики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95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Миксоматоз</w:t>
            </w:r>
            <w:proofErr w:type="spellEnd"/>
            <w:r w:rsidRPr="008E7C77">
              <w:rPr>
                <w:rFonts w:ascii="Arial" w:eastAsia="Times New Roman" w:hAnsi="Arial" w:cs="Arial"/>
                <w:color w:val="000000"/>
              </w:rPr>
              <w:t xml:space="preserve"> и ВГБК (1-10 голов)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66FFC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350,00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780"/>
        </w:trPr>
        <w:tc>
          <w:tcPr>
            <w:tcW w:w="9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EAF1DD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EAF1DD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Оформление ветеринарного паспорта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EAF1DD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 xml:space="preserve">        300,00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15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Чипирование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7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810"/>
        </w:trPr>
        <w:tc>
          <w:tcPr>
            <w:tcW w:w="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2DDDC"/>
            <w:hideMark/>
          </w:tcPr>
          <w:p w:rsidR="008E7C77" w:rsidRPr="008E7C77" w:rsidRDefault="008E7C77" w:rsidP="008E7C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29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2DDD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Микрочип с занесением в базу </w:t>
            </w:r>
            <w:proofErr w:type="spellStart"/>
            <w:r w:rsidRPr="008E7C77">
              <w:rPr>
                <w:rFonts w:ascii="Arial" w:eastAsia="Times New Roman" w:hAnsi="Arial" w:cs="Arial"/>
                <w:color w:val="000000"/>
              </w:rPr>
              <w:t>Animal.id</w:t>
            </w:r>
            <w:proofErr w:type="spellEnd"/>
          </w:p>
        </w:tc>
        <w:tc>
          <w:tcPr>
            <w:tcW w:w="140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2DDDC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E7C77">
              <w:rPr>
                <w:rFonts w:ascii="Arial" w:eastAsia="Times New Roman" w:hAnsi="Arial" w:cs="Arial"/>
                <w:color w:val="000000"/>
              </w:rPr>
              <w:t>800,00-1500,00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7C77" w:rsidRPr="008E7C77" w:rsidTr="008E7C77">
        <w:trPr>
          <w:trHeight w:val="300"/>
        </w:trPr>
        <w:tc>
          <w:tcPr>
            <w:tcW w:w="7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202020"/>
              </w:rPr>
            </w:pPr>
            <w:r w:rsidRPr="008E7C77">
              <w:rPr>
                <w:rFonts w:ascii="Arial" w:eastAsia="Times New Roman" w:hAnsi="Arial" w:cs="Arial"/>
                <w:color w:val="202020"/>
              </w:rPr>
              <w:t>*без стоимости лекарственных препаратов и расходных материалов</w:t>
            </w:r>
          </w:p>
        </w:tc>
      </w:tr>
      <w:tr w:rsidR="008E7C77" w:rsidRPr="008E7C77" w:rsidTr="008E7C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77" w:rsidRPr="008E7C77" w:rsidRDefault="008E7C77" w:rsidP="008E7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7002B" w:rsidRDefault="0017002B" w:rsidP="0017002B"/>
    <w:p w:rsidR="0017002B" w:rsidRDefault="0017002B" w:rsidP="0017002B"/>
    <w:sectPr w:rsidR="0017002B" w:rsidSect="005152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19F9"/>
    <w:multiLevelType w:val="multilevel"/>
    <w:tmpl w:val="1CC8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16EEF"/>
    <w:multiLevelType w:val="multilevel"/>
    <w:tmpl w:val="1B6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E3E1F"/>
    <w:multiLevelType w:val="multilevel"/>
    <w:tmpl w:val="FD9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354B80"/>
    <w:multiLevelType w:val="multilevel"/>
    <w:tmpl w:val="6568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31520E"/>
    <w:multiLevelType w:val="multilevel"/>
    <w:tmpl w:val="43C8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F6094"/>
    <w:multiLevelType w:val="multilevel"/>
    <w:tmpl w:val="CA06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4A7F67"/>
    <w:multiLevelType w:val="multilevel"/>
    <w:tmpl w:val="BC92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384E41"/>
    <w:multiLevelType w:val="multilevel"/>
    <w:tmpl w:val="A1AC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0F19B6"/>
    <w:multiLevelType w:val="multilevel"/>
    <w:tmpl w:val="275A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FD62C3"/>
    <w:multiLevelType w:val="multilevel"/>
    <w:tmpl w:val="5A38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7B054D"/>
    <w:multiLevelType w:val="multilevel"/>
    <w:tmpl w:val="3860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17002B"/>
    <w:rsid w:val="000A6631"/>
    <w:rsid w:val="0017002B"/>
    <w:rsid w:val="005152FE"/>
    <w:rsid w:val="00687EE4"/>
    <w:rsid w:val="008E7C77"/>
    <w:rsid w:val="00C61364"/>
    <w:rsid w:val="00CA1EB5"/>
    <w:rsid w:val="00D81445"/>
    <w:rsid w:val="00D900D6"/>
    <w:rsid w:val="00EF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31"/>
  </w:style>
  <w:style w:type="paragraph" w:styleId="1">
    <w:name w:val="heading 1"/>
    <w:basedOn w:val="a"/>
    <w:next w:val="a"/>
    <w:link w:val="10"/>
    <w:uiPriority w:val="9"/>
    <w:qFormat/>
    <w:rsid w:val="0017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00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00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00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700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002B"/>
    <w:rPr>
      <w:b/>
      <w:bCs/>
    </w:rPr>
  </w:style>
  <w:style w:type="paragraph" w:styleId="a4">
    <w:name w:val="No Spacing"/>
    <w:uiPriority w:val="1"/>
    <w:qFormat/>
    <w:rsid w:val="001700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00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00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700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700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TML">
    <w:name w:val="HTML Preformatted"/>
    <w:basedOn w:val="a"/>
    <w:link w:val="HTML0"/>
    <w:uiPriority w:val="99"/>
    <w:semiHidden/>
    <w:unhideWhenUsed/>
    <w:rsid w:val="00D81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144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EC4C-BC1C-41B6-81B5-3C7D3FA0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8</cp:revision>
  <cp:lastPrinted>2018-02-08T07:03:00Z</cp:lastPrinted>
  <dcterms:created xsi:type="dcterms:W3CDTF">2018-02-05T22:04:00Z</dcterms:created>
  <dcterms:modified xsi:type="dcterms:W3CDTF">2018-02-21T11:47:00Z</dcterms:modified>
</cp:coreProperties>
</file>