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D8" w:rsidRDefault="009F37D8" w:rsidP="00427C24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-1-</w:t>
      </w:r>
    </w:p>
    <w:p w:rsidR="009F37D8" w:rsidRPr="00427C24" w:rsidRDefault="009F37D8" w:rsidP="00427C24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r w:rsidRPr="00427C24">
        <w:rPr>
          <w:b/>
          <w:bCs/>
          <w:color w:val="333333"/>
          <w:sz w:val="28"/>
          <w:szCs w:val="28"/>
        </w:rPr>
        <w:t>Мастер – класс «Особенности использование</w:t>
      </w:r>
      <w:r>
        <w:rPr>
          <w:b/>
          <w:bCs/>
          <w:color w:val="333333"/>
          <w:sz w:val="28"/>
          <w:szCs w:val="28"/>
        </w:rPr>
        <w:t xml:space="preserve">  </w:t>
      </w:r>
      <w:r w:rsidRPr="00427C24">
        <w:rPr>
          <w:b/>
          <w:bCs/>
          <w:color w:val="333333"/>
          <w:sz w:val="28"/>
          <w:szCs w:val="28"/>
        </w:rPr>
        <w:t>здоровьесберегающих технологий в образовательном процессе»</w:t>
      </w:r>
    </w:p>
    <w:p w:rsidR="009F37D8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275306">
        <w:rPr>
          <w:color w:val="333333"/>
          <w:sz w:val="28"/>
          <w:szCs w:val="28"/>
        </w:rPr>
        <w:t xml:space="preserve">Добрый день уважаемые коллеги! Сегодня я хочу вас познакомить с особенностями использования здоровьесберегающих технологий в образовательном процессе. Здоровье детей дошкольного возраста всегда находилось в центре внимания педагогов, интерес к нему  не ослабевает и сегодня. Таким образом, наиболее важным является целесообразный подбор современных технологий, </w:t>
      </w:r>
      <w:r w:rsidRPr="009E3634">
        <w:rPr>
          <w:sz w:val="28"/>
          <w:szCs w:val="28"/>
        </w:rPr>
        <w:t xml:space="preserve">создание здоровьесберегающей среды. </w:t>
      </w:r>
    </w:p>
    <w:p w:rsidR="009F37D8" w:rsidRPr="00885B19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634">
        <w:rPr>
          <w:sz w:val="28"/>
          <w:szCs w:val="28"/>
        </w:rPr>
        <w:t>В своей работе я активно использует как традиционные,</w:t>
      </w:r>
      <w:r>
        <w:rPr>
          <w:sz w:val="28"/>
          <w:szCs w:val="28"/>
        </w:rPr>
        <w:t xml:space="preserve"> а вы их все хорошо знаете – пальчиковая гимнастика, дыхательная гимнастика, гимнастика для глаз, гимнастика после сна, точечный массаж и т.д., </w:t>
      </w:r>
      <w:r w:rsidRPr="009E3634">
        <w:rPr>
          <w:sz w:val="28"/>
          <w:szCs w:val="28"/>
        </w:rPr>
        <w:t xml:space="preserve"> так и нетрадиционные методы: </w:t>
      </w:r>
      <w:r>
        <w:rPr>
          <w:sz w:val="28"/>
          <w:szCs w:val="28"/>
        </w:rPr>
        <w:t xml:space="preserve"> </w:t>
      </w:r>
      <w:r w:rsidRPr="00885B19">
        <w:rPr>
          <w:b/>
          <w:bCs/>
          <w:i/>
          <w:iCs/>
          <w:sz w:val="28"/>
          <w:szCs w:val="28"/>
        </w:rPr>
        <w:t xml:space="preserve">тактильная  гимнастика,  Су - Джок -  гимнастика, кинезиологические упражнения, дыхательная  гимнастика. </w:t>
      </w:r>
    </w:p>
    <w:p w:rsidR="009F37D8" w:rsidRPr="009E3634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>Несомненно, что перечисленные выше методы являются составляющими здоровъесберегающих технологий.</w:t>
      </w:r>
    </w:p>
    <w:p w:rsidR="009F37D8" w:rsidRPr="009E3634" w:rsidRDefault="009F37D8" w:rsidP="006968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:rsidR="009F37D8" w:rsidRPr="009E3634" w:rsidRDefault="009F37D8" w:rsidP="002753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lang w:eastAsia="ru-RU"/>
        </w:rPr>
        <w:t>- улучшение памяти, внимания, мышления;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способности к произвольному контролю;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улучшение общего эмоционального состояния;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повышается работоспособность, уверенность в себе;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стимулируются двигательные функции;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снижает утомляемость;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улучшаются пространственные представления; 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развивается дыхательный и артикуляционный аппарат;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стимулируется речевая функция;</w:t>
      </w:r>
    </w:p>
    <w:p w:rsidR="009F37D8" w:rsidRPr="009E3634" w:rsidRDefault="009F37D8" w:rsidP="002753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улучшается соматическое состояние.</w:t>
      </w:r>
    </w:p>
    <w:p w:rsidR="009F37D8" w:rsidRPr="009E3634" w:rsidRDefault="009F37D8" w:rsidP="006968C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  <w:lang w:eastAsia="ru-RU"/>
        </w:rPr>
        <w:t>И мне бы сегодня хотелось, уважаемые коллеги, поближе познакоми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вас с вышеназванными технологиями. Буду рада, если данные технологи </w:t>
      </w:r>
      <w:r w:rsidRPr="009E3634">
        <w:rPr>
          <w:rFonts w:ascii="Times New Roman" w:hAnsi="Times New Roman" w:cs="Times New Roman"/>
          <w:sz w:val="28"/>
          <w:szCs w:val="28"/>
          <w:lang w:eastAsia="ru-RU"/>
        </w:rPr>
        <w:t xml:space="preserve"> вы будете использовать в своей работе.</w:t>
      </w:r>
    </w:p>
    <w:p w:rsidR="009F37D8" w:rsidRPr="009E3634" w:rsidRDefault="009F37D8" w:rsidP="006968C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3634">
        <w:rPr>
          <w:rFonts w:ascii="Times New Roman" w:hAnsi="Times New Roman" w:cs="Times New Roman"/>
          <w:sz w:val="28"/>
          <w:szCs w:val="28"/>
        </w:rPr>
        <w:t>Проанализировав различные методики (М Монтессори, Б.Никитина, Н.Зайцева, А Бондаренко)  по данному направлению, моё внимание п</w:t>
      </w:r>
      <w:r>
        <w:rPr>
          <w:rFonts w:ascii="Times New Roman" w:hAnsi="Times New Roman" w:cs="Times New Roman"/>
          <w:sz w:val="28"/>
          <w:szCs w:val="28"/>
        </w:rPr>
        <w:t xml:space="preserve">ривлекло тактильное восприятие ребёнка  </w:t>
      </w:r>
      <w:r w:rsidRPr="000D0447">
        <w:rPr>
          <w:rFonts w:ascii="Times New Roman" w:hAnsi="Times New Roman" w:cs="Times New Roman"/>
          <w:b/>
          <w:bCs/>
          <w:sz w:val="28"/>
          <w:szCs w:val="28"/>
          <w:u w:val="single"/>
        </w:rPr>
        <w:t>(тактильная гимнастика).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634">
        <w:rPr>
          <w:rFonts w:ascii="Times New Roman" w:hAnsi="Times New Roman" w:cs="Times New Roman"/>
          <w:sz w:val="28"/>
          <w:szCs w:val="28"/>
        </w:rPr>
        <w:t xml:space="preserve">И я убедилась  в том, что дети, действительно, легче усваивают и понимают тот материал, знакомясь с которым они используют большее количество анализаторов. </w:t>
      </w:r>
    </w:p>
    <w:p w:rsidR="009F37D8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 xml:space="preserve">        С самого первого мгновения своей жизни человек живет в мире тактильных ощущений: ласковые прикосновения мамы, дуновение ветерка, капелька дождя или первый лучик солнца – все разнообразие окружающего мира человек познает не только созерцая и слушая, но и, в первую очередь, ощущая разнообразие безграничного и безызвестного ему мира, в который он </w:t>
      </w:r>
    </w:p>
    <w:p w:rsidR="009F37D8" w:rsidRDefault="009F37D8" w:rsidP="00427C24">
      <w:pPr>
        <w:pStyle w:val="NormalWeb"/>
        <w:shd w:val="clear" w:color="auto" w:fill="FFFFFF"/>
        <w:tabs>
          <w:tab w:val="left" w:pos="3975"/>
        </w:tabs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ab/>
        <w:t>-2-</w:t>
      </w:r>
    </w:p>
    <w:p w:rsidR="009F37D8" w:rsidRPr="009E3634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>пришел, не имея никакого опыта.  Вот этим-то опытом нам, взрослым, и предстоит поделиться с ребенком. Нам необходимо научить ребенка воспринимать мир в безграничном разнообразии его красок, звуков, запахов и форм. Все свои ощущения ребенок научится выражать в словах и жестах, в звуке и в цвете. Ведь можно сказать, что  наше здоровье находится на кончиках наших пальцев.</w:t>
      </w:r>
    </w:p>
    <w:p w:rsidR="009F37D8" w:rsidRDefault="009F37D8" w:rsidP="00275306">
      <w:pPr>
        <w:pStyle w:val="NormalWeb"/>
        <w:pBdr>
          <w:bottom w:val="single" w:sz="4" w:space="1" w:color="auto"/>
        </w:pBdr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 xml:space="preserve">      Скорректировав  развивающие игры  и внедрив их в образовательный процесс, я убедилась  в правильности выбора   данных игр, способствующих развитию памяти, внимания, воображения, мышления, коррекции речевой патологии. Все игры, способствующие развитию тактильного восприятия, необходимо проводить в несколько этапов, усложняя задания, и тем самым развивая возможности тактильного восприятия каждого ребенка.    Усложняя задания к знакомым для  детей играм, я обратила внимание на то, что дети с огромным удовольствием возвращаются к этим играм, часто переносят их в самостоятельную деятельность и даже сами придумывают новые усложнения. Усложнением в играх  является одно условие: </w:t>
      </w:r>
    </w:p>
    <w:p w:rsidR="009F37D8" w:rsidRPr="009E3634" w:rsidRDefault="009F37D8" w:rsidP="00275306">
      <w:pPr>
        <w:pStyle w:val="NormalWeb"/>
        <w:pBdr>
          <w:bottom w:val="single" w:sz="4" w:space="1" w:color="auto"/>
        </w:pBdr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>«выполни задание</w:t>
      </w:r>
      <w:r>
        <w:rPr>
          <w:sz w:val="28"/>
          <w:szCs w:val="28"/>
        </w:rPr>
        <w:t xml:space="preserve">, </w:t>
      </w:r>
      <w:r w:rsidRPr="009E363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9E3634">
        <w:rPr>
          <w:sz w:val="28"/>
          <w:szCs w:val="28"/>
        </w:rPr>
        <w:t>не глядя».</w:t>
      </w:r>
    </w:p>
    <w:p w:rsidR="009F37D8" w:rsidRPr="009E3634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 xml:space="preserve">Детям не завязываются глаза, но они учатся определять предметы на ощупь, воспринимать звуки без участи зрительного анализатора. И, самое важное, дети будут готовы к тому, чтобы учиться «видеть» пальчиками рук. </w:t>
      </w:r>
    </w:p>
    <w:p w:rsidR="009F37D8" w:rsidRPr="009E3634" w:rsidRDefault="009F37D8" w:rsidP="00275306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9E3634">
        <w:rPr>
          <w:sz w:val="28"/>
          <w:szCs w:val="28"/>
        </w:rPr>
        <w:t> Завязать глаза – это следующий этап работы. Я не использую в своей работе никаких платков – неудобно в работе, дети не могут самостоятельно играть, завязывается нос - нечем дышать, можно спровоцировать развитие клаустрофобии. Детям предлагается одеть маски, у которых заклеены глаза. Маска зайчика, щенка, тигренка. Детям есть возможность подсмотреть и адаптироваться к тому, что лицо закрыто и это не страшно.</w:t>
      </w:r>
    </w:p>
    <w:p w:rsidR="009F37D8" w:rsidRDefault="009F37D8" w:rsidP="00353ED4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Вот такие маски</w:t>
      </w:r>
      <w:r w:rsidRPr="009E3634">
        <w:rPr>
          <w:sz w:val="28"/>
          <w:szCs w:val="28"/>
        </w:rPr>
        <w:t xml:space="preserve"> я хотела бы вам предложить,  поиграть и поправить своё здоровье.</w:t>
      </w:r>
    </w:p>
    <w:p w:rsidR="009F37D8" w:rsidRPr="00353ED4" w:rsidRDefault="009F37D8" w:rsidP="00353ED4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75306">
        <w:rPr>
          <w:b/>
          <w:bCs/>
          <w:i/>
          <w:iCs/>
          <w:color w:val="000000"/>
          <w:sz w:val="28"/>
          <w:szCs w:val="28"/>
          <w:u w:val="single"/>
        </w:rPr>
        <w:t>Мастер-класс</w:t>
      </w:r>
      <w:r>
        <w:rPr>
          <w:b/>
          <w:bCs/>
          <w:i/>
          <w:iCs/>
          <w:color w:val="000000"/>
          <w:sz w:val="28"/>
          <w:szCs w:val="28"/>
          <w:u w:val="single"/>
        </w:rPr>
        <w:t>:   А начнём мы с тактильной гимнастики  и поиграем в игру «Пуговичное море»</w:t>
      </w:r>
    </w:p>
    <w:p w:rsidR="009F37D8" w:rsidRDefault="009F37D8" w:rsidP="002753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1.    </w:t>
      </w:r>
      <w:r w:rsidRPr="00885B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Тактильная гимнастика.   Пуговичный массаж. 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(его можно делать ребёнку самостоятельно, так и совместно с воспитателем).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заполнить просторную коробку пуговицами. Желательно, чтобы пуговиц было много. А теперь совместно с ребенком: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опустите руку в коробку;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поводите ладонями по поверхности пуговиц;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захватите пуговицы в кулаки, чуть приподнимите и разожмите кулаки;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погрузите руки глубоко в «пуговичное море» и «поплавайте» в нем; 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перетирайте пуговицы между ладонями; 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пересыпайте их из ладошки в ладошку;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разными руками захватывать щепотки пуговиц; 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37D8" w:rsidRDefault="009F37D8" w:rsidP="002753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37D8" w:rsidRDefault="009F37D8" w:rsidP="00353E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-3-</w:t>
      </w:r>
    </w:p>
    <w:p w:rsidR="009F37D8" w:rsidRPr="00275306" w:rsidRDefault="009F37D8" w:rsidP="002753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Благодаря массажу мы активизируем так называемый «мануальный интеллект», находящийся на кончиках пальцев рук. Таким образом, происходит сенсомоторное развитие. 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   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Pr="0027530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Рыбалка</w:t>
      </w:r>
      <w:r w:rsidRPr="0027530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«Мы рыбаки. Отправляемся на рыбалку в пуговичное море. Наши руки помогут нам ловить рыбку-пуговку. Опусти руки в пуговичное море и вылови рыбку». Ребенок берет любую пуговицу, далее маска снимается.  Какую «рыбку» ты выловил: большую или маленькую, гладкую или шершавую, круглую или квадратную. Какого цвета рыбка? Она легкая или тяжелая? Теплая или холодная? Теперь мы положим улов в ведерко  (в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нём насыпана горох или гречка), перемешаем содержимое – море волнуется. Наденем маску или з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акроем глаза. Опусти руку в ведерко и найди свою рыбку.</w:t>
      </w: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 «Рыбка»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речевым сопровождением  (глаза  открыты).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4.  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Игра </w:t>
      </w:r>
      <w:r w:rsidRPr="0027530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«Аквариум»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поймали рыбок. Принесли их домой, положили их в аквариум (прозрачный большой бокал  с водой). Можешь ли ты в аквариуме найти свою рыбку? (ребёнок ищет свою рыбку-пуговку). Особенностью этой игры является взаимодействие с водой. Это позволяет снять напряжение, обогащает арсенал ощущений ребенка.</w:t>
      </w: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12F7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 «Море».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Наша рыбка ускользнула,  в море новое нырнула (используются коробочки, наполненные различным материалом – пенопласт, листья, массажная подушка, шишки, холовайбер, монеты).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   Игра «Пуговичное ожерелье».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ещё на дне моря я нашла жемчужины и ракушки,</w:t>
      </w:r>
      <w:r w:rsidRPr="002753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5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 сделаем ожерелье для мамы. Возьми самую большую пуговицу. Она будет центром ожерелья. Теперь выбери красную пуговицу, положи ее слева и т.д. Можно нанизывать пуговицы на леску. Помимо развития пространственных представлений, закрепления знаний цвета, формы, ребенок переживает радость творчества: перед ним то, что он создал своими руками, принося радость ближнему.</w:t>
      </w:r>
    </w:p>
    <w:p w:rsidR="009F37D8" w:rsidRPr="00353ED4" w:rsidRDefault="009F37D8" w:rsidP="00353ED4">
      <w:pPr>
        <w:pStyle w:val="NormalWeb"/>
        <w:shd w:val="clear" w:color="auto" w:fill="FFFFFF"/>
        <w:spacing w:before="240" w:beforeAutospacing="0" w:after="240" w:afterAutospacing="0"/>
        <w:rPr>
          <w:i/>
          <w:iCs/>
          <w:sz w:val="28"/>
          <w:szCs w:val="28"/>
        </w:rPr>
      </w:pPr>
      <w:r w:rsidRPr="00353ED4">
        <w:rPr>
          <w:i/>
          <w:iCs/>
          <w:sz w:val="28"/>
          <w:szCs w:val="28"/>
        </w:rPr>
        <w:t>( После того, как дети научились играть самостоятельно с использованием масок я ввожу в игру «шапку-невидимку» и очки-повязку. «Шапка – невидимка» проста в работе, ребенок может самостоятельно ее одевать, не прибегая к помощи взрослого, одевать как удобно ему самому, а еще он знает, что снять ее он тоже может сам по мере необходимости).</w:t>
      </w: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7.    </w:t>
      </w:r>
      <w:r w:rsidRPr="00E82642">
        <w:rPr>
          <w:rFonts w:ascii="Times New Roman" w:hAnsi="Times New Roman" w:cs="Times New Roman"/>
          <w:sz w:val="28"/>
          <w:szCs w:val="28"/>
          <w:lang w:eastAsia="ru-RU"/>
        </w:rPr>
        <w:t>Для организации оздоровительного процесса с детьми я использую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264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самомассаж рук</w:t>
      </w:r>
      <w:r w:rsidRPr="00E8264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8264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 ног.</w:t>
      </w:r>
      <w:r w:rsidRPr="00E8264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Bookman Old Style" w:hAnsi="Bookman Old Style" w:cs="Bookman Old Style"/>
          <w:sz w:val="26"/>
          <w:szCs w:val="26"/>
          <w:lang w:eastAsia="ru-RU"/>
        </w:rPr>
        <w:t xml:space="preserve">Следующая технология, с которой </w:t>
      </w:r>
      <w:r w:rsidRPr="00520F26">
        <w:rPr>
          <w:rFonts w:ascii="Bookman Old Style" w:hAnsi="Bookman Old Style" w:cs="Bookman Old Style"/>
          <w:sz w:val="26"/>
          <w:szCs w:val="26"/>
          <w:lang w:eastAsia="ru-RU"/>
        </w:rPr>
        <w:t xml:space="preserve"> я вас познакомлю, </w:t>
      </w:r>
      <w:r w:rsidRPr="00520F26">
        <w:rPr>
          <w:rFonts w:ascii="Bookman Old Style" w:hAnsi="Bookman Old Style" w:cs="Bookman Old Style"/>
          <w:b/>
          <w:bCs/>
          <w:sz w:val="26"/>
          <w:szCs w:val="26"/>
          <w:u w:val="single"/>
          <w:lang w:eastAsia="ru-RU"/>
        </w:rPr>
        <w:t xml:space="preserve">Су - Джок </w:t>
      </w:r>
      <w:r>
        <w:rPr>
          <w:rFonts w:ascii="Bookman Old Style" w:hAnsi="Bookman Old Style" w:cs="Bookman Old Style"/>
          <w:b/>
          <w:bCs/>
          <w:sz w:val="26"/>
          <w:szCs w:val="26"/>
          <w:u w:val="single"/>
          <w:lang w:eastAsia="ru-RU"/>
        </w:rPr>
        <w:t>гимнастика</w:t>
      </w:r>
      <w:r w:rsidRPr="00520F26">
        <w:rPr>
          <w:rFonts w:ascii="Bookman Old Style" w:hAnsi="Bookman Old Style" w:cs="Bookman Old Style"/>
          <w:sz w:val="26"/>
          <w:szCs w:val="26"/>
          <w:lang w:eastAsia="ru-RU"/>
        </w:rPr>
        <w:t>.</w:t>
      </w: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0F26">
        <w:rPr>
          <w:rFonts w:ascii="Times New Roman" w:hAnsi="Times New Roman" w:cs="Times New Roman"/>
          <w:sz w:val="28"/>
          <w:szCs w:val="28"/>
          <w:lang w:eastAsia="ru-RU"/>
        </w:rPr>
        <w:t>В переводе с корейского языка Су – кисть, Джок – стопа. Су Джок –терапия оказывает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оздействие на  точки   </w:t>
      </w:r>
      <w:r w:rsidRPr="00520F26">
        <w:rPr>
          <w:rFonts w:ascii="Times New Roman" w:hAnsi="Times New Roman" w:cs="Times New Roman"/>
          <w:sz w:val="28"/>
          <w:szCs w:val="28"/>
          <w:lang w:eastAsia="ru-RU"/>
        </w:rPr>
        <w:t>активизации защитных функций организма и направлена на воздействие зон коры головного мозга с целью профилактики речевых нарушений.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82642">
        <w:rPr>
          <w:rFonts w:ascii="Times New Roman" w:hAnsi="Times New Roman" w:cs="Times New Roman"/>
          <w:sz w:val="28"/>
          <w:szCs w:val="28"/>
          <w:lang w:eastAsia="ru-RU"/>
        </w:rPr>
        <w:t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к речевым, более благотворно развивается речевая функция.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7D8" w:rsidRDefault="009F37D8" w:rsidP="00520F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7D8" w:rsidRDefault="009F37D8" w:rsidP="0035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-4-</w:t>
      </w:r>
    </w:p>
    <w:p w:rsidR="009F37D8" w:rsidRDefault="009F37D8" w:rsidP="00353E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Я, предлагаю  </w:t>
      </w:r>
      <w:r w:rsidRPr="00527938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Pr="00527938">
        <w:rPr>
          <w:rFonts w:ascii="Times New Roman" w:hAnsi="Times New Roman" w:cs="Times New Roman"/>
          <w:b/>
          <w:bCs/>
          <w:sz w:val="28"/>
          <w:szCs w:val="28"/>
        </w:rPr>
        <w:t xml:space="preserve">  игру  с палочками «НОЖКИ»</w:t>
      </w:r>
      <w:r w:rsidRPr="00527938">
        <w:rPr>
          <w:rFonts w:ascii="Times New Roman" w:hAnsi="Times New Roman" w:cs="Times New Roman"/>
          <w:sz w:val="28"/>
          <w:szCs w:val="28"/>
        </w:rPr>
        <w:br/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Ножки, ножки, вы шагали? 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Мы шагали, мы шагали!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- ритмичные удары палочками по полу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Ножки, ножки, вы бежали? 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Мы бежали, мы бежали! -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ритмичные удары в темпе бега</w:t>
      </w:r>
      <w:r w:rsidRPr="00527938">
        <w:rPr>
          <w:rFonts w:ascii="Times New Roman" w:hAnsi="Times New Roman" w:cs="Times New Roman"/>
          <w:sz w:val="28"/>
          <w:szCs w:val="28"/>
        </w:rPr>
        <w:br/>
        <w:t>Ножки, ножки, вы стучали?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Мы стучали, мы стучали!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- удары свободными концом палочки об пол</w:t>
      </w:r>
      <w:r w:rsidRPr="00527938">
        <w:rPr>
          <w:rFonts w:ascii="Times New Roman" w:hAnsi="Times New Roman" w:cs="Times New Roman"/>
          <w:sz w:val="28"/>
          <w:szCs w:val="28"/>
        </w:rPr>
        <w:br/>
        <w:t>Ножки, ножки, вы плясали?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Мы плясали, мы плясали!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- удары палочкой крест на крест</w:t>
      </w:r>
      <w:r w:rsidRPr="00527938">
        <w:rPr>
          <w:rFonts w:ascii="Times New Roman" w:hAnsi="Times New Roman" w:cs="Times New Roman"/>
          <w:sz w:val="28"/>
          <w:szCs w:val="28"/>
        </w:rPr>
        <w:br/>
        <w:t>Ножки, ножки, вы устали?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Мы устали, мы устали! -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удары лежащих палочек друг о друга</w:t>
      </w:r>
      <w:r w:rsidRPr="00527938">
        <w:rPr>
          <w:rFonts w:ascii="Times New Roman" w:hAnsi="Times New Roman" w:cs="Times New Roman"/>
          <w:sz w:val="28"/>
          <w:szCs w:val="28"/>
        </w:rPr>
        <w:br/>
        <w:t>Ножки, ножки, отдыхали?</w:t>
      </w:r>
      <w:r w:rsidRPr="00527938">
        <w:rPr>
          <w:rFonts w:ascii="Times New Roman" w:hAnsi="Times New Roman" w:cs="Times New Roman"/>
          <w:sz w:val="28"/>
          <w:szCs w:val="28"/>
        </w:rPr>
        <w:br/>
        <w:t xml:space="preserve">Отдыхали, отдыхали! -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поглаживание руками лежащих палочек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7D8" w:rsidRPr="00353ED4" w:rsidRDefault="009F37D8" w:rsidP="00353E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7938">
        <w:rPr>
          <w:rFonts w:ascii="Times New Roman" w:hAnsi="Times New Roman" w:cs="Times New Roman"/>
          <w:sz w:val="28"/>
          <w:szCs w:val="28"/>
        </w:rPr>
        <w:t xml:space="preserve">И опять всё начинали! - </w:t>
      </w:r>
      <w:r w:rsidRPr="00527938">
        <w:rPr>
          <w:rFonts w:ascii="Times New Roman" w:hAnsi="Times New Roman" w:cs="Times New Roman"/>
          <w:i/>
          <w:iCs/>
          <w:sz w:val="28"/>
          <w:szCs w:val="28"/>
        </w:rPr>
        <w:t>ритмичные удары по полу</w:t>
      </w:r>
    </w:p>
    <w:p w:rsidR="009F37D8" w:rsidRPr="00AF1073" w:rsidRDefault="009F37D8" w:rsidP="00353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F1073">
        <w:rPr>
          <w:rFonts w:ascii="Times New Roman" w:hAnsi="Times New Roman" w:cs="Times New Roman"/>
          <w:sz w:val="28"/>
          <w:szCs w:val="28"/>
          <w:lang w:eastAsia="ru-RU"/>
        </w:rPr>
        <w:t>Спасибо, молодцы, у вас получилось. Цель массажа: воздействовать на биологически актив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точки,  </w:t>
      </w:r>
      <w:r w:rsidRPr="00AF1073">
        <w:rPr>
          <w:rFonts w:ascii="Times New Roman" w:hAnsi="Times New Roman" w:cs="Times New Roman"/>
          <w:sz w:val="28"/>
          <w:szCs w:val="28"/>
          <w:lang w:eastAsia="ru-RU"/>
        </w:rPr>
        <w:t>стимулируя речевые зоны коры головного мозга.</w:t>
      </w:r>
    </w:p>
    <w:p w:rsidR="009F37D8" w:rsidRPr="001D4AEF" w:rsidRDefault="009F37D8" w:rsidP="001165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1D4AEF">
        <w:rPr>
          <w:rFonts w:ascii="Times New Roman" w:hAnsi="Times New Roman" w:cs="Times New Roman"/>
          <w:sz w:val="28"/>
          <w:szCs w:val="28"/>
          <w:lang w:eastAsia="ru-RU"/>
        </w:rPr>
        <w:t>Большие возможности в здоровьесбережении детей предоставляет </w:t>
      </w:r>
      <w:r w:rsidRPr="00885B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Хотя эта технология хорошо вам знакома, я хочу предложить изготовление и использование нестандартного оборудования  для применения  его в дыхательном упражнении,  </w:t>
      </w:r>
      <w:r w:rsidRPr="001D4AE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можно проводить с детьми,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Pr="001D4AEF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так и старшего </w:t>
      </w:r>
      <w:r w:rsidRPr="001D4AEF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возраста:</w:t>
      </w:r>
    </w:p>
    <w:p w:rsidR="009F37D8" w:rsidRPr="00580321" w:rsidRDefault="009F37D8" w:rsidP="00580321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  <w:r w:rsidRPr="00580321">
        <w:rPr>
          <w:sz w:val="28"/>
          <w:szCs w:val="28"/>
        </w:rPr>
        <w:t xml:space="preserve"> </w:t>
      </w:r>
      <w:r w:rsidRPr="00580321">
        <w:rPr>
          <w:rStyle w:val="Strong"/>
          <w:sz w:val="28"/>
          <w:szCs w:val="28"/>
          <w:bdr w:val="none" w:sz="0" w:space="0" w:color="auto" w:frame="1"/>
        </w:rPr>
        <w:t>«Ветерок в бутылке».</w:t>
      </w:r>
    </w:p>
    <w:p w:rsidR="009F37D8" w:rsidRPr="00580321" w:rsidRDefault="009F37D8" w:rsidP="00580321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580321">
        <w:rPr>
          <w:b/>
          <w:bCs/>
          <w:sz w:val="28"/>
          <w:szCs w:val="28"/>
        </w:rPr>
        <w:t>В пластиковой бутылке проделываются дырочки. Внутрь насыпаются конфетти, мелко нарезанный пенопласт, фольга, бумага. В отверстие в пробке вставляется дыхательная трубка.</w:t>
      </w:r>
    </w:p>
    <w:p w:rsidR="009F37D8" w:rsidRPr="00580321" w:rsidRDefault="009F37D8" w:rsidP="00580321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580321">
        <w:rPr>
          <w:b/>
          <w:bCs/>
          <w:sz w:val="28"/>
          <w:szCs w:val="28"/>
        </w:rPr>
        <w:t>Использование: упражнение на дыхание - дуть в трубочку, вставленную в пробку.</w:t>
      </w:r>
    </w:p>
    <w:p w:rsidR="009F37D8" w:rsidRPr="00580321" w:rsidRDefault="009F37D8" w:rsidP="00580321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580321">
        <w:rPr>
          <w:b/>
          <w:bCs/>
          <w:sz w:val="28"/>
          <w:szCs w:val="28"/>
        </w:rPr>
        <w:t>Цель: развитие органов дыхания.</w:t>
      </w:r>
    </w:p>
    <w:p w:rsidR="009F37D8" w:rsidRPr="00580321" w:rsidRDefault="009F37D8" w:rsidP="00580321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p w:rsidR="009F37D8" w:rsidRPr="00580321" w:rsidRDefault="009F37D8" w:rsidP="00580321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sz w:val="28"/>
          <w:szCs w:val="28"/>
          <w:bdr w:val="none" w:sz="0" w:space="0" w:color="auto" w:frame="1"/>
          <w:lang w:val="en-US"/>
        </w:rPr>
      </w:pPr>
      <w:r w:rsidRPr="00B11B3D">
        <w:rPr>
          <w:rFonts w:ascii="Arial" w:hAnsi="Arial" w:cs="Arial"/>
          <w:noProof/>
          <w:color w:val="555555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a28fd645bda6be7ada316545f816abc" style="width:122.25pt;height:155.25pt;visibility:visible">
            <v:imagedata r:id="rId5" o:title=""/>
          </v:shape>
        </w:pict>
      </w:r>
    </w:p>
    <w:p w:rsidR="009F37D8" w:rsidRPr="00580321" w:rsidRDefault="009F37D8" w:rsidP="00580321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sz w:val="28"/>
          <w:szCs w:val="28"/>
          <w:bdr w:val="none" w:sz="0" w:space="0" w:color="auto" w:frame="1"/>
          <w:lang w:val="en-US"/>
        </w:rPr>
      </w:pPr>
    </w:p>
    <w:p w:rsidR="009F37D8" w:rsidRPr="00353ED4" w:rsidRDefault="009F37D8" w:rsidP="00353E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-5-</w:t>
      </w:r>
    </w:p>
    <w:p w:rsidR="009F37D8" w:rsidRPr="001D4AEF" w:rsidRDefault="009F37D8" w:rsidP="001D4AE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4AEF">
        <w:rPr>
          <w:rFonts w:ascii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3711A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я хочу познакомить вас с ещё одной технологией </w:t>
      </w:r>
      <w:r w:rsidRPr="00D3711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D371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кинезиологическаие  упражнения.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sz w:val="28"/>
          <w:szCs w:val="28"/>
          <w:lang w:eastAsia="ru-RU"/>
        </w:rPr>
        <w:t> Кинезиология – наука о развитии головного мозга через определённые двигательные упражн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ения. Основателями кинезиологии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>являются  американские педагоги, доктора наук Пол и Гейл Деннисоны.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sz w:val="28"/>
          <w:szCs w:val="28"/>
          <w:lang w:eastAsia="ru-RU"/>
        </w:rPr>
        <w:t>В своей работе я применяю упражнения Аллы Леонидов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 Сиротюк такие как: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 xml:space="preserve"> "Кулак-ребро-кулак", "Ухо-нос"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«Зеркальное рисование» 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Упражнение с педагогами: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«Кулак-ребро-ладонь»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9F37D8" w:rsidRPr="00D3711A" w:rsidRDefault="009F37D8" w:rsidP="00D371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Ладошки вверх, </w:t>
      </w:r>
    </w:p>
    <w:p w:rsidR="009F37D8" w:rsidRPr="00D3711A" w:rsidRDefault="009F37D8" w:rsidP="00D371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371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Ладошки вниз, </w:t>
      </w:r>
    </w:p>
    <w:p w:rsidR="009F37D8" w:rsidRPr="00D3711A" w:rsidRDefault="009F37D8" w:rsidP="00D371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371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теперь их на бочок- </w:t>
      </w:r>
    </w:p>
    <w:p w:rsidR="009F37D8" w:rsidRPr="00D3711A" w:rsidRDefault="009F37D8" w:rsidP="00D371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371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зажали в кулачок.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теперь выполним ещё одно задание: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«Зеркальное рисование»  (рисование  на мольберте).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>Это рисов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ание двумя руками одновременно (рисуем солнышко, цветок),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>при выполнении этого задания расслабляются руки и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а, </w:t>
      </w:r>
      <w:r w:rsidRPr="00D3711A">
        <w:rPr>
          <w:rFonts w:ascii="Times New Roman" w:hAnsi="Times New Roman" w:cs="Times New Roman"/>
          <w:sz w:val="28"/>
          <w:szCs w:val="28"/>
          <w:lang w:eastAsia="ru-RU"/>
        </w:rPr>
        <w:t>что позволяет более эффективно корректировать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тклонения в развитии детей.</w:t>
      </w:r>
    </w:p>
    <w:p w:rsidR="009F37D8" w:rsidRPr="00D3711A" w:rsidRDefault="009F37D8" w:rsidP="00D3711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11A">
        <w:rPr>
          <w:rFonts w:ascii="Times New Roman" w:hAnsi="Times New Roman" w:cs="Times New Roman"/>
          <w:sz w:val="28"/>
          <w:szCs w:val="28"/>
          <w:lang w:eastAsia="ru-RU"/>
        </w:rPr>
        <w:t>Спасибо. Эти упражнения 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9F37D8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7D8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7D8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7D8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7D8" w:rsidRDefault="009F37D8" w:rsidP="0042337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-6-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 мастер- класса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 - Уважаемые коллеги, я продемонстрировала вам вариативность использования в своей работе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знообразных  здоровьесберегающих технологий,  </w:t>
      </w:r>
      <w:r w:rsidRPr="0010098C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 ЗОЖ  </w:t>
      </w:r>
      <w:r w:rsidRPr="0010098C">
        <w:rPr>
          <w:rFonts w:ascii="Times New Roman" w:hAnsi="Times New Roman" w:cs="Times New Roman"/>
          <w:sz w:val="28"/>
          <w:szCs w:val="28"/>
          <w:lang w:eastAsia="ru-RU"/>
        </w:rPr>
        <w:t>детей. Данные приёмы я использую в своей работе и могу с уверенностью сказать, что они оказывают поло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жительное воздействие на   физическое  </w:t>
      </w:r>
      <w:r w:rsidRPr="0010098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развитие, у детей  повышается работоспособность,  улучшается качество образовательного процесса.</w:t>
      </w:r>
    </w:p>
    <w:p w:rsidR="009F37D8" w:rsidRPr="0010098C" w:rsidRDefault="009F37D8" w:rsidP="00427C2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И в завершении мастер – класса 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 мысленно положить</w:t>
      </w:r>
      <w:r w:rsidRPr="0010098C">
        <w:rPr>
          <w:rFonts w:ascii="Times New Roman" w:hAnsi="Times New Roman" w:cs="Times New Roman"/>
          <w:sz w:val="28"/>
          <w:szCs w:val="28"/>
          <w:lang w:eastAsia="ru-RU"/>
        </w:rPr>
        <w:t xml:space="preserve">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А сейчас давайте одновременно хлопнем в ладоши и скажем СПАСИБО!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А мне остаётся только поблагодарить зал за внимание, а участников за работу.</w:t>
      </w:r>
      <w:r w:rsidRPr="0010098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-Вы прекрасно потрудились, будьте всегда здоровы!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Заполнение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анкеты участника мастер-класса.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1)    Каралашвили, Е.А. Физкультурная минутка. Динамические упражнения [Текст] / Е.А. Каралашвили. - М.: ТЦ «Сфера», 2001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2)    Коноваленко, СВ. Развитие познавательной деятельности у детей от 10 - 14 лет [Текст] / С.В. . Коноваленко. - М: Гном-Пресс, Новая школа, 1998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3)    Краузе, Е.Н. Логопедический массаж и артикуляционная гимнастика. [Текст] / Е.Н. Краузе. - СПб.: Корона, 2004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4)    Узорова, О.В., Физкультурные минутки [Текст] /  - М.: ООО «Издательство Астрель», ООО «Издательство АСТ», ЗАО НПП «Ермак», 2004.</w:t>
      </w:r>
    </w:p>
    <w:p w:rsidR="009F37D8" w:rsidRPr="0010098C" w:rsidRDefault="009F37D8" w:rsidP="0010098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10098C">
        <w:rPr>
          <w:rFonts w:ascii="Times New Roman" w:hAnsi="Times New Roman" w:cs="Times New Roman"/>
          <w:sz w:val="28"/>
          <w:szCs w:val="28"/>
          <w:lang w:eastAsia="ru-RU"/>
        </w:rPr>
        <w:t>5)    Филичева, Т.Е., Чевелева, Н.А., Чиркина, Г.В. Основы логопедии [Текст] / Т.Е. Филичева, Н.А. Чевелева, Г.В. Чиркина - М: Просвещение, 1989</w:t>
      </w:r>
    </w:p>
    <w:p w:rsidR="009F37D8" w:rsidRPr="0010098C" w:rsidRDefault="009F37D8" w:rsidP="0010098C">
      <w:pPr>
        <w:rPr>
          <w:rFonts w:ascii="Times New Roman" w:hAnsi="Times New Roman" w:cs="Times New Roman"/>
          <w:sz w:val="28"/>
          <w:szCs w:val="28"/>
        </w:rPr>
      </w:pPr>
    </w:p>
    <w:p w:rsidR="009F37D8" w:rsidRDefault="009F37D8" w:rsidP="0052793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F37D8" w:rsidRDefault="009F37D8" w:rsidP="0052793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F37D8" w:rsidRPr="005C6DE0" w:rsidRDefault="009F37D8" w:rsidP="005C6DE0"/>
    <w:sectPr w:rsidR="009F37D8" w:rsidRPr="005C6DE0" w:rsidSect="00427C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46D"/>
    <w:multiLevelType w:val="multilevel"/>
    <w:tmpl w:val="D7DE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DAF"/>
    <w:rsid w:val="00012F74"/>
    <w:rsid w:val="000A5AE2"/>
    <w:rsid w:val="000D0447"/>
    <w:rsid w:val="0010098C"/>
    <w:rsid w:val="001165A2"/>
    <w:rsid w:val="001323A0"/>
    <w:rsid w:val="001D4AEF"/>
    <w:rsid w:val="00275306"/>
    <w:rsid w:val="00286231"/>
    <w:rsid w:val="0033303A"/>
    <w:rsid w:val="00353ED4"/>
    <w:rsid w:val="003F7B88"/>
    <w:rsid w:val="0042337A"/>
    <w:rsid w:val="00427C24"/>
    <w:rsid w:val="00520F26"/>
    <w:rsid w:val="00527938"/>
    <w:rsid w:val="00543607"/>
    <w:rsid w:val="00580321"/>
    <w:rsid w:val="005C6DE0"/>
    <w:rsid w:val="006968CF"/>
    <w:rsid w:val="006D2421"/>
    <w:rsid w:val="007E620E"/>
    <w:rsid w:val="00885B19"/>
    <w:rsid w:val="009E3634"/>
    <w:rsid w:val="009F37D8"/>
    <w:rsid w:val="00A62E54"/>
    <w:rsid w:val="00AF1073"/>
    <w:rsid w:val="00B11B3D"/>
    <w:rsid w:val="00B420FF"/>
    <w:rsid w:val="00BD563C"/>
    <w:rsid w:val="00D3711A"/>
    <w:rsid w:val="00D53558"/>
    <w:rsid w:val="00DA7DAF"/>
    <w:rsid w:val="00E33EE8"/>
    <w:rsid w:val="00E82642"/>
    <w:rsid w:val="00EC6B6C"/>
    <w:rsid w:val="00F31BB5"/>
    <w:rsid w:val="00F7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D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DAF"/>
  </w:style>
  <w:style w:type="character" w:customStyle="1" w:styleId="c6">
    <w:name w:val="c6"/>
    <w:basedOn w:val="DefaultParagraphFont"/>
    <w:uiPriority w:val="99"/>
    <w:rsid w:val="00DA7DAF"/>
  </w:style>
  <w:style w:type="character" w:customStyle="1" w:styleId="apple-converted-space">
    <w:name w:val="apple-converted-space"/>
    <w:basedOn w:val="DefaultParagraphFont"/>
    <w:uiPriority w:val="99"/>
    <w:rsid w:val="00DA7DAF"/>
  </w:style>
  <w:style w:type="paragraph" w:styleId="NoSpacing">
    <w:name w:val="No Spacing"/>
    <w:basedOn w:val="Normal"/>
    <w:uiPriority w:val="99"/>
    <w:qFormat/>
    <w:rsid w:val="00F7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74E90"/>
    <w:rPr>
      <w:i/>
      <w:iCs/>
    </w:rPr>
  </w:style>
  <w:style w:type="character" w:styleId="Strong">
    <w:name w:val="Strong"/>
    <w:basedOn w:val="DefaultParagraphFont"/>
    <w:uiPriority w:val="99"/>
    <w:qFormat/>
    <w:rsid w:val="00580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6</Pages>
  <Words>1823</Words>
  <Characters>10395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Customer</cp:lastModifiedBy>
  <cp:revision>11</cp:revision>
  <dcterms:created xsi:type="dcterms:W3CDTF">2014-09-23T15:35:00Z</dcterms:created>
  <dcterms:modified xsi:type="dcterms:W3CDTF">2016-03-14T12:05:00Z</dcterms:modified>
</cp:coreProperties>
</file>