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F23D2" w:rsidRPr="00E52A3D" w:rsidRDefault="00ED7CCE" w:rsidP="00DF23D2">
      <w:pPr>
        <w:pStyle w:val="33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7DB5FEB" wp14:editId="25FB927D">
            <wp:simplePos x="0" y="0"/>
            <wp:positionH relativeFrom="column">
              <wp:posOffset>-857111</wp:posOffset>
            </wp:positionH>
            <wp:positionV relativeFrom="paragraph">
              <wp:posOffset>-541670</wp:posOffset>
            </wp:positionV>
            <wp:extent cx="7188369" cy="10259121"/>
            <wp:effectExtent l="0" t="0" r="0" b="0"/>
            <wp:wrapNone/>
            <wp:docPr id="1" name="Рисунок 1" descr="C:\Users\школа\Pictures\ControlCenter4\Scan\CCI1409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ControlCenter4\Scan\CCI1409201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346" cy="1025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3D2" w:rsidRPr="00E52A3D" w:rsidRDefault="00DF23D2" w:rsidP="00DF23D2">
      <w:pPr>
        <w:pStyle w:val="33"/>
      </w:pPr>
    </w:p>
    <w:p w:rsidR="00DF23D2" w:rsidRDefault="00DF23D2" w:rsidP="00DF23D2">
      <w:pPr>
        <w:pStyle w:val="33"/>
      </w:pPr>
      <w:r>
        <w:tab/>
      </w:r>
    </w:p>
    <w:p w:rsidR="00DF23D2" w:rsidRDefault="00DF23D2" w:rsidP="00DF23D2"/>
    <w:p w:rsidR="00DF23D2" w:rsidRDefault="00DF23D2" w:rsidP="00DF23D2"/>
    <w:p w:rsidR="00DF23D2" w:rsidRDefault="00DF23D2" w:rsidP="00DF23D2"/>
    <w:p w:rsidR="00DF23D2" w:rsidRDefault="00DF23D2" w:rsidP="00DF23D2"/>
    <w:p w:rsidR="00DF23D2" w:rsidRDefault="00DF23D2" w:rsidP="00DF23D2"/>
    <w:p w:rsidR="00DF23D2" w:rsidRPr="00E839F4" w:rsidRDefault="00DF23D2" w:rsidP="00DF23D2"/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DF23D2" w:rsidRPr="00E52A3D" w:rsidRDefault="00DF23D2" w:rsidP="00DF23D2">
      <w:pPr>
        <w:pStyle w:val="33"/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ED7CCE" w:rsidRDefault="00ED7CCE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0F2D24" w:rsidRPr="00A30265" w:rsidRDefault="000F2D24" w:rsidP="000F2D24">
      <w:pPr>
        <w:shd w:val="clear" w:color="auto" w:fill="FFFFFF"/>
        <w:tabs>
          <w:tab w:val="left" w:pos="993"/>
        </w:tabs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A30265">
        <w:rPr>
          <w:rFonts w:ascii="Times New Roman" w:hAnsi="Times New Roman"/>
          <w:sz w:val="24"/>
          <w:szCs w:val="24"/>
        </w:rPr>
        <w:lastRenderedPageBreak/>
        <w:t>На основании:</w:t>
      </w:r>
    </w:p>
    <w:p w:rsidR="000F2D24" w:rsidRPr="00A30265" w:rsidRDefault="000F2D24" w:rsidP="00350E07">
      <w:pPr>
        <w:pStyle w:val="a9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outlineLvl w:val="0"/>
        <w:rPr>
          <w:rFonts w:ascii="Times New Roman" w:hAnsi="Times New Roman"/>
          <w:bCs/>
          <w:kern w:val="36"/>
        </w:rPr>
      </w:pPr>
      <w:proofErr w:type="spellStart"/>
      <w:r w:rsidRPr="00A30265">
        <w:rPr>
          <w:rFonts w:ascii="Times New Roman" w:hAnsi="Times New Roman"/>
          <w:bCs/>
          <w:kern w:val="36"/>
        </w:rPr>
        <w:t>Федеральныого</w:t>
      </w:r>
      <w:proofErr w:type="spellEnd"/>
      <w:r w:rsidRPr="00A30265">
        <w:rPr>
          <w:rFonts w:ascii="Times New Roman" w:hAnsi="Times New Roman"/>
          <w:bCs/>
          <w:kern w:val="36"/>
        </w:rPr>
        <w:t xml:space="preserve"> закона от 29.12.2012 N 273-ФЗ «Об образовании в Российской Федерации»;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tabs>
          <w:tab w:val="clear" w:pos="709"/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cs="Times New Roman"/>
        </w:rPr>
      </w:pPr>
      <w:r w:rsidRPr="00A30265">
        <w:rPr>
          <w:rFonts w:cs="Times New Roman"/>
        </w:rPr>
        <w:t>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образования».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tabs>
          <w:tab w:val="clear" w:pos="709"/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cs="Times New Roman"/>
        </w:rPr>
      </w:pPr>
      <w:r w:rsidRPr="00A30265">
        <w:rPr>
          <w:rFonts w:eastAsia="Times New Roman" w:cs="Times New Roman"/>
        </w:rPr>
        <w:t>Приказа Министерства образования и науки Российской Федерации от 29.12.2014 г. № 1644 «О внесении изменений в  Приказ Министерства образования и науки Российской Федерации от 17.12.2010 г. № 1897 « Об утверждении федерального государственного образовательного стандарта основного общего образования»;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tabs>
          <w:tab w:val="clear" w:pos="709"/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cs="Times New Roman"/>
        </w:rPr>
      </w:pPr>
      <w:r w:rsidRPr="00A30265">
        <w:rPr>
          <w:rFonts w:cs="Times New Roman"/>
        </w:rPr>
        <w:t>Приказа Министерства образования и науки Российской Федерации от 31.12.2015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№1897»;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tabs>
          <w:tab w:val="clear" w:pos="709"/>
          <w:tab w:val="left" w:pos="0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cs="Times New Roman"/>
        </w:rPr>
      </w:pPr>
      <w:r w:rsidRPr="00A30265">
        <w:rPr>
          <w:rFonts w:eastAsia="Times New Roman" w:cs="Times New Roman"/>
        </w:rPr>
        <w:t>Письма  Министерства образования и науки Российской Федерации от 12.05.2011г. № 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cs="Times New Roman"/>
        </w:rPr>
      </w:pPr>
      <w:r w:rsidRPr="00A30265">
        <w:rPr>
          <w:rFonts w:cs="Times New Roman"/>
        </w:rPr>
        <w:t>Приказа Министерства образования и науки Российской Федерации от 30.08.2013 г. № 1015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cs="Times New Roman"/>
        </w:rPr>
      </w:pPr>
      <w:r w:rsidRPr="00A30265">
        <w:rPr>
          <w:rFonts w:cs="Times New Roman"/>
        </w:rPr>
        <w:t xml:space="preserve">Приказа </w:t>
      </w:r>
      <w:proofErr w:type="spellStart"/>
      <w:r w:rsidRPr="00A30265">
        <w:rPr>
          <w:rFonts w:cs="Times New Roman"/>
        </w:rPr>
        <w:t>Минобрнауки</w:t>
      </w:r>
      <w:proofErr w:type="spellEnd"/>
      <w:r w:rsidRPr="00A30265">
        <w:rPr>
          <w:rFonts w:cs="Times New Roman"/>
        </w:rPr>
        <w:t xml:space="preserve"> РФ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cs="Times New Roman"/>
        </w:rPr>
      </w:pPr>
      <w:r w:rsidRPr="00A30265">
        <w:rPr>
          <w:rFonts w:eastAsia="Calibri" w:cs="Times New Roman"/>
        </w:rPr>
        <w:t xml:space="preserve">Рекомендаций </w:t>
      </w:r>
      <w:proofErr w:type="spellStart"/>
      <w:r w:rsidRPr="00A30265">
        <w:rPr>
          <w:rFonts w:eastAsia="Calibri" w:cs="Times New Roman"/>
        </w:rPr>
        <w:t>Минобрнауки</w:t>
      </w:r>
      <w:proofErr w:type="spellEnd"/>
      <w:r w:rsidRPr="00A30265">
        <w:rPr>
          <w:rFonts w:eastAsia="Calibri" w:cs="Times New Roman"/>
        </w:rPr>
        <w:t xml:space="preserve"> РФ от 24.11.2011 № МД-1552/03 «Об оснащении общеобразовательных учреждений учебным и учебно-лабораторным оборудованием, необходимым для реализации федерального государственного образовательного стандарта (ФГОС) основного общего образования, организации проектной деятельности, моделирования и технического творчества обучающихся»;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cs="Times New Roman"/>
        </w:rPr>
      </w:pPr>
      <w:r w:rsidRPr="00A30265">
        <w:rPr>
          <w:rFonts w:eastAsia="Calibri" w:cs="Times New Roman"/>
        </w:rPr>
        <w:t>Приказа Министерства образования и науки Российской Федерации № 2 от 09.01.2014 г.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F2D24" w:rsidRPr="00A30265" w:rsidRDefault="000F2D24" w:rsidP="00350E07">
      <w:pPr>
        <w:pStyle w:val="affffff4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cs="Times New Roman"/>
        </w:rPr>
      </w:pPr>
      <w:r w:rsidRPr="00A30265">
        <w:rPr>
          <w:rFonts w:cs="Times New Roman"/>
        </w:rPr>
        <w:t>Постановления Главного государственного санитарного врача РФ от 29.12.2010 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0F2D24" w:rsidRPr="00A30265" w:rsidRDefault="000F2D24" w:rsidP="00350E07">
      <w:pPr>
        <w:pStyle w:val="a9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ascii="Times New Roman" w:eastAsia="Times New Roman" w:hAnsi="Times New Roman"/>
          <w:color w:val="000000"/>
        </w:rPr>
      </w:pPr>
      <w:proofErr w:type="gramStart"/>
      <w:r w:rsidRPr="00A30265">
        <w:rPr>
          <w:rFonts w:ascii="Times New Roman" w:hAnsi="Times New Roman"/>
        </w:rPr>
        <w:t xml:space="preserve">Приказа Министерства образования и науки Российской Федерации </w:t>
      </w:r>
      <w:r w:rsidRPr="00A30265">
        <w:rPr>
          <w:rFonts w:ascii="Times New Roman" w:eastAsia="Times New Roman" w:hAnsi="Times New Roman"/>
          <w:color w:val="000000"/>
        </w:rPr>
        <w:t>от 31.03.2014 года № 253</w:t>
      </w:r>
      <w:r w:rsidRPr="00A30265">
        <w:rPr>
          <w:rFonts w:ascii="Times New Roman" w:eastAsia="Times New Roman" w:hAnsi="Times New Roman"/>
          <w:color w:val="000000"/>
          <w:bdr w:val="none" w:sz="0" w:space="0" w:color="auto" w:frame="1"/>
        </w:rPr>
        <w:t xml:space="preserve"> «</w:t>
      </w:r>
      <w:r w:rsidRPr="00A30265">
        <w:rPr>
          <w:rFonts w:ascii="Times New Roman" w:eastAsia="Times New Roman" w:hAnsi="Times New Roman"/>
          <w:color w:val="000000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(Документ с изменениями, внесенными:</w:t>
      </w:r>
      <w:r w:rsidRPr="00A30265">
        <w:rPr>
          <w:rFonts w:ascii="Times New Roman" w:eastAsia="Times New Roman" w:hAnsi="Times New Roman"/>
          <w:color w:val="000000"/>
          <w:bdr w:val="none" w:sz="0" w:space="0" w:color="auto" w:frame="1"/>
        </w:rPr>
        <w:t xml:space="preserve"> </w:t>
      </w:r>
      <w:r w:rsidRPr="00A30265">
        <w:rPr>
          <w:rFonts w:ascii="Times New Roman" w:eastAsia="Times New Roman" w:hAnsi="Times New Roman"/>
          <w:color w:val="000000"/>
        </w:rPr>
        <w:t xml:space="preserve">приказом </w:t>
      </w:r>
      <w:proofErr w:type="spellStart"/>
      <w:r w:rsidRPr="00A30265">
        <w:rPr>
          <w:rFonts w:ascii="Times New Roman" w:eastAsia="Times New Roman" w:hAnsi="Times New Roman"/>
          <w:color w:val="000000"/>
        </w:rPr>
        <w:t>Минобрнауки</w:t>
      </w:r>
      <w:proofErr w:type="spellEnd"/>
      <w:r w:rsidRPr="00A30265">
        <w:rPr>
          <w:rFonts w:ascii="Times New Roman" w:eastAsia="Times New Roman" w:hAnsi="Times New Roman"/>
          <w:color w:val="000000"/>
        </w:rPr>
        <w:t xml:space="preserve"> России от 08.06.2015 года № 576; </w:t>
      </w:r>
      <w:r w:rsidRPr="00A30265">
        <w:rPr>
          <w:rFonts w:ascii="Times New Roman" w:eastAsia="Times New Roman" w:hAnsi="Times New Roman"/>
          <w:color w:val="000000"/>
          <w:bdr w:val="none" w:sz="0" w:space="0" w:color="auto" w:frame="1"/>
        </w:rPr>
        <w:t xml:space="preserve"> п</w:t>
      </w:r>
      <w:r w:rsidRPr="00A30265">
        <w:rPr>
          <w:rFonts w:ascii="Times New Roman" w:eastAsia="Times New Roman" w:hAnsi="Times New Roman"/>
          <w:color w:val="000000"/>
        </w:rPr>
        <w:t xml:space="preserve">риказом </w:t>
      </w:r>
      <w:proofErr w:type="spellStart"/>
      <w:r w:rsidRPr="00A30265">
        <w:rPr>
          <w:rFonts w:ascii="Times New Roman" w:eastAsia="Times New Roman" w:hAnsi="Times New Roman"/>
          <w:color w:val="000000"/>
        </w:rPr>
        <w:t>Минобрнауки</w:t>
      </w:r>
      <w:proofErr w:type="spellEnd"/>
      <w:r w:rsidRPr="00A30265">
        <w:rPr>
          <w:rFonts w:ascii="Times New Roman" w:eastAsia="Times New Roman" w:hAnsi="Times New Roman"/>
          <w:color w:val="000000"/>
        </w:rPr>
        <w:t xml:space="preserve"> России от 28.12.2015 года № 1529;</w:t>
      </w:r>
      <w:proofErr w:type="gramEnd"/>
      <w:r w:rsidRPr="00A30265">
        <w:rPr>
          <w:rFonts w:ascii="Times New Roman" w:eastAsia="Times New Roman" w:hAnsi="Times New Roman"/>
          <w:color w:val="000000"/>
        </w:rPr>
        <w:t xml:space="preserve"> </w:t>
      </w:r>
      <w:r w:rsidRPr="00A30265">
        <w:rPr>
          <w:rFonts w:ascii="Times New Roman" w:eastAsia="Times New Roman" w:hAnsi="Times New Roman"/>
          <w:color w:val="000000"/>
          <w:bdr w:val="none" w:sz="0" w:space="0" w:color="auto" w:frame="1"/>
        </w:rPr>
        <w:t xml:space="preserve"> </w:t>
      </w:r>
      <w:r w:rsidRPr="00A30265">
        <w:rPr>
          <w:rFonts w:ascii="Times New Roman" w:eastAsia="Times New Roman" w:hAnsi="Times New Roman"/>
          <w:color w:val="000000"/>
        </w:rPr>
        <w:t xml:space="preserve">приказом </w:t>
      </w:r>
      <w:proofErr w:type="spellStart"/>
      <w:r w:rsidRPr="00A30265">
        <w:rPr>
          <w:rFonts w:ascii="Times New Roman" w:eastAsia="Times New Roman" w:hAnsi="Times New Roman"/>
          <w:color w:val="000000"/>
        </w:rPr>
        <w:t>Минобрнауки</w:t>
      </w:r>
      <w:proofErr w:type="spellEnd"/>
      <w:r w:rsidRPr="00A30265">
        <w:rPr>
          <w:rFonts w:ascii="Times New Roman" w:eastAsia="Times New Roman" w:hAnsi="Times New Roman"/>
          <w:color w:val="000000"/>
        </w:rPr>
        <w:t xml:space="preserve"> России от 26.01.2016 года № 38);</w:t>
      </w:r>
      <w:r w:rsidRPr="00A30265">
        <w:rPr>
          <w:rFonts w:ascii="Times New Roman" w:eastAsia="Times New Roman" w:hAnsi="Times New Roman"/>
          <w:color w:val="000000"/>
          <w:bdr w:val="none" w:sz="0" w:space="0" w:color="auto" w:frame="1"/>
        </w:rPr>
        <w:t xml:space="preserve"> </w:t>
      </w:r>
    </w:p>
    <w:p w:rsidR="000F2D24" w:rsidRPr="00A30265" w:rsidRDefault="000F2D24" w:rsidP="00350E07">
      <w:pPr>
        <w:pStyle w:val="a9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ascii="Times New Roman" w:eastAsia="Times New Roman" w:hAnsi="Times New Roman"/>
          <w:color w:val="000000"/>
        </w:rPr>
      </w:pPr>
      <w:proofErr w:type="gramStart"/>
      <w:r w:rsidRPr="00A30265">
        <w:rPr>
          <w:rFonts w:ascii="Times New Roman" w:hAnsi="Times New Roman"/>
        </w:rPr>
        <w:t>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образованию.</w:t>
      </w:r>
      <w:proofErr w:type="gramEnd"/>
      <w:r w:rsidRPr="00A30265">
        <w:rPr>
          <w:rFonts w:ascii="Times New Roman" w:hAnsi="Times New Roman"/>
        </w:rPr>
        <w:t xml:space="preserve"> </w:t>
      </w:r>
      <w:proofErr w:type="gramStart"/>
      <w:r w:rsidRPr="00A30265">
        <w:rPr>
          <w:rFonts w:ascii="Times New Roman" w:hAnsi="Times New Roman"/>
        </w:rPr>
        <w:t>Протокол от 08.04.2015 г.  № 1\15);</w:t>
      </w:r>
      <w:proofErr w:type="gramEnd"/>
    </w:p>
    <w:p w:rsidR="000F2D24" w:rsidRPr="00A30265" w:rsidRDefault="000F2D24" w:rsidP="00350E07">
      <w:pPr>
        <w:pStyle w:val="a9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ascii="Times New Roman" w:eastAsia="Times New Roman" w:hAnsi="Times New Roman"/>
          <w:color w:val="000000"/>
        </w:rPr>
      </w:pPr>
      <w:r w:rsidRPr="00A30265">
        <w:rPr>
          <w:rFonts w:ascii="Times New Roman" w:eastAsia="Times New Roman" w:hAnsi="Times New Roman"/>
          <w:color w:val="000000"/>
        </w:rPr>
        <w:t>Закона РФ   от  25октября  1991 года № 1807 – 1  «О  языках  народов  Российской  Федерации (В редакции  Федерального  закона № 185 – ФЗ);</w:t>
      </w:r>
    </w:p>
    <w:p w:rsidR="000F2D24" w:rsidRPr="00A30265" w:rsidRDefault="000F2D24" w:rsidP="00350E07">
      <w:pPr>
        <w:pStyle w:val="a9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ascii="Times New Roman" w:eastAsia="Times New Roman" w:hAnsi="Times New Roman"/>
          <w:color w:val="000000"/>
        </w:rPr>
      </w:pPr>
      <w:r w:rsidRPr="00A30265">
        <w:rPr>
          <w:rFonts w:ascii="Times New Roman" w:eastAsia="Times New Roman" w:hAnsi="Times New Roman"/>
          <w:color w:val="000000"/>
        </w:rPr>
        <w:lastRenderedPageBreak/>
        <w:t>Информационного  письма  Министерства  образования  Красноярского  края от 3 октября 2018 года № 75 - 10820 «</w:t>
      </w:r>
      <w:proofErr w:type="gramStart"/>
      <w:r w:rsidRPr="00A30265">
        <w:rPr>
          <w:rFonts w:ascii="Times New Roman" w:eastAsia="Times New Roman" w:hAnsi="Times New Roman"/>
          <w:color w:val="000000"/>
        </w:rPr>
        <w:t>О</w:t>
      </w:r>
      <w:proofErr w:type="gramEnd"/>
      <w:r w:rsidRPr="00A30265">
        <w:rPr>
          <w:rFonts w:ascii="Times New Roman" w:eastAsia="Times New Roman" w:hAnsi="Times New Roman"/>
          <w:color w:val="000000"/>
        </w:rPr>
        <w:t xml:space="preserve">  изучении  второго   иностранного  языка»</w:t>
      </w:r>
    </w:p>
    <w:p w:rsidR="000F2D24" w:rsidRPr="00A30265" w:rsidRDefault="000F2D24" w:rsidP="00350E07">
      <w:pPr>
        <w:pStyle w:val="a9"/>
        <w:numPr>
          <w:ilvl w:val="0"/>
          <w:numId w:val="2"/>
        </w:numPr>
        <w:shd w:val="clear" w:color="auto" w:fill="FFFFFF"/>
        <w:spacing w:after="120"/>
        <w:ind w:left="0" w:firstLine="709"/>
        <w:jc w:val="both"/>
        <w:textAlignment w:val="baseline"/>
        <w:rPr>
          <w:rFonts w:ascii="Times New Roman" w:eastAsia="Times New Roman" w:hAnsi="Times New Roman"/>
          <w:color w:val="000000"/>
        </w:rPr>
      </w:pPr>
      <w:r w:rsidRPr="00A30265">
        <w:rPr>
          <w:rFonts w:ascii="Times New Roman" w:eastAsia="Times New Roman" w:hAnsi="Times New Roman"/>
          <w:color w:val="000000"/>
        </w:rPr>
        <w:t>Методического  письма «О преподавании  предметной  области  «Иностранные  языки»  в  общеобразовательных  организациях  Красноярского  края  с 2019 – 2020  учебного  года»,  одобренного  учебно – методическим  объединением  в  системе  общего  образования  Красноярского  края,  протокол № 1  от 26 марта 2019 года</w:t>
      </w:r>
    </w:p>
    <w:p w:rsidR="000F2D24" w:rsidRPr="00A30265" w:rsidRDefault="00F8125C" w:rsidP="000F2D24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0265">
        <w:rPr>
          <w:rFonts w:ascii="Times New Roman" w:hAnsi="Times New Roman"/>
          <w:sz w:val="24"/>
          <w:szCs w:val="24"/>
        </w:rPr>
        <w:t>в</w:t>
      </w:r>
      <w:r w:rsidR="00B16AE1" w:rsidRPr="00A30265">
        <w:rPr>
          <w:rFonts w:ascii="Times New Roman" w:hAnsi="Times New Roman"/>
          <w:sz w:val="24"/>
          <w:szCs w:val="24"/>
        </w:rPr>
        <w:t xml:space="preserve">нести </w:t>
      </w:r>
      <w:r w:rsidR="000F2D24" w:rsidRPr="00A30265">
        <w:rPr>
          <w:rFonts w:ascii="Times New Roman" w:hAnsi="Times New Roman"/>
          <w:sz w:val="24"/>
          <w:szCs w:val="24"/>
        </w:rPr>
        <w:t>следующие изменения и дополнения в Основную образовательную программу основного общего образования МБОУ Арейской СОШ:</w:t>
      </w:r>
    </w:p>
    <w:p w:rsidR="00F8125C" w:rsidRPr="00FD1326" w:rsidRDefault="009447B5" w:rsidP="00FD1326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r w:rsidRPr="004F16D5">
        <w:rPr>
          <w:rFonts w:ascii="Times New Roman" w:hAnsi="Times New Roman"/>
          <w:sz w:val="24"/>
          <w:szCs w:val="24"/>
        </w:rPr>
        <w:t xml:space="preserve">. </w:t>
      </w:r>
      <w:r w:rsidR="00F8125C" w:rsidRPr="00FD1326">
        <w:rPr>
          <w:rFonts w:ascii="Times New Roman" w:hAnsi="Times New Roman"/>
          <w:sz w:val="24"/>
          <w:szCs w:val="24"/>
        </w:rPr>
        <w:t xml:space="preserve">В разделе </w:t>
      </w:r>
      <w:r w:rsidR="00544AED" w:rsidRPr="00FD1326">
        <w:rPr>
          <w:rFonts w:ascii="Times New Roman" w:hAnsi="Times New Roman"/>
          <w:sz w:val="24"/>
          <w:szCs w:val="24"/>
        </w:rPr>
        <w:t>«</w:t>
      </w:r>
      <w:r w:rsidR="00F8125C" w:rsidRPr="00FD1326">
        <w:rPr>
          <w:rFonts w:ascii="Times New Roman" w:hAnsi="Times New Roman"/>
          <w:sz w:val="24"/>
          <w:szCs w:val="24"/>
        </w:rPr>
        <w:t>1.2.2.</w:t>
      </w:r>
      <w:proofErr w:type="gramEnd"/>
      <w:r w:rsidR="00F8125C" w:rsidRPr="00FD1326">
        <w:rPr>
          <w:rFonts w:ascii="Times New Roman" w:hAnsi="Times New Roman"/>
          <w:sz w:val="24"/>
          <w:szCs w:val="24"/>
        </w:rPr>
        <w:t xml:space="preserve"> Структура планируемых результатов освоения основного общего образования» </w:t>
      </w:r>
    </w:p>
    <w:p w:rsidR="00F8125C" w:rsidRPr="00FD1326" w:rsidRDefault="00F8125C" w:rsidP="00F8125C">
      <w:pPr>
        <w:pStyle w:val="a9"/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а) в абзаце шестом после слова «Литература» дополнить словами «Русский родной язык», «Родная русская литература»</w:t>
      </w:r>
      <w:r w:rsidR="00544AED" w:rsidRPr="00FD1326">
        <w:rPr>
          <w:rFonts w:ascii="Times New Roman" w:hAnsi="Times New Roman"/>
        </w:rPr>
        <w:t>;</w:t>
      </w:r>
    </w:p>
    <w:p w:rsidR="00544AED" w:rsidRPr="00FD1326" w:rsidRDefault="00544AED" w:rsidP="00F8125C">
      <w:pPr>
        <w:pStyle w:val="a9"/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б) в абзаце шестом после слов «Иностранный язык» дополнит словами «Второй иностранный язык».</w:t>
      </w:r>
    </w:p>
    <w:p w:rsidR="00FD1326" w:rsidRDefault="00FD1326" w:rsidP="00FD1326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44AED" w:rsidRPr="00FD1326" w:rsidRDefault="009447B5" w:rsidP="00FD1326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 w:rsidRPr="004F16D5">
        <w:rPr>
          <w:rFonts w:ascii="Times New Roman" w:hAnsi="Times New Roman"/>
          <w:sz w:val="24"/>
          <w:szCs w:val="24"/>
        </w:rPr>
        <w:t xml:space="preserve">. </w:t>
      </w:r>
      <w:r w:rsidR="00544AED" w:rsidRPr="00FD1326">
        <w:rPr>
          <w:rFonts w:ascii="Times New Roman" w:hAnsi="Times New Roman"/>
          <w:sz w:val="24"/>
          <w:szCs w:val="24"/>
        </w:rPr>
        <w:t>Раздел «1.2.5. Предметные результаты» дополнить следующими пунктами:</w:t>
      </w:r>
    </w:p>
    <w:p w:rsidR="00544AED" w:rsidRDefault="00544AED" w:rsidP="00E866BA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A30265">
        <w:rPr>
          <w:rFonts w:ascii="Times New Roman" w:hAnsi="Times New Roman"/>
          <w:b/>
          <w:sz w:val="24"/>
          <w:szCs w:val="24"/>
        </w:rPr>
        <w:t>1.2.5.17. Родной русский язык</w:t>
      </w:r>
    </w:p>
    <w:p w:rsidR="000C05CA" w:rsidRPr="00A30265" w:rsidRDefault="000C05CA" w:rsidP="00E866BA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E866BA" w:rsidRPr="00A30265" w:rsidRDefault="00E866BA" w:rsidP="000C05CA">
      <w:pPr>
        <w:shd w:val="clear" w:color="auto" w:fill="FFFFFF"/>
        <w:spacing w:after="0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0265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A30265">
        <w:rPr>
          <w:rFonts w:ascii="Times New Roman" w:hAnsi="Times New Roman"/>
          <w:sz w:val="24"/>
          <w:szCs w:val="24"/>
        </w:rPr>
        <w:t xml:space="preserve">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E866BA" w:rsidRPr="00A30265" w:rsidRDefault="00E866BA" w:rsidP="00350E07">
      <w:pPr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0265">
        <w:rPr>
          <w:rFonts w:ascii="Times New Roman" w:hAnsi="Times New Roman"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осознание роли русского родного языка в жизни общества и государства, в современном мире;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осознание роли русского родного языка в жизни человека;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осознание языка как развивающегося явления, взаимосвязи исторического развития языка с историей общества;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осознание национального своеобразия, богатства, выразительности русского родного языка;</w:t>
      </w:r>
    </w:p>
    <w:p w:rsidR="004F16D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понимание и истолкование значения слов с национально-культурным компонентом, правильное употребление их в речи;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понимание слов с живой внутренней формой, специфическим оценочно-характеризующим</w:t>
      </w:r>
      <w:r w:rsidR="004F16D5">
        <w:rPr>
          <w:rFonts w:ascii="Times New Roman" w:hAnsi="Times New Roman"/>
        </w:rPr>
        <w:t xml:space="preserve"> </w:t>
      </w:r>
      <w:r w:rsidRPr="00A30265">
        <w:rPr>
          <w:rFonts w:ascii="Times New Roman" w:hAnsi="Times New Roman"/>
        </w:rPr>
        <w:t xml:space="preserve">значением; осознание национального своеобразия общеязыковых и художественных </w:t>
      </w:r>
      <w:proofErr w:type="spellStart"/>
      <w:r w:rsidRPr="00A30265">
        <w:rPr>
          <w:rFonts w:ascii="Times New Roman" w:hAnsi="Times New Roman"/>
        </w:rPr>
        <w:t>метафор</w:t>
      </w:r>
      <w:proofErr w:type="gramStart"/>
      <w:r w:rsidRPr="00A30265">
        <w:rPr>
          <w:rFonts w:ascii="Times New Roman" w:hAnsi="Times New Roman"/>
        </w:rPr>
        <w:t>,н</w:t>
      </w:r>
      <w:proofErr w:type="gramEnd"/>
      <w:r w:rsidRPr="00A30265">
        <w:rPr>
          <w:rFonts w:ascii="Times New Roman" w:hAnsi="Times New Roman"/>
        </w:rPr>
        <w:t>ародных</w:t>
      </w:r>
      <w:proofErr w:type="spellEnd"/>
      <w:r w:rsidRPr="00A30265">
        <w:rPr>
          <w:rFonts w:ascii="Times New Roman" w:hAnsi="Times New Roman"/>
        </w:rPr>
        <w:t xml:space="preserve"> и поэтических слов-символов, обладающих традиционной метафорической образностью</w:t>
      </w:r>
      <w:r w:rsidR="004F16D5">
        <w:rPr>
          <w:rFonts w:ascii="Times New Roman" w:hAnsi="Times New Roman"/>
        </w:rPr>
        <w:t>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понимание и истолкование значения пословиц и поговорок,</w:t>
      </w:r>
      <w:r w:rsidR="004C0A6C">
        <w:rPr>
          <w:rFonts w:ascii="Times New Roman" w:hAnsi="Times New Roman"/>
        </w:rPr>
        <w:t xml:space="preserve"> </w:t>
      </w:r>
      <w:r w:rsidRPr="00A30265">
        <w:rPr>
          <w:rFonts w:ascii="Times New Roman" w:hAnsi="Times New Roman"/>
        </w:rPr>
        <w:t>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proofErr w:type="gramStart"/>
      <w:r w:rsidRPr="00A30265">
        <w:rPr>
          <w:rFonts w:ascii="Times New Roman" w:hAnsi="Times New Roman"/>
        </w:rPr>
        <w:t xml:space="preserve">характеристика лексики с точки зрения происхождения: лексика исконно русская и заимствованная; понимание процессов заимствования лексики как </w:t>
      </w:r>
      <w:r w:rsidRPr="00A30265">
        <w:rPr>
          <w:rFonts w:ascii="Times New Roman" w:hAnsi="Times New Roman"/>
        </w:rPr>
        <w:lastRenderedPageBreak/>
        <w:t>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</w:t>
      </w:r>
      <w:r w:rsidR="00741F71">
        <w:rPr>
          <w:rFonts w:ascii="Times New Roman" w:hAnsi="Times New Roman"/>
        </w:rPr>
        <w:t xml:space="preserve"> </w:t>
      </w:r>
      <w:r w:rsidRPr="00A30265">
        <w:rPr>
          <w:rFonts w:ascii="Times New Roman" w:hAnsi="Times New Roman"/>
        </w:rPr>
        <w:t>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</w:t>
      </w:r>
      <w:proofErr w:type="spellStart"/>
      <w:r w:rsidRPr="00A30265">
        <w:rPr>
          <w:rFonts w:ascii="Times New Roman" w:hAnsi="Times New Roman"/>
        </w:rPr>
        <w:t>компонентом</w:t>
      </w:r>
      <w:proofErr w:type="gramStart"/>
      <w:r w:rsidRPr="00A30265">
        <w:rPr>
          <w:rFonts w:ascii="Times New Roman" w:hAnsi="Times New Roman"/>
        </w:rPr>
        <w:t>;о</w:t>
      </w:r>
      <w:proofErr w:type="gramEnd"/>
      <w:r w:rsidRPr="00A30265">
        <w:rPr>
          <w:rFonts w:ascii="Times New Roman" w:hAnsi="Times New Roman"/>
        </w:rPr>
        <w:t>пределение</w:t>
      </w:r>
      <w:proofErr w:type="spellEnd"/>
      <w:r w:rsidRPr="00A30265">
        <w:rPr>
          <w:rFonts w:ascii="Times New Roman" w:hAnsi="Times New Roman"/>
        </w:rPr>
        <w:t xml:space="preserve"> значения </w:t>
      </w:r>
      <w:proofErr w:type="spellStart"/>
      <w:r w:rsidRPr="00A30265">
        <w:rPr>
          <w:rFonts w:ascii="Times New Roman" w:hAnsi="Times New Roman"/>
        </w:rPr>
        <w:t>современныхнеологизмов,характеристика</w:t>
      </w:r>
      <w:proofErr w:type="spellEnd"/>
      <w:r w:rsidRPr="00A30265">
        <w:rPr>
          <w:rFonts w:ascii="Times New Roman" w:hAnsi="Times New Roman"/>
        </w:rPr>
        <w:t xml:space="preserve"> неологизмов по сфере употребления и стилистической окраске;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осознание изменений</w:t>
      </w:r>
      <w:r w:rsidR="00741F71">
        <w:rPr>
          <w:rFonts w:ascii="Times New Roman" w:hAnsi="Times New Roman"/>
        </w:rPr>
        <w:t xml:space="preserve"> </w:t>
      </w:r>
      <w:r w:rsidRPr="00A30265">
        <w:rPr>
          <w:rFonts w:ascii="Times New Roman" w:hAnsi="Times New Roman"/>
        </w:rPr>
        <w:t>в языке как объективного процесса;</w:t>
      </w:r>
      <w:r w:rsidR="00741F71">
        <w:rPr>
          <w:rFonts w:ascii="Times New Roman" w:hAnsi="Times New Roman"/>
        </w:rPr>
        <w:t xml:space="preserve"> </w:t>
      </w:r>
      <w:r w:rsidRPr="00A30265">
        <w:rPr>
          <w:rFonts w:ascii="Times New Roman" w:hAnsi="Times New Roman"/>
        </w:rPr>
        <w:t xml:space="preserve">понимание внешних и внутренних факторов языковых изменений; 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E866BA" w:rsidRPr="00A30265" w:rsidRDefault="00E866BA" w:rsidP="00350E07">
      <w:pPr>
        <w:pStyle w:val="a9"/>
        <w:numPr>
          <w:ilvl w:val="0"/>
          <w:numId w:val="5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</w:t>
      </w:r>
      <w:r w:rsidR="00741F71">
        <w:rPr>
          <w:rFonts w:ascii="Times New Roman" w:hAnsi="Times New Roman"/>
        </w:rPr>
        <w:t xml:space="preserve"> </w:t>
      </w:r>
      <w:r w:rsidRPr="00A30265">
        <w:rPr>
          <w:rFonts w:ascii="Times New Roman" w:hAnsi="Times New Roman"/>
        </w:rPr>
        <w:t>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E866BA" w:rsidRPr="00A30265" w:rsidRDefault="00E866BA" w:rsidP="000C05CA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0265">
        <w:rPr>
          <w:rFonts w:ascii="Times New Roman" w:hAnsi="Times New Roman"/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осознание важности соблюдения норм современного русского литературного языка для культурного человека;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</w:t>
      </w:r>
      <w:r w:rsidR="00381144">
        <w:rPr>
          <w:rFonts w:ascii="Times New Roman" w:hAnsi="Times New Roman"/>
        </w:rPr>
        <w:t xml:space="preserve">с </w:t>
      </w:r>
      <w:r w:rsidRPr="00A30265">
        <w:rPr>
          <w:rFonts w:ascii="Times New Roman" w:hAnsi="Times New Roman"/>
        </w:rPr>
        <w:t>основными нормами литературного языка;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A30265">
        <w:rPr>
          <w:rFonts w:ascii="Times New Roman" w:hAnsi="Times New Roman"/>
        </w:rPr>
        <w:t>дств дл</w:t>
      </w:r>
      <w:proofErr w:type="gramEnd"/>
      <w:r w:rsidRPr="00A30265">
        <w:rPr>
          <w:rFonts w:ascii="Times New Roman" w:hAnsi="Times New Roman"/>
        </w:rPr>
        <w:t>я свободного выражения мыслей и чувств на родном языке адекватно ситуации и стилю общения;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стремление к речевому самосовершенствованию; 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lastRenderedPageBreak/>
        <w:t>формирование ответственности за языковую культуру как общечеловеческую ценность;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основных орфоэпических и акцентологических норм современного русского литературного языка;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основных лексических норм современного русского литературного языка;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различение стилистических вариантов лексической нормы; 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различение типичных речевых ошибок;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редактирование текста с целью исправления речевых ошибок;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  <w:b/>
        </w:rPr>
      </w:pPr>
      <w:r w:rsidRPr="00A30265">
        <w:rPr>
          <w:rFonts w:ascii="Times New Roman" w:hAnsi="Times New Roman"/>
        </w:rPr>
        <w:t>выявление и исправление речевых ошибок в устной речи;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основных грамматических норм современного русского литературного языка;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выявление и исправление грамматических ошибок в устной речи;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соблюдение основных норм русского речевого этикета; 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русской этикетной вербальной и невербальной манеры общения;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использование при общении в электронной среде этики и русского речевого этикета;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норм русского этикетного речевого поведения в ситуациях делового общения;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основных орфографических норм современного русского литературного язык</w:t>
      </w:r>
      <w:proofErr w:type="gramStart"/>
      <w:r w:rsidRPr="00A30265">
        <w:rPr>
          <w:rFonts w:ascii="Times New Roman" w:hAnsi="Times New Roman"/>
        </w:rPr>
        <w:t>а(</w:t>
      </w:r>
      <w:proofErr w:type="gramEnd"/>
      <w:r w:rsidRPr="00A30265">
        <w:rPr>
          <w:rFonts w:ascii="Times New Roman" w:hAnsi="Times New Roman"/>
        </w:rPr>
        <w:t>в рамках изученного в основном курсе);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соблюдение основных пунктуационных норм современного русского литературного язык</w:t>
      </w:r>
      <w:proofErr w:type="gramStart"/>
      <w:r w:rsidRPr="00A30265">
        <w:rPr>
          <w:rFonts w:ascii="Times New Roman" w:hAnsi="Times New Roman"/>
        </w:rPr>
        <w:t>и(</w:t>
      </w:r>
      <w:proofErr w:type="gramEnd"/>
      <w:r w:rsidRPr="00A30265">
        <w:rPr>
          <w:rFonts w:ascii="Times New Roman" w:hAnsi="Times New Roman"/>
        </w:rPr>
        <w:t>в рамках изученного в основном курсе);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E866BA" w:rsidRPr="00A30265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использование словарей синонимов, антонимов‚ омонимов‚ паронимов</w:t>
      </w:r>
      <w:r w:rsidR="004A5DF8">
        <w:rPr>
          <w:rFonts w:ascii="Times New Roman" w:hAnsi="Times New Roman"/>
        </w:rPr>
        <w:t xml:space="preserve"> </w:t>
      </w:r>
      <w:r w:rsidRPr="00A30265">
        <w:rPr>
          <w:rFonts w:ascii="Times New Roman" w:hAnsi="Times New Roman"/>
        </w:rPr>
        <w:t>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4A5DF8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4A5DF8">
        <w:rPr>
          <w:rFonts w:ascii="Times New Roman" w:hAnsi="Times New Roman"/>
        </w:rPr>
        <w:t>использование</w:t>
      </w:r>
      <w:r w:rsidR="004A5DF8" w:rsidRPr="004A5DF8">
        <w:rPr>
          <w:rFonts w:ascii="Times New Roman" w:hAnsi="Times New Roman"/>
        </w:rPr>
        <w:t xml:space="preserve"> </w:t>
      </w:r>
      <w:r w:rsidRPr="004A5DF8">
        <w:rPr>
          <w:rFonts w:ascii="Times New Roman" w:hAnsi="Times New Roman"/>
        </w:rPr>
        <w:t>грамматических словарей</w:t>
      </w:r>
      <w:r w:rsidR="004A5DF8" w:rsidRPr="004A5DF8">
        <w:rPr>
          <w:rFonts w:ascii="Times New Roman" w:hAnsi="Times New Roman"/>
        </w:rPr>
        <w:t xml:space="preserve"> </w:t>
      </w:r>
      <w:r w:rsidRPr="004A5DF8">
        <w:rPr>
          <w:rFonts w:ascii="Times New Roman" w:hAnsi="Times New Roman"/>
        </w:rPr>
        <w:t xml:space="preserve">и справочников для уточнения нормы формообразования, словоизменения и построения словосочетания и предложения; </w:t>
      </w:r>
    </w:p>
    <w:p w:rsidR="00E866BA" w:rsidRPr="004A5DF8" w:rsidRDefault="00E866BA" w:rsidP="00350E07">
      <w:pPr>
        <w:pStyle w:val="a9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4A5DF8">
        <w:rPr>
          <w:rFonts w:ascii="Times New Roman" w:hAnsi="Times New Roman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E866BA" w:rsidRPr="00A30265" w:rsidRDefault="00E866BA" w:rsidP="000C05CA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0265">
        <w:rPr>
          <w:rFonts w:ascii="Times New Roman" w:hAnsi="Times New Roman"/>
          <w:sz w:val="24"/>
          <w:szCs w:val="24"/>
        </w:rPr>
        <w:lastRenderedPageBreak/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A30265">
        <w:rPr>
          <w:rFonts w:ascii="Times New Roman" w:hAnsi="Times New Roman"/>
        </w:rPr>
        <w:t>второстепенных</w:t>
      </w:r>
      <w:proofErr w:type="gramEnd"/>
      <w:r w:rsidRPr="00A30265">
        <w:rPr>
          <w:rFonts w:ascii="Times New Roman" w:hAnsi="Times New Roman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A30265">
        <w:rPr>
          <w:rFonts w:ascii="Times New Roman" w:hAnsi="Times New Roman"/>
        </w:rPr>
        <w:t>микротем</w:t>
      </w:r>
      <w:proofErr w:type="spellEnd"/>
      <w:r w:rsidRPr="00A30265">
        <w:rPr>
          <w:rFonts w:ascii="Times New Roman" w:hAnsi="Times New Roman"/>
        </w:rPr>
        <w:t>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владение правилами информационной безопасности при общении в социальных сетях;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участие в беседе, споре, владение правилами корректного речевого поведения в споре;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создание устных и письменных текстов </w:t>
      </w:r>
      <w:proofErr w:type="spellStart"/>
      <w:r w:rsidRPr="00A30265">
        <w:rPr>
          <w:rFonts w:ascii="Times New Roman" w:hAnsi="Times New Roman"/>
        </w:rPr>
        <w:t>аргументативного</w:t>
      </w:r>
      <w:proofErr w:type="spellEnd"/>
      <w:r w:rsidRPr="00A30265">
        <w:rPr>
          <w:rFonts w:ascii="Times New Roman" w:hAnsi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lastRenderedPageBreak/>
        <w:t>чтение, комплексный анализ и создание текстов публицистических жанро</w:t>
      </w:r>
      <w:proofErr w:type="gramStart"/>
      <w:r w:rsidRPr="00A30265">
        <w:rPr>
          <w:rFonts w:ascii="Times New Roman" w:hAnsi="Times New Roman"/>
        </w:rPr>
        <w:t>в(</w:t>
      </w:r>
      <w:proofErr w:type="gramEnd"/>
      <w:r w:rsidRPr="00A30265">
        <w:rPr>
          <w:rFonts w:ascii="Times New Roman" w:hAnsi="Times New Roman"/>
        </w:rPr>
        <w:t>девиз, слоган, путевые записки, проблемный очерк; тексты рекламных объявлений);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A30265">
        <w:rPr>
          <w:rFonts w:ascii="Times New Roman" w:hAnsi="Times New Roman"/>
        </w:rPr>
        <w:t>фактуальной</w:t>
      </w:r>
      <w:proofErr w:type="spellEnd"/>
      <w:r w:rsidRPr="00A30265">
        <w:rPr>
          <w:rFonts w:ascii="Times New Roman" w:hAnsi="Times New Roman"/>
        </w:rPr>
        <w:t xml:space="preserve"> и подтекстовой информации текста, его сильных позиций; 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создание объявлений (в устной и письменной форме); деловых писем;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E866BA" w:rsidRPr="00A30265" w:rsidRDefault="00E866BA" w:rsidP="00350E07">
      <w:pPr>
        <w:pStyle w:val="a9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544AED" w:rsidRPr="00A30265" w:rsidRDefault="00544AED" w:rsidP="00544AED">
      <w:pPr>
        <w:shd w:val="clear" w:color="auto" w:fill="FFFFFF"/>
        <w:spacing w:after="0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866BA" w:rsidRDefault="00E866BA" w:rsidP="00350E07">
      <w:pPr>
        <w:pStyle w:val="a9"/>
        <w:numPr>
          <w:ilvl w:val="3"/>
          <w:numId w:val="3"/>
        </w:numPr>
        <w:shd w:val="clear" w:color="auto" w:fill="FFFFFF"/>
        <w:jc w:val="both"/>
        <w:textAlignment w:val="baseline"/>
        <w:rPr>
          <w:rFonts w:ascii="Times New Roman" w:hAnsi="Times New Roman"/>
          <w:b/>
        </w:rPr>
      </w:pPr>
      <w:r w:rsidRPr="00A30265">
        <w:rPr>
          <w:rFonts w:ascii="Times New Roman" w:hAnsi="Times New Roman"/>
          <w:b/>
        </w:rPr>
        <w:t>Родная русская литература</w:t>
      </w:r>
    </w:p>
    <w:p w:rsidR="00A30265" w:rsidRPr="00A30265" w:rsidRDefault="00A30265" w:rsidP="00A30265">
      <w:pPr>
        <w:shd w:val="clear" w:color="auto" w:fill="FFFFFF"/>
        <w:jc w:val="both"/>
        <w:textAlignment w:val="baseline"/>
        <w:rPr>
          <w:rFonts w:ascii="Times New Roman" w:hAnsi="Times New Roman"/>
          <w:b/>
        </w:rPr>
      </w:pPr>
    </w:p>
    <w:p w:rsidR="008531FF" w:rsidRPr="00A30265" w:rsidRDefault="008531FF" w:rsidP="000C05CA">
      <w:pPr>
        <w:shd w:val="clear" w:color="auto" w:fill="FFFFFF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0265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A30265">
        <w:rPr>
          <w:rFonts w:ascii="Times New Roman" w:hAnsi="Times New Roman"/>
          <w:sz w:val="24"/>
          <w:szCs w:val="24"/>
        </w:rPr>
        <w:t xml:space="preserve">, формируемые у учащихся в результате освоения программы по русской родной литературе основной школы: 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определять тему и основную мысль произведения;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владеть различными видами пересказа, пересказывать сюжет;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выявлять</w:t>
      </w:r>
      <w:r w:rsidRPr="00A30265">
        <w:t xml:space="preserve"> </w:t>
      </w:r>
      <w:r w:rsidRPr="00A30265">
        <w:rPr>
          <w:rFonts w:ascii="Times New Roman" w:hAnsi="Times New Roman"/>
        </w:rPr>
        <w:t xml:space="preserve">особенности композиции, основной конфликт, вычленять фабулу; 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характеризовать героев-персонажей, давать их сравнительные характеристики;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оценивать систему персонажей; 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выявлять особенности языка и стиля писателя; 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определять </w:t>
      </w:r>
      <w:proofErr w:type="spellStart"/>
      <w:r w:rsidRPr="00A30265">
        <w:rPr>
          <w:rFonts w:ascii="Times New Roman" w:hAnsi="Times New Roman"/>
        </w:rPr>
        <w:t>родо</w:t>
      </w:r>
      <w:proofErr w:type="spellEnd"/>
      <w:r w:rsidRPr="00A30265">
        <w:rPr>
          <w:rFonts w:ascii="Times New Roman" w:hAnsi="Times New Roman"/>
        </w:rPr>
        <w:t>-жанровую специфику художественного произведения;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объяснять свое понимание нравственно-философской, социально-исторической и</w:t>
      </w:r>
      <w:r w:rsidRPr="00A30265">
        <w:t xml:space="preserve"> </w:t>
      </w:r>
      <w:r w:rsidRPr="00A30265">
        <w:rPr>
          <w:rFonts w:ascii="Times New Roman" w:hAnsi="Times New Roman"/>
        </w:rPr>
        <w:t xml:space="preserve">эстетической проблематики произведений;  </w:t>
      </w:r>
    </w:p>
    <w:p w:rsidR="008531FF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анализировать литературные произведения разных жанров;  </w:t>
      </w:r>
    </w:p>
    <w:p w:rsidR="00A30265" w:rsidRP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(в каждом классе – на своем уровне);  </w:t>
      </w:r>
    </w:p>
    <w:p w:rsid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пользоваться основными теоретико-литературными терминами и понятиями как инструментом анализа и интерпретации художественного текста;  </w:t>
      </w:r>
    </w:p>
    <w:p w:rsid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представлять развернутый устный или письменный ответ на поставленные вопросы; </w:t>
      </w:r>
    </w:p>
    <w:p w:rsid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в</w:t>
      </w:r>
      <w:r w:rsidR="00A30265">
        <w:rPr>
          <w:rFonts w:ascii="Times New Roman" w:hAnsi="Times New Roman"/>
        </w:rPr>
        <w:t>ести учебные дискуссии</w:t>
      </w:r>
      <w:r w:rsidRPr="00A30265">
        <w:rPr>
          <w:rFonts w:ascii="Times New Roman" w:hAnsi="Times New Roman"/>
        </w:rPr>
        <w:t xml:space="preserve">;  </w:t>
      </w:r>
    </w:p>
    <w:p w:rsid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</w:t>
      </w:r>
      <w:r w:rsidR="00A30265">
        <w:rPr>
          <w:rFonts w:ascii="Times New Roman" w:hAnsi="Times New Roman"/>
        </w:rPr>
        <w:t>у, для организации дискуссии</w:t>
      </w:r>
      <w:r w:rsidRPr="00A30265">
        <w:rPr>
          <w:rFonts w:ascii="Times New Roman" w:hAnsi="Times New Roman"/>
        </w:rPr>
        <w:t xml:space="preserve">; </w:t>
      </w:r>
    </w:p>
    <w:p w:rsid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 xml:space="preserve"> выражать личное отношение к художественному произведению, аргументировать</w:t>
      </w:r>
      <w:r w:rsidR="00A30265">
        <w:rPr>
          <w:rFonts w:ascii="Times New Roman" w:hAnsi="Times New Roman"/>
        </w:rPr>
        <w:t xml:space="preserve"> свою точку зрения</w:t>
      </w:r>
      <w:r w:rsidRPr="00A30265">
        <w:rPr>
          <w:rFonts w:ascii="Times New Roman" w:hAnsi="Times New Roman"/>
        </w:rPr>
        <w:t xml:space="preserve">; </w:t>
      </w:r>
    </w:p>
    <w:p w:rsid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lastRenderedPageBreak/>
        <w:t>выразительно читать с листа и наизусть произведения/фрагменты произведений художественной литературы, передавая личное отно</w:t>
      </w:r>
      <w:r w:rsidR="00A30265">
        <w:rPr>
          <w:rFonts w:ascii="Times New Roman" w:hAnsi="Times New Roman"/>
        </w:rPr>
        <w:t>шение к произведению</w:t>
      </w:r>
      <w:r w:rsidRPr="00A30265">
        <w:rPr>
          <w:rFonts w:ascii="Times New Roman" w:hAnsi="Times New Roman"/>
        </w:rPr>
        <w:t xml:space="preserve">;  </w:t>
      </w:r>
    </w:p>
    <w:p w:rsidR="00A30265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ориентироваться в информационном образовательном пространстве: работать с энциклопедиями, словарями, справочниками, с</w:t>
      </w:r>
      <w:r w:rsidR="00A30265">
        <w:rPr>
          <w:rFonts w:ascii="Times New Roman" w:hAnsi="Times New Roman"/>
        </w:rPr>
        <w:t>пециальной литературой</w:t>
      </w:r>
      <w:r w:rsidRPr="00A30265">
        <w:rPr>
          <w:rFonts w:ascii="Times New Roman" w:hAnsi="Times New Roman"/>
        </w:rPr>
        <w:t xml:space="preserve">; </w:t>
      </w:r>
    </w:p>
    <w:p w:rsidR="008531FF" w:rsidRDefault="008531FF" w:rsidP="00350E07">
      <w:pPr>
        <w:pStyle w:val="a9"/>
        <w:numPr>
          <w:ilvl w:val="0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</w:rPr>
      </w:pPr>
      <w:r w:rsidRPr="00A30265">
        <w:rPr>
          <w:rFonts w:ascii="Times New Roman" w:hAnsi="Times New Roman"/>
        </w:rPr>
        <w:t>пользоваться каталогами библиотек, библиографическими указателями,</w:t>
      </w:r>
      <w:r w:rsidR="00A30265">
        <w:rPr>
          <w:rFonts w:ascii="Times New Roman" w:hAnsi="Times New Roman"/>
        </w:rPr>
        <w:t xml:space="preserve"> системой поиска в Интернете</w:t>
      </w:r>
      <w:r w:rsidRPr="00A30265">
        <w:rPr>
          <w:rFonts w:ascii="Times New Roman" w:hAnsi="Times New Roman"/>
        </w:rPr>
        <w:t>.</w:t>
      </w:r>
    </w:p>
    <w:p w:rsidR="00A30265" w:rsidRPr="00A30265" w:rsidRDefault="00A30265" w:rsidP="00A30265">
      <w:pPr>
        <w:shd w:val="clear" w:color="auto" w:fill="FFFFFF"/>
        <w:jc w:val="both"/>
        <w:textAlignment w:val="baseline"/>
        <w:rPr>
          <w:rFonts w:ascii="Times New Roman" w:hAnsi="Times New Roman"/>
        </w:rPr>
      </w:pPr>
    </w:p>
    <w:p w:rsidR="00E866BA" w:rsidRPr="00FD1326" w:rsidRDefault="00E866BA" w:rsidP="00350E07">
      <w:pPr>
        <w:pStyle w:val="a9"/>
        <w:numPr>
          <w:ilvl w:val="3"/>
          <w:numId w:val="3"/>
        </w:numPr>
        <w:shd w:val="clear" w:color="auto" w:fill="FFFFFF"/>
        <w:jc w:val="both"/>
        <w:textAlignment w:val="baseline"/>
        <w:rPr>
          <w:rFonts w:ascii="Times New Roman" w:hAnsi="Times New Roman"/>
          <w:b/>
        </w:rPr>
      </w:pPr>
      <w:r w:rsidRPr="00FD1326">
        <w:rPr>
          <w:rFonts w:ascii="Times New Roman" w:hAnsi="Times New Roman"/>
          <w:b/>
        </w:rPr>
        <w:t>Второй иностранный язык (французский язык)</w:t>
      </w:r>
    </w:p>
    <w:p w:rsidR="00FD1326" w:rsidRPr="00FD1326" w:rsidRDefault="00FD1326" w:rsidP="00FD1326">
      <w:pPr>
        <w:shd w:val="clear" w:color="auto" w:fill="FFFFFF"/>
        <w:jc w:val="both"/>
        <w:textAlignment w:val="baseline"/>
        <w:rPr>
          <w:rFonts w:ascii="Times New Roman" w:hAnsi="Times New Roman"/>
        </w:rPr>
      </w:pPr>
    </w:p>
    <w:p w:rsidR="00FD1326" w:rsidRPr="00FD1326" w:rsidRDefault="00FD1326" w:rsidP="000C05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1326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 w:rsidRPr="00FD1326">
        <w:rPr>
          <w:rFonts w:ascii="Times New Roman" w:hAnsi="Times New Roman"/>
          <w:sz w:val="24"/>
          <w:szCs w:val="24"/>
        </w:rPr>
        <w:t xml:space="preserve">предполагают формирование навыков (произносительных, лексических, грамматических) и развитие умений в 4-х основных видах деятельности, а именно: говорении, чтении, </w:t>
      </w:r>
      <w:proofErr w:type="spellStart"/>
      <w:r w:rsidRPr="00FD1326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FD1326">
        <w:rPr>
          <w:rFonts w:ascii="Times New Roman" w:hAnsi="Times New Roman"/>
          <w:sz w:val="24"/>
          <w:szCs w:val="24"/>
        </w:rPr>
        <w:t>, письме.</w:t>
      </w:r>
    </w:p>
    <w:p w:rsidR="00FD1326" w:rsidRPr="00FD1326" w:rsidRDefault="00FD1326" w:rsidP="000C05CA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FD1326">
        <w:rPr>
          <w:rFonts w:ascii="Times New Roman" w:hAnsi="Times New Roman"/>
          <w:b/>
          <w:sz w:val="24"/>
          <w:szCs w:val="24"/>
          <w:u w:val="single"/>
        </w:rPr>
        <w:t>Говорение:</w:t>
      </w:r>
    </w:p>
    <w:p w:rsidR="00FD1326" w:rsidRPr="00FD1326" w:rsidRDefault="00FD1326" w:rsidP="00350E07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высказаться целостно как в смысловом, так и структурном </w:t>
      </w:r>
      <w:proofErr w:type="gramStart"/>
      <w:r w:rsidRPr="00FD1326">
        <w:rPr>
          <w:rFonts w:ascii="Times New Roman" w:hAnsi="Times New Roman"/>
        </w:rPr>
        <w:t>отношениях</w:t>
      </w:r>
      <w:proofErr w:type="gramEnd"/>
      <w:r w:rsidRPr="00FD1326">
        <w:rPr>
          <w:rFonts w:ascii="Times New Roman" w:hAnsi="Times New Roman"/>
        </w:rPr>
        <w:t xml:space="preserve"> (на любом уровне речевых единиц). </w:t>
      </w:r>
    </w:p>
    <w:p w:rsidR="00FD1326" w:rsidRPr="00FD1326" w:rsidRDefault="00FD1326" w:rsidP="00350E07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высказываться по обсуждаемой проблеме логично и связно, продуктивно как по содержанию, так и по форме.</w:t>
      </w:r>
    </w:p>
    <w:p w:rsidR="00FD1326" w:rsidRPr="00FD1326" w:rsidRDefault="00FD1326" w:rsidP="00350E07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проводить свою стратегическую линию (аргументировать, изложить факты, привести примеры), соотносить ее со стратегической линией собеседника;</w:t>
      </w:r>
    </w:p>
    <w:p w:rsidR="00FD1326" w:rsidRPr="00FD1326" w:rsidRDefault="00FD1326" w:rsidP="00350E07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сравнивать факты культуры Франции и своей страны, давать им оценку.</w:t>
      </w:r>
    </w:p>
    <w:p w:rsidR="00FD1326" w:rsidRPr="00FD1326" w:rsidRDefault="00FD1326" w:rsidP="00350E07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общаться на разных уровнях адекватно ситуации: с одним собеседником, с группой;</w:t>
      </w:r>
    </w:p>
    <w:p w:rsidR="00FD1326" w:rsidRPr="00FD1326" w:rsidRDefault="00FD1326" w:rsidP="00350E07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общаться в различных организационных формах: интервью; одно- или обоюдостороннее воздействие, побуждение; планирование совместных действий; обсуждение проблемы, чьей-либо точки зрения; обмен мнениями;</w:t>
      </w:r>
    </w:p>
    <w:p w:rsidR="00FD1326" w:rsidRPr="00FD1326" w:rsidRDefault="00FD1326" w:rsidP="00350E07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дискуссионные умения: аргументация, контраргументация, комментирование, сравнение. </w:t>
      </w:r>
    </w:p>
    <w:p w:rsidR="00FD1326" w:rsidRPr="00FD1326" w:rsidRDefault="00FD1326" w:rsidP="00FD132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D1326" w:rsidRPr="00FD1326" w:rsidRDefault="00FD1326" w:rsidP="000C05CA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D1326">
        <w:rPr>
          <w:rFonts w:ascii="Times New Roman" w:hAnsi="Times New Roman"/>
          <w:b/>
          <w:sz w:val="24"/>
          <w:szCs w:val="24"/>
          <w:u w:val="single"/>
        </w:rPr>
        <w:t>Чтение:</w:t>
      </w:r>
    </w:p>
    <w:p w:rsidR="00FD1326" w:rsidRPr="00FD1326" w:rsidRDefault="00FD1326" w:rsidP="00350E07">
      <w:pPr>
        <w:pStyle w:val="a9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понять основную идею, смысл текста. </w:t>
      </w:r>
    </w:p>
    <w:p w:rsidR="00FD1326" w:rsidRPr="00FD1326" w:rsidRDefault="00FD1326" w:rsidP="00350E07">
      <w:pPr>
        <w:pStyle w:val="a9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выбрать материал для чтения в зависимости от интересов, желаний, необходимости и обстоятельств. </w:t>
      </w:r>
    </w:p>
    <w:p w:rsidR="00FD1326" w:rsidRPr="00FD1326" w:rsidRDefault="00FD1326" w:rsidP="00350E07">
      <w:pPr>
        <w:pStyle w:val="a9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читать достаточно быстро с целью извлечения информации, необходимой для обсуждения проблем. </w:t>
      </w:r>
    </w:p>
    <w:p w:rsidR="00FD1326" w:rsidRPr="00FD1326" w:rsidRDefault="00FD1326" w:rsidP="00350E07">
      <w:pPr>
        <w:pStyle w:val="a9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синтезировать информацию из разных источников.</w:t>
      </w:r>
    </w:p>
    <w:p w:rsidR="00FD1326" w:rsidRPr="00FD1326" w:rsidRDefault="00FD1326" w:rsidP="00350E07">
      <w:pPr>
        <w:pStyle w:val="a9"/>
        <w:numPr>
          <w:ilvl w:val="0"/>
          <w:numId w:val="10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адекватно ситуации использовать аутентичные тексты.</w:t>
      </w:r>
    </w:p>
    <w:p w:rsidR="00FD1326" w:rsidRPr="00FD1326" w:rsidRDefault="00FD1326" w:rsidP="00350E07">
      <w:pPr>
        <w:pStyle w:val="a9"/>
        <w:numPr>
          <w:ilvl w:val="0"/>
          <w:numId w:val="10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догадываться о значении неизвестных слов по словообразовательным элементам, по контексту, по аналогии с родным языком; о содержании текста по заголовку;</w:t>
      </w:r>
    </w:p>
    <w:p w:rsidR="00FD1326" w:rsidRPr="00FD1326" w:rsidRDefault="002375F7" w:rsidP="00350E07">
      <w:pPr>
        <w:pStyle w:val="a9"/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</w:t>
      </w:r>
      <w:r w:rsidR="00FD1326" w:rsidRPr="00FD1326">
        <w:rPr>
          <w:rFonts w:ascii="Times New Roman" w:hAnsi="Times New Roman"/>
        </w:rPr>
        <w:t xml:space="preserve"> пересказать прочитанное.</w:t>
      </w:r>
    </w:p>
    <w:p w:rsidR="00FD1326" w:rsidRPr="00FD1326" w:rsidRDefault="00FD1326" w:rsidP="000C05CA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D1326"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 w:rsidRPr="00FD1326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FD1326" w:rsidRPr="00FD1326" w:rsidRDefault="00FD1326" w:rsidP="00350E07">
      <w:pPr>
        <w:pStyle w:val="a9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понимать речь в </w:t>
      </w:r>
      <w:proofErr w:type="spellStart"/>
      <w:r w:rsidRPr="00FD1326">
        <w:rPr>
          <w:rFonts w:ascii="Times New Roman" w:hAnsi="Times New Roman"/>
        </w:rPr>
        <w:t>фонозаписи</w:t>
      </w:r>
      <w:proofErr w:type="spellEnd"/>
      <w:r w:rsidRPr="00FD1326">
        <w:rPr>
          <w:rFonts w:ascii="Times New Roman" w:hAnsi="Times New Roman"/>
        </w:rPr>
        <w:t xml:space="preserve"> в нормальном темпе. </w:t>
      </w:r>
    </w:p>
    <w:p w:rsidR="00FD1326" w:rsidRPr="00FD1326" w:rsidRDefault="00FD1326" w:rsidP="00350E07">
      <w:pPr>
        <w:pStyle w:val="a9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понимать высказывания разного характера и стиля</w:t>
      </w:r>
    </w:p>
    <w:p w:rsidR="00FD1326" w:rsidRPr="00FD1326" w:rsidRDefault="00FD1326" w:rsidP="00350E07">
      <w:pPr>
        <w:pStyle w:val="a9"/>
        <w:numPr>
          <w:ilvl w:val="0"/>
          <w:numId w:val="11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адекватно реагировать </w:t>
      </w:r>
      <w:proofErr w:type="gramStart"/>
      <w:r w:rsidRPr="00FD1326">
        <w:rPr>
          <w:rFonts w:ascii="Times New Roman" w:hAnsi="Times New Roman"/>
        </w:rPr>
        <w:t>на</w:t>
      </w:r>
      <w:proofErr w:type="gramEnd"/>
      <w:r w:rsidRPr="00FD1326">
        <w:rPr>
          <w:rFonts w:ascii="Times New Roman" w:hAnsi="Times New Roman"/>
        </w:rPr>
        <w:t xml:space="preserve"> услышанное.</w:t>
      </w:r>
    </w:p>
    <w:p w:rsidR="00FD1326" w:rsidRPr="00FD1326" w:rsidRDefault="00FD1326" w:rsidP="00350E07">
      <w:pPr>
        <w:pStyle w:val="a9"/>
        <w:numPr>
          <w:ilvl w:val="0"/>
          <w:numId w:val="11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понимать сказанное собеседником однократно и переспрашивать, если что-то непонятно.</w:t>
      </w:r>
    </w:p>
    <w:p w:rsidR="00FD1326" w:rsidRPr="00FD1326" w:rsidRDefault="00FD1326" w:rsidP="000C05CA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D1326">
        <w:rPr>
          <w:rFonts w:ascii="Times New Roman" w:hAnsi="Times New Roman"/>
          <w:b/>
          <w:sz w:val="24"/>
          <w:szCs w:val="24"/>
          <w:u w:val="single"/>
        </w:rPr>
        <w:t>Письмо:</w:t>
      </w:r>
    </w:p>
    <w:p w:rsidR="00FD1326" w:rsidRPr="00FD1326" w:rsidRDefault="00FD1326" w:rsidP="00350E07">
      <w:pPr>
        <w:pStyle w:val="a9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написать свое письмо и ответ на полученное письмо</w:t>
      </w:r>
    </w:p>
    <w:p w:rsidR="00FD1326" w:rsidRPr="00FD1326" w:rsidRDefault="00FD1326" w:rsidP="00350E07">
      <w:pPr>
        <w:pStyle w:val="a9"/>
        <w:numPr>
          <w:ilvl w:val="0"/>
          <w:numId w:val="12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выписывать из </w:t>
      </w:r>
      <w:proofErr w:type="gramStart"/>
      <w:r w:rsidRPr="00FD1326">
        <w:rPr>
          <w:rFonts w:ascii="Times New Roman" w:hAnsi="Times New Roman"/>
        </w:rPr>
        <w:t>прочитанного</w:t>
      </w:r>
      <w:proofErr w:type="gramEnd"/>
      <w:r w:rsidRPr="00FD1326">
        <w:rPr>
          <w:rFonts w:ascii="Times New Roman" w:hAnsi="Times New Roman"/>
        </w:rPr>
        <w:t xml:space="preserve"> то, что необходимо.</w:t>
      </w:r>
    </w:p>
    <w:p w:rsidR="00FD1326" w:rsidRPr="00FD1326" w:rsidRDefault="00FD1326" w:rsidP="00350E07">
      <w:pPr>
        <w:pStyle w:val="a9"/>
        <w:numPr>
          <w:ilvl w:val="0"/>
          <w:numId w:val="12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lastRenderedPageBreak/>
        <w:t>умение составить план и тезисы своего высказывания (устного или письменного).</w:t>
      </w:r>
    </w:p>
    <w:p w:rsidR="00FD1326" w:rsidRPr="00FD1326" w:rsidRDefault="00FD1326" w:rsidP="00350E07">
      <w:pPr>
        <w:pStyle w:val="a9"/>
        <w:numPr>
          <w:ilvl w:val="0"/>
          <w:numId w:val="12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t>умение зафиксировать свои размышления по поводу предложенного проблемного вопроса в письменной форме, оформив их правильно как в лексическом и грамматическом плане, так и в стилистическом.</w:t>
      </w:r>
    </w:p>
    <w:p w:rsidR="00FD1326" w:rsidRPr="00FD1326" w:rsidRDefault="00FD1326" w:rsidP="000C05CA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FD1326">
        <w:rPr>
          <w:rFonts w:ascii="Times New Roman" w:hAnsi="Times New Roman"/>
          <w:b/>
          <w:sz w:val="24"/>
          <w:szCs w:val="24"/>
          <w:u w:val="single"/>
        </w:rPr>
        <w:t>Перевод:</w:t>
      </w:r>
    </w:p>
    <w:p w:rsidR="00FD1326" w:rsidRPr="00FD1326" w:rsidRDefault="00FD1326" w:rsidP="00350E07">
      <w:pPr>
        <w:pStyle w:val="a9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переводить со словарем. </w:t>
      </w:r>
    </w:p>
    <w:p w:rsidR="00FD1326" w:rsidRPr="00FD1326" w:rsidRDefault="00FD1326" w:rsidP="00350E07">
      <w:pPr>
        <w:pStyle w:val="a9"/>
        <w:numPr>
          <w:ilvl w:val="0"/>
          <w:numId w:val="13"/>
        </w:numPr>
        <w:jc w:val="both"/>
        <w:rPr>
          <w:rFonts w:ascii="Times New Roman" w:hAnsi="Times New Roman"/>
        </w:rPr>
      </w:pPr>
      <w:r w:rsidRPr="00FD1326">
        <w:rPr>
          <w:rFonts w:ascii="Times New Roman" w:hAnsi="Times New Roman"/>
        </w:rPr>
        <w:t xml:space="preserve">умение оформить мысль </w:t>
      </w:r>
      <w:proofErr w:type="gramStart"/>
      <w:r w:rsidRPr="00FD1326">
        <w:rPr>
          <w:rFonts w:ascii="Times New Roman" w:hAnsi="Times New Roman"/>
        </w:rPr>
        <w:t>на</w:t>
      </w:r>
      <w:proofErr w:type="gramEnd"/>
      <w:r w:rsidRPr="00FD1326">
        <w:rPr>
          <w:rFonts w:ascii="Times New Roman" w:hAnsi="Times New Roman"/>
        </w:rPr>
        <w:t xml:space="preserve"> ИЯ в соответствии со стилистическими нормами родного языка</w:t>
      </w:r>
    </w:p>
    <w:p w:rsidR="00E866BA" w:rsidRPr="00A30265" w:rsidRDefault="00E866BA" w:rsidP="00E866BA">
      <w:pPr>
        <w:shd w:val="clear" w:color="auto" w:fill="FFFFFF"/>
        <w:ind w:left="708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447B5" w:rsidRDefault="009447B5" w:rsidP="000F2D24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 w:rsidRPr="009447B5">
        <w:rPr>
          <w:rFonts w:ascii="Times New Roman" w:hAnsi="Times New Roman"/>
          <w:sz w:val="24"/>
          <w:szCs w:val="24"/>
        </w:rPr>
        <w:t>.</w:t>
      </w:r>
      <w:r w:rsidR="004D009A">
        <w:rPr>
          <w:rFonts w:ascii="Times New Roman" w:hAnsi="Times New Roman"/>
          <w:sz w:val="24"/>
          <w:szCs w:val="24"/>
        </w:rPr>
        <w:t xml:space="preserve"> Раздел «2.2.2. Основное содержание учебных предметов на уровне основного общего образования</w:t>
      </w:r>
      <w:r w:rsidR="004D009A" w:rsidRPr="00FD1326">
        <w:rPr>
          <w:rFonts w:ascii="Times New Roman" w:hAnsi="Times New Roman"/>
          <w:sz w:val="24"/>
          <w:szCs w:val="24"/>
        </w:rPr>
        <w:t>» дополнить следующими пунктами</w:t>
      </w:r>
      <w:r w:rsidR="004D009A">
        <w:rPr>
          <w:rFonts w:ascii="Times New Roman" w:hAnsi="Times New Roman"/>
          <w:sz w:val="24"/>
          <w:szCs w:val="24"/>
        </w:rPr>
        <w:t>:</w:t>
      </w:r>
    </w:p>
    <w:p w:rsidR="004D009A" w:rsidRPr="004D009A" w:rsidRDefault="004D009A" w:rsidP="000F2D24">
      <w:pPr>
        <w:shd w:val="clear" w:color="auto" w:fill="FFFFFF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D009A">
        <w:rPr>
          <w:rFonts w:ascii="Times New Roman" w:hAnsi="Times New Roman"/>
          <w:b/>
          <w:sz w:val="24"/>
          <w:szCs w:val="24"/>
        </w:rPr>
        <w:t>2.2.2.17. Родной русский язык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D009A">
        <w:rPr>
          <w:rFonts w:ascii="Times New Roman" w:hAnsi="Times New Roman"/>
          <w:sz w:val="24"/>
          <w:szCs w:val="24"/>
        </w:rPr>
        <w:t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нём.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</w:t>
      </w:r>
      <w:proofErr w:type="gramEnd"/>
      <w:r w:rsidRPr="004D009A">
        <w:rPr>
          <w:rFonts w:ascii="Times New Roman" w:hAnsi="Times New Roman"/>
          <w:sz w:val="24"/>
          <w:szCs w:val="24"/>
        </w:rPr>
        <w:t xml:space="preserve">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lastRenderedPageBreak/>
        <w:t xml:space="preserve">Содержание курса «Русский родной язык» направлено на удовлетворение потребности </w:t>
      </w:r>
      <w:proofErr w:type="gramStart"/>
      <w:r w:rsidRPr="004D009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D009A">
        <w:rPr>
          <w:rFonts w:ascii="Times New Roman" w:hAnsi="Times New Roman"/>
          <w:sz w:val="24"/>
          <w:szCs w:val="24"/>
        </w:rPr>
        <w:t xml:space="preserve">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права тех обучающихся, кто изучает иные (не русский) родные </w:t>
      </w:r>
      <w:proofErr w:type="spellStart"/>
      <w:r w:rsidRPr="004D009A">
        <w:rPr>
          <w:rFonts w:ascii="Times New Roman" w:hAnsi="Times New Roman"/>
          <w:sz w:val="24"/>
          <w:szCs w:val="24"/>
        </w:rPr>
        <w:t>языки</w:t>
      </w:r>
      <w:proofErr w:type="gramStart"/>
      <w:r w:rsidRPr="004D009A">
        <w:rPr>
          <w:rFonts w:ascii="Times New Roman" w:hAnsi="Times New Roman"/>
          <w:sz w:val="24"/>
          <w:szCs w:val="24"/>
        </w:rPr>
        <w:t>.П</w:t>
      </w:r>
      <w:proofErr w:type="gramEnd"/>
      <w:r w:rsidRPr="004D009A">
        <w:rPr>
          <w:rFonts w:ascii="Times New Roman" w:hAnsi="Times New Roman"/>
          <w:sz w:val="24"/>
          <w:szCs w:val="24"/>
        </w:rPr>
        <w:t>оэтому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учебное время, отведённое ни изучение данной дисциплины, не может рассматриваться как время </w:t>
      </w:r>
      <w:proofErr w:type="spellStart"/>
      <w:r w:rsidRPr="004D009A">
        <w:rPr>
          <w:rFonts w:ascii="Times New Roman" w:hAnsi="Times New Roman"/>
          <w:sz w:val="24"/>
          <w:szCs w:val="24"/>
        </w:rPr>
        <w:t>дляуглублённогоизучения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основного курса «Русский язык».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В содержании курса «Русский родной язык» предусматривается расширение сведений, имеющих </w:t>
      </w:r>
      <w:proofErr w:type="spellStart"/>
      <w:r w:rsidRPr="004D009A">
        <w:rPr>
          <w:rFonts w:ascii="Times New Roman" w:hAnsi="Times New Roman"/>
          <w:sz w:val="24"/>
          <w:szCs w:val="24"/>
        </w:rPr>
        <w:t>отношениене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к внутреннему системному устройству языка, </w:t>
      </w:r>
      <w:proofErr w:type="spellStart"/>
      <w:r w:rsidRPr="004D009A">
        <w:rPr>
          <w:rFonts w:ascii="Times New Roman" w:hAnsi="Times New Roman"/>
          <w:sz w:val="24"/>
          <w:szCs w:val="24"/>
        </w:rPr>
        <w:t>ак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вопросам реализации языковой системы в </w:t>
      </w:r>
      <w:proofErr w:type="spellStart"/>
      <w:r w:rsidRPr="004D009A">
        <w:rPr>
          <w:rFonts w:ascii="Times New Roman" w:hAnsi="Times New Roman"/>
          <w:sz w:val="24"/>
          <w:szCs w:val="24"/>
        </w:rPr>
        <w:t>речи‚внешней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009A">
        <w:rPr>
          <w:rFonts w:ascii="Times New Roman" w:hAnsi="Times New Roman"/>
          <w:sz w:val="24"/>
          <w:szCs w:val="24"/>
        </w:rPr>
        <w:t>сторонесуществования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языка: к многообразным связям русского языка с цивилизацией и культурой, государством и </w:t>
      </w:r>
      <w:proofErr w:type="spellStart"/>
      <w:r w:rsidRPr="004D009A">
        <w:rPr>
          <w:rFonts w:ascii="Times New Roman" w:hAnsi="Times New Roman"/>
          <w:sz w:val="24"/>
          <w:szCs w:val="24"/>
        </w:rPr>
        <w:t>обществом</w:t>
      </w:r>
      <w:proofErr w:type="gramStart"/>
      <w:r w:rsidRPr="004D009A">
        <w:rPr>
          <w:rFonts w:ascii="Times New Roman" w:hAnsi="Times New Roman"/>
          <w:sz w:val="24"/>
          <w:szCs w:val="24"/>
        </w:rPr>
        <w:t>.П</w:t>
      </w:r>
      <w:proofErr w:type="gramEnd"/>
      <w:r w:rsidRPr="004D009A">
        <w:rPr>
          <w:rFonts w:ascii="Times New Roman" w:hAnsi="Times New Roman"/>
          <w:sz w:val="24"/>
          <w:szCs w:val="24"/>
        </w:rPr>
        <w:t>рограмма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</w:t>
      </w:r>
      <w:proofErr w:type="spellStart"/>
      <w:r w:rsidRPr="004D009A">
        <w:rPr>
          <w:rFonts w:ascii="Times New Roman" w:hAnsi="Times New Roman"/>
          <w:sz w:val="24"/>
          <w:szCs w:val="24"/>
        </w:rPr>
        <w:t>мира</w:t>
      </w:r>
      <w:proofErr w:type="gramStart"/>
      <w:r w:rsidRPr="004D009A">
        <w:rPr>
          <w:rFonts w:ascii="Times New Roman" w:hAnsi="Times New Roman"/>
          <w:sz w:val="24"/>
          <w:szCs w:val="24"/>
        </w:rPr>
        <w:t>,о</w:t>
      </w:r>
      <w:proofErr w:type="spellEnd"/>
      <w:proofErr w:type="gramEnd"/>
      <w:r w:rsidRPr="004D009A">
        <w:rPr>
          <w:rFonts w:ascii="Times New Roman" w:hAnsi="Times New Roman"/>
          <w:sz w:val="24"/>
          <w:szCs w:val="24"/>
        </w:rPr>
        <w:t xml:space="preserve">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Программой предусматривается расширение и углубление </w:t>
      </w:r>
      <w:proofErr w:type="spellStart"/>
      <w:r w:rsidRPr="004D009A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D009A">
        <w:rPr>
          <w:rFonts w:ascii="Times New Roman" w:hAnsi="Times New Roman"/>
          <w:b/>
          <w:i/>
          <w:sz w:val="24"/>
          <w:szCs w:val="24"/>
        </w:rPr>
        <w:t>Основные содержательные линии программы учебного предмета «Русский родной язык»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</w:t>
      </w:r>
      <w:proofErr w:type="gramStart"/>
      <w:r w:rsidRPr="004D009A">
        <w:rPr>
          <w:rFonts w:ascii="Times New Roman" w:hAnsi="Times New Roman"/>
          <w:sz w:val="24"/>
          <w:szCs w:val="24"/>
        </w:rPr>
        <w:t xml:space="preserve">дублируют </w:t>
      </w:r>
      <w:proofErr w:type="spellStart"/>
      <w:r w:rsidRPr="004D009A">
        <w:rPr>
          <w:rFonts w:ascii="Times New Roman" w:hAnsi="Times New Roman"/>
          <w:sz w:val="24"/>
          <w:szCs w:val="24"/>
        </w:rPr>
        <w:t>ихи</w:t>
      </w:r>
      <w:proofErr w:type="spellEnd"/>
      <w:r w:rsidRPr="004D009A">
        <w:rPr>
          <w:rFonts w:ascii="Times New Roman" w:hAnsi="Times New Roman"/>
          <w:sz w:val="24"/>
          <w:szCs w:val="24"/>
        </w:rPr>
        <w:t xml:space="preserve"> имеют</w:t>
      </w:r>
      <w:proofErr w:type="gramEnd"/>
      <w:r w:rsidRPr="004D009A">
        <w:rPr>
          <w:rFonts w:ascii="Times New Roman" w:hAnsi="Times New Roman"/>
          <w:sz w:val="24"/>
          <w:szCs w:val="24"/>
        </w:rPr>
        <w:t xml:space="preserve"> преимущественно практико-ориентированный характер.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>В соответствии с этим в программе выделяются следующие блоки:</w:t>
      </w:r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D009A">
        <w:rPr>
          <w:rFonts w:ascii="Times New Roman" w:hAnsi="Times New Roman"/>
          <w:sz w:val="24"/>
          <w:szCs w:val="24"/>
        </w:rPr>
        <w:lastRenderedPageBreak/>
        <w:t xml:space="preserve">В первом блоке – </w:t>
      </w:r>
      <w:r w:rsidRPr="004D009A">
        <w:rPr>
          <w:rFonts w:ascii="Times New Roman" w:hAnsi="Times New Roman"/>
          <w:b/>
          <w:sz w:val="24"/>
          <w:szCs w:val="24"/>
        </w:rPr>
        <w:t>«Язык и культура»</w:t>
      </w:r>
      <w:r w:rsidRPr="004D009A">
        <w:rPr>
          <w:rFonts w:ascii="Times New Roman" w:hAnsi="Times New Roman"/>
          <w:sz w:val="24"/>
          <w:szCs w:val="24"/>
        </w:rPr>
        <w:t xml:space="preserve"> –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4D009A" w:rsidRP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D009A">
        <w:rPr>
          <w:rFonts w:ascii="Times New Roman" w:hAnsi="Times New Roman"/>
          <w:sz w:val="24"/>
          <w:szCs w:val="24"/>
        </w:rPr>
        <w:t xml:space="preserve">Второй блок – </w:t>
      </w:r>
      <w:r w:rsidRPr="004D009A">
        <w:rPr>
          <w:rFonts w:ascii="Times New Roman" w:hAnsi="Times New Roman"/>
          <w:b/>
          <w:sz w:val="24"/>
          <w:szCs w:val="24"/>
        </w:rPr>
        <w:t>«Культура речи»</w:t>
      </w:r>
      <w:r w:rsidRPr="004D009A">
        <w:rPr>
          <w:rFonts w:ascii="Times New Roman" w:hAnsi="Times New Roman"/>
          <w:sz w:val="24"/>
          <w:szCs w:val="24"/>
        </w:rPr>
        <w:t xml:space="preserve"> 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</w:t>
      </w:r>
      <w:proofErr w:type="gramEnd"/>
      <w:r w:rsidRPr="004D009A">
        <w:rPr>
          <w:rFonts w:ascii="Times New Roman" w:hAnsi="Times New Roman"/>
          <w:sz w:val="24"/>
          <w:szCs w:val="24"/>
        </w:rPr>
        <w:t xml:space="preserve">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В третьем блоке – </w:t>
      </w:r>
      <w:r w:rsidRPr="004D009A">
        <w:rPr>
          <w:rFonts w:ascii="Times New Roman" w:hAnsi="Times New Roman"/>
          <w:b/>
          <w:sz w:val="24"/>
          <w:szCs w:val="24"/>
        </w:rPr>
        <w:t xml:space="preserve">«Речь. Речевая деятельность. </w:t>
      </w:r>
      <w:proofErr w:type="gramStart"/>
      <w:r w:rsidRPr="004D009A">
        <w:rPr>
          <w:rFonts w:ascii="Times New Roman" w:hAnsi="Times New Roman"/>
          <w:b/>
          <w:sz w:val="24"/>
          <w:szCs w:val="24"/>
        </w:rPr>
        <w:t>Текст»</w:t>
      </w:r>
      <w:r w:rsidRPr="004D009A">
        <w:rPr>
          <w:rFonts w:ascii="Times New Roman" w:hAnsi="Times New Roman"/>
          <w:sz w:val="24"/>
          <w:szCs w:val="24"/>
        </w:rPr>
        <w:t xml:space="preserve"> 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4D009A" w:rsidRPr="00714573" w:rsidRDefault="004D009A" w:rsidP="004D009A">
      <w:pPr>
        <w:shd w:val="clear" w:color="auto" w:fill="FFFFFF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714573">
        <w:rPr>
          <w:rFonts w:ascii="Times New Roman" w:hAnsi="Times New Roman"/>
          <w:b/>
          <w:sz w:val="24"/>
          <w:szCs w:val="24"/>
        </w:rPr>
        <w:t>2.2.2.18. Родная русская литература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родная литература (русская литература). 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Курс данного предмета в школе основывается на принципах связи искусства с жизнью, единства формы и содержания, историзма, русских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литературного языка. 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14573">
        <w:rPr>
          <w:rFonts w:ascii="Times New Roman" w:hAnsi="Times New Roman"/>
          <w:b/>
          <w:sz w:val="24"/>
          <w:szCs w:val="24"/>
        </w:rPr>
        <w:t>Главная цель</w:t>
      </w:r>
      <w:r w:rsidRPr="004D009A">
        <w:rPr>
          <w:rFonts w:ascii="Times New Roman" w:hAnsi="Times New Roman"/>
          <w:sz w:val="24"/>
          <w:szCs w:val="24"/>
        </w:rPr>
        <w:t xml:space="preserve"> изучения родной</w:t>
      </w:r>
      <w:r w:rsidR="00714573">
        <w:rPr>
          <w:rFonts w:ascii="Times New Roman" w:hAnsi="Times New Roman"/>
          <w:sz w:val="24"/>
          <w:szCs w:val="24"/>
        </w:rPr>
        <w:t xml:space="preserve"> русской литературы</w:t>
      </w:r>
      <w:r w:rsidRPr="004D009A">
        <w:rPr>
          <w:rFonts w:ascii="Times New Roman" w:hAnsi="Times New Roman"/>
          <w:sz w:val="24"/>
          <w:szCs w:val="24"/>
        </w:rPr>
        <w:t xml:space="preserve"> в школе - приобщение учащихся к искусству слова, богатству русской народной, классической и современной литературы. Основа литературного образования - чтение и изучение художественных произведений, знакомство с биографическими сведениями о мастерах слова и историк</w:t>
      </w:r>
      <w:proofErr w:type="gramStart"/>
      <w:r w:rsidRPr="004D009A">
        <w:rPr>
          <w:rFonts w:ascii="Times New Roman" w:hAnsi="Times New Roman"/>
          <w:sz w:val="24"/>
          <w:szCs w:val="24"/>
        </w:rPr>
        <w:t>о-</w:t>
      </w:r>
      <w:proofErr w:type="gramEnd"/>
      <w:r w:rsidRPr="004D009A">
        <w:rPr>
          <w:rFonts w:ascii="Times New Roman" w:hAnsi="Times New Roman"/>
          <w:sz w:val="24"/>
          <w:szCs w:val="24"/>
        </w:rPr>
        <w:t xml:space="preserve"> культурными фактами, необходимыми для понимания включенных в программу произведений. 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4D009A">
        <w:rPr>
          <w:rFonts w:ascii="Times New Roman" w:hAnsi="Times New Roman"/>
          <w:sz w:val="24"/>
          <w:szCs w:val="24"/>
        </w:rPr>
        <w:t>кст ст</w:t>
      </w:r>
      <w:proofErr w:type="gramEnd"/>
      <w:r w:rsidRPr="004D009A">
        <w:rPr>
          <w:rFonts w:ascii="Times New Roman" w:hAnsi="Times New Roman"/>
          <w:sz w:val="24"/>
          <w:szCs w:val="24"/>
        </w:rPr>
        <w:t xml:space="preserve">ановится важным средством для </w:t>
      </w:r>
      <w:r w:rsidRPr="004D009A">
        <w:rPr>
          <w:rFonts w:ascii="Times New Roman" w:hAnsi="Times New Roman"/>
          <w:sz w:val="24"/>
          <w:szCs w:val="24"/>
        </w:rPr>
        <w:lastRenderedPageBreak/>
        <w:t xml:space="preserve">поддержания этой основы на всех этапах изучения родной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чтении; в книге. Понимать прочитанное как можно глубже - вот что должно стать устремлением каждого ученика.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>Курс «Родная</w:t>
      </w:r>
      <w:r w:rsidR="00714573">
        <w:rPr>
          <w:rFonts w:ascii="Times New Roman" w:hAnsi="Times New Roman"/>
          <w:sz w:val="24"/>
          <w:szCs w:val="24"/>
        </w:rPr>
        <w:t xml:space="preserve"> русская литература</w:t>
      </w:r>
      <w:r w:rsidRPr="004D009A">
        <w:rPr>
          <w:rFonts w:ascii="Times New Roman" w:hAnsi="Times New Roman"/>
          <w:sz w:val="24"/>
          <w:szCs w:val="24"/>
        </w:rPr>
        <w:t xml:space="preserve">» строится с опорой на текстуальное изучение русских художественных произведений, решает задачи формирования читательских умений, развития культуры устной и письменной речи. </w:t>
      </w:r>
    </w:p>
    <w:p w:rsidR="001A0E1E" w:rsidRDefault="001A0E1E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714573" w:rsidRP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714573">
        <w:rPr>
          <w:rFonts w:ascii="Times New Roman" w:hAnsi="Times New Roman"/>
          <w:b/>
          <w:sz w:val="24"/>
          <w:szCs w:val="24"/>
        </w:rPr>
        <w:t>Русский фольклор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Фольклор —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4D009A">
        <w:rPr>
          <w:rFonts w:ascii="Times New Roman" w:hAnsi="Times New Roman"/>
          <w:sz w:val="24"/>
          <w:szCs w:val="24"/>
        </w:rPr>
        <w:t>Коллективное</w:t>
      </w:r>
      <w:proofErr w:type="gramEnd"/>
      <w:r w:rsidRPr="004D009A">
        <w:rPr>
          <w:rFonts w:ascii="Times New Roman" w:hAnsi="Times New Roman"/>
          <w:sz w:val="24"/>
          <w:szCs w:val="24"/>
        </w:rPr>
        <w:t xml:space="preserve"> и индивидуальное в фольклоре. </w:t>
      </w:r>
    </w:p>
    <w:p w:rsidR="00714573" w:rsidRP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714573">
        <w:rPr>
          <w:rFonts w:ascii="Times New Roman" w:hAnsi="Times New Roman"/>
          <w:b/>
          <w:sz w:val="24"/>
          <w:szCs w:val="24"/>
        </w:rPr>
        <w:t xml:space="preserve">Древнерусская литература 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 (обзор). </w:t>
      </w:r>
    </w:p>
    <w:p w:rsidR="00714573" w:rsidRP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714573">
        <w:rPr>
          <w:rFonts w:ascii="Times New Roman" w:hAnsi="Times New Roman"/>
          <w:b/>
          <w:sz w:val="24"/>
          <w:szCs w:val="24"/>
        </w:rPr>
        <w:t>Русская литература XVIII - XIX веков</w:t>
      </w:r>
    </w:p>
    <w:p w:rsid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Литература трех штилей. Переводная литература. Вклад А.С.Пушкина в становление русской литературы. </w:t>
      </w:r>
    </w:p>
    <w:p w:rsidR="00714573" w:rsidRPr="00714573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714573">
        <w:rPr>
          <w:rFonts w:ascii="Times New Roman" w:hAnsi="Times New Roman"/>
          <w:b/>
          <w:sz w:val="24"/>
          <w:szCs w:val="24"/>
        </w:rPr>
        <w:t>Русская литература XX - XXI веков</w:t>
      </w:r>
    </w:p>
    <w:p w:rsidR="004D009A" w:rsidRDefault="004D009A" w:rsidP="000C05CA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009A">
        <w:rPr>
          <w:rFonts w:ascii="Times New Roman" w:hAnsi="Times New Roman"/>
          <w:sz w:val="24"/>
          <w:szCs w:val="24"/>
        </w:rPr>
        <w:t xml:space="preserve"> Современная русская литература. Национальные литературные премии.</w:t>
      </w:r>
    </w:p>
    <w:p w:rsidR="00714573" w:rsidRPr="00897BAF" w:rsidRDefault="00714573" w:rsidP="004D009A">
      <w:pPr>
        <w:shd w:val="clear" w:color="auto" w:fill="FFFFFF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897BAF">
        <w:rPr>
          <w:rFonts w:ascii="Times New Roman" w:hAnsi="Times New Roman"/>
          <w:b/>
          <w:sz w:val="24"/>
          <w:szCs w:val="24"/>
        </w:rPr>
        <w:t>2.2.2.19. Второй иностранный язык</w:t>
      </w:r>
      <w:r w:rsidR="0030542E" w:rsidRPr="00897BAF">
        <w:rPr>
          <w:rFonts w:ascii="Times New Roman" w:hAnsi="Times New Roman"/>
          <w:b/>
          <w:sz w:val="24"/>
          <w:szCs w:val="24"/>
        </w:rPr>
        <w:t xml:space="preserve"> (французский язык)</w:t>
      </w:r>
    </w:p>
    <w:p w:rsidR="00897BAF" w:rsidRDefault="00897BAF" w:rsidP="00897BAF">
      <w:pPr>
        <w:pStyle w:val="c6"/>
        <w:shd w:val="clear" w:color="auto" w:fill="FFFFFF"/>
        <w:spacing w:before="0" w:beforeAutospacing="0" w:after="0" w:afterAutospacing="0"/>
        <w:ind w:left="58" w:right="58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eastAsia="@Arial Unicode MS"/>
          <w:color w:val="000000"/>
        </w:rPr>
        <w:t>Первой содержательной линией учебного предмета «Второй иностранный язык (французский язык)» являются</w:t>
      </w:r>
      <w:r>
        <w:rPr>
          <w:rStyle w:val="apple-converted-space"/>
          <w:color w:val="000000"/>
        </w:rPr>
        <w:t> </w:t>
      </w:r>
      <w:r>
        <w:rPr>
          <w:rStyle w:val="c15"/>
          <w:i/>
          <w:iCs/>
          <w:color w:val="000000"/>
        </w:rPr>
        <w:t>коммуникативные умения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4"/>
          <w:rFonts w:eastAsia="@Arial Unicode MS"/>
          <w:color w:val="000000"/>
        </w:rPr>
        <w:t>в основных видах речевой деятельности, второй —</w:t>
      </w:r>
      <w:r>
        <w:rPr>
          <w:rStyle w:val="apple-converted-space"/>
          <w:color w:val="000000"/>
        </w:rPr>
        <w:t> </w:t>
      </w:r>
      <w:r>
        <w:rPr>
          <w:rStyle w:val="c15"/>
          <w:i/>
          <w:iCs/>
          <w:color w:val="000000"/>
        </w:rPr>
        <w:t>языковые средства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4"/>
          <w:rFonts w:eastAsia="@Arial Unicode MS"/>
          <w:color w:val="000000"/>
        </w:rPr>
        <w:t>и навыки оперирования ими, третьей —</w:t>
      </w:r>
      <w:r>
        <w:rPr>
          <w:rStyle w:val="apple-converted-space"/>
          <w:color w:val="000000"/>
        </w:rPr>
        <w:t> </w:t>
      </w:r>
      <w:r>
        <w:rPr>
          <w:rStyle w:val="c15"/>
          <w:i/>
          <w:iCs/>
          <w:color w:val="000000"/>
        </w:rPr>
        <w:t>социокультурные знания и умения.</w:t>
      </w:r>
    </w:p>
    <w:p w:rsidR="00897BAF" w:rsidRDefault="00897BAF" w:rsidP="00897BAF">
      <w:pPr>
        <w:pStyle w:val="c6"/>
        <w:shd w:val="clear" w:color="auto" w:fill="FFFFFF"/>
        <w:spacing w:before="0" w:beforeAutospacing="0" w:after="0" w:afterAutospacing="0"/>
        <w:ind w:left="58" w:right="58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eastAsia="@Arial Unicode MS"/>
          <w:color w:val="000000"/>
        </w:rPr>
        <w:t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социокультурной.</w:t>
      </w:r>
    </w:p>
    <w:p w:rsidR="0030542E" w:rsidRPr="00897BAF" w:rsidRDefault="00897BAF" w:rsidP="00897BAF">
      <w:pPr>
        <w:pStyle w:val="c6"/>
        <w:shd w:val="clear" w:color="auto" w:fill="FFFFFF"/>
        <w:spacing w:before="0" w:beforeAutospacing="0" w:after="0" w:afterAutospacing="0"/>
        <w:ind w:left="58" w:right="58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eastAsia="@Arial Unicode MS"/>
          <w:color w:val="000000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>
        <w:rPr>
          <w:rStyle w:val="c4"/>
          <w:rFonts w:eastAsia="@Arial Unicode MS"/>
          <w:color w:val="000000"/>
        </w:rPr>
        <w:t>аудирования</w:t>
      </w:r>
      <w:proofErr w:type="spellEnd"/>
      <w:r>
        <w:rPr>
          <w:rStyle w:val="c4"/>
          <w:rFonts w:eastAsia="@Arial Unicode MS"/>
          <w:color w:val="000000"/>
        </w:rPr>
        <w:t xml:space="preserve">, </w:t>
      </w:r>
      <w:r>
        <w:rPr>
          <w:rStyle w:val="c4"/>
          <w:rFonts w:eastAsia="@Arial Unicode MS"/>
          <w:color w:val="000000"/>
        </w:rPr>
        <w:lastRenderedPageBreak/>
        <w:t>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Предметное содержание речи</w:t>
      </w:r>
    </w:p>
    <w:p w:rsidR="0030542E" w:rsidRPr="0030542E" w:rsidRDefault="0030542E" w:rsidP="0030542E">
      <w:pPr>
        <w:numPr>
          <w:ilvl w:val="0"/>
          <w:numId w:val="14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30542E" w:rsidRPr="0030542E" w:rsidRDefault="0030542E" w:rsidP="0030542E">
      <w:pPr>
        <w:numPr>
          <w:ilvl w:val="0"/>
          <w:numId w:val="14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Досуг и увлечения (чтение, кино, театр, музей, музыка). Виды отдыха, путешествия. Молодежная мода. Покупки.</w:t>
      </w:r>
    </w:p>
    <w:p w:rsidR="0030542E" w:rsidRPr="0030542E" w:rsidRDefault="0030542E" w:rsidP="0030542E">
      <w:pPr>
        <w:numPr>
          <w:ilvl w:val="0"/>
          <w:numId w:val="14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Здоровый образ жизни: режим труда и отдыха, спорт, сбалансированное питание, отказ от вредных привычек.</w:t>
      </w:r>
    </w:p>
    <w:p w:rsidR="0030542E" w:rsidRPr="0030542E" w:rsidRDefault="0030542E" w:rsidP="0030542E">
      <w:pPr>
        <w:numPr>
          <w:ilvl w:val="0"/>
          <w:numId w:val="14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30542E" w:rsidRPr="0030542E" w:rsidRDefault="0030542E" w:rsidP="0030542E">
      <w:pPr>
        <w:numPr>
          <w:ilvl w:val="0"/>
          <w:numId w:val="14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Мир профессий. Проблемы выбора профессии. Роль иностранного языка в планах на будущее.</w:t>
      </w:r>
    </w:p>
    <w:p w:rsidR="0030542E" w:rsidRPr="0030542E" w:rsidRDefault="0030542E" w:rsidP="0030542E">
      <w:pPr>
        <w:numPr>
          <w:ilvl w:val="0"/>
          <w:numId w:val="14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30542E" w:rsidRPr="0030542E" w:rsidRDefault="0030542E" w:rsidP="0030542E">
      <w:pPr>
        <w:numPr>
          <w:ilvl w:val="0"/>
          <w:numId w:val="14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Средства массовой информации и коммуникации (пресса, телевидение, радио, Интернет).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</w:r>
      <w:proofErr w:type="gramEnd"/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Виды речевой деятельности/Коммуникативные умения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Диалогическая речь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Дальнейшее совершенствование диалогической'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Объем диалога—от 3 реплик (5—7 классы) до 4—5 реплик (8—9 классы) со стороны каждого учащегося. Продолжительность диалога — 2,5—3 мин (9 класс).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Монологическая речь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Объем монологического высказывания — от 8—10 фраз (5—7 классы) до 10— 12 фраз (8—9 классы). Продолжительность монолога — 1,5— 2 мин (9 класс).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proofErr w:type="spellStart"/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Жанры текстов: прагматические, публицистические.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Типы текстов: объявление, реклама, сообщение, рассказ, диалог-интервью, стихотворение.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до 1 мин.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изученными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до 2 мин.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до 1,5 мин.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Чтение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Жанры текстов: научно-популярные, публицистические, художественные, прагматические.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Типы текстов: статья, интервью, рассказ, объявление, рецепт, меню, проспект, реклама, стихотворение и др.</w:t>
      </w:r>
      <w:proofErr w:type="gramEnd"/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Объем текстов для чтения — 600—700 слов.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Объем текста для чтения — около 350 слов.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(языковой догадки, выборочного перевода) и оценки полученной информации. Объем текста для чтения — около 500 слов.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Дальнейшее развитие и совершенствование письменной речи, а именно умений:</w:t>
      </w:r>
    </w:p>
    <w:p w:rsidR="0030542E" w:rsidRPr="0030542E" w:rsidRDefault="0030542E" w:rsidP="0030542E">
      <w:pPr>
        <w:numPr>
          <w:ilvl w:val="0"/>
          <w:numId w:val="15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писать короткие поздравления с днем рождения и другими праздниками, выражать пожелания (объемом 30—40 слов, включая адрес);</w:t>
      </w:r>
    </w:p>
    <w:p w:rsidR="0030542E" w:rsidRPr="0030542E" w:rsidRDefault="0030542E" w:rsidP="0030542E">
      <w:pPr>
        <w:numPr>
          <w:ilvl w:val="0"/>
          <w:numId w:val="15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заполнять формуляры, бланки (указывать имя, фамилию, пол, гражданство, адрес);</w:t>
      </w:r>
    </w:p>
    <w:p w:rsidR="0030542E" w:rsidRPr="0030542E" w:rsidRDefault="0030542E" w:rsidP="0030542E">
      <w:pPr>
        <w:numPr>
          <w:ilvl w:val="0"/>
          <w:numId w:val="15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Объем личного письма — около 100—110 слов, включая адрес;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Языковые знания и навыки.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Орфография.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Правила чтения и написания новых слов, отобранных для данного этапа обучения и навыки их применения в рамках изучаемого лексико-грамматического материала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Фонетическая сторона речи.  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Различение на слух всех звуков французского языка и их адекватное произношение, соблюдение правильного ударения в словах и ритмических группах. Соблюдение правил сцепления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liaison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связывания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enchaînement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слов внутри ритмических групп, соблюдение  правил  сцепления  перед h  немой  и  h</w:t>
      </w: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придыхательной. Ритмико-интонационные навыки произношения разных типов предложений.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слухо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признаков нераспространенных и распространенных простых предложений, безличных предложений, сложносочиненных и сложноподчиненных предложений, использования прямого и обратного порядка слов. Навыки распознавания и употребления в речи перечисленных грамматических явлений. 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неопределенных/неопределенно-личных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характера). Это предполагает овладение:</w:t>
      </w:r>
    </w:p>
    <w:p w:rsidR="0030542E" w:rsidRPr="0030542E" w:rsidRDefault="0030542E" w:rsidP="0030542E">
      <w:pPr>
        <w:numPr>
          <w:ilvl w:val="0"/>
          <w:numId w:val="16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знаниями о значении родного и иностранного языков в современном мире;</w:t>
      </w:r>
    </w:p>
    <w:p w:rsidR="0030542E" w:rsidRPr="0030542E" w:rsidRDefault="0030542E" w:rsidP="0030542E">
      <w:pPr>
        <w:numPr>
          <w:ilvl w:val="0"/>
          <w:numId w:val="16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30542E" w:rsidRPr="0030542E" w:rsidRDefault="0030542E" w:rsidP="0030542E">
      <w:pPr>
        <w:numPr>
          <w:ilvl w:val="0"/>
          <w:numId w:val="16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распространенными образцами фольклора (скороговорками, поговорками, пословицами);</w:t>
      </w:r>
    </w:p>
    <w:p w:rsidR="0030542E" w:rsidRPr="0030542E" w:rsidRDefault="0030542E" w:rsidP="0030542E">
      <w:pPr>
        <w:numPr>
          <w:ilvl w:val="0"/>
          <w:numId w:val="16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30542E" w:rsidRPr="0030542E" w:rsidRDefault="0030542E" w:rsidP="0030542E">
      <w:pPr>
        <w:numPr>
          <w:ilvl w:val="0"/>
          <w:numId w:val="16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30542E" w:rsidRPr="0030542E" w:rsidRDefault="0030542E" w:rsidP="0030542E">
      <w:pPr>
        <w:numPr>
          <w:ilvl w:val="0"/>
          <w:numId w:val="16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Совершенствуются умения:</w:t>
      </w:r>
    </w:p>
    <w:p w:rsidR="0030542E" w:rsidRPr="0030542E" w:rsidRDefault="0030542E" w:rsidP="0030542E">
      <w:pPr>
        <w:numPr>
          <w:ilvl w:val="0"/>
          <w:numId w:val="17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переспрашивать, просить повторить, уточняя значение незнакомых слов;</w:t>
      </w:r>
    </w:p>
    <w:p w:rsidR="0030542E" w:rsidRPr="0030542E" w:rsidRDefault="0030542E" w:rsidP="0030542E">
      <w:pPr>
        <w:numPr>
          <w:ilvl w:val="0"/>
          <w:numId w:val="17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30542E" w:rsidRPr="0030542E" w:rsidRDefault="0030542E" w:rsidP="0030542E">
      <w:pPr>
        <w:numPr>
          <w:ilvl w:val="0"/>
          <w:numId w:val="17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прогнозировать содержание текста на основе заголовка, предварительно поставленных вопросов;</w:t>
      </w:r>
    </w:p>
    <w:p w:rsidR="0030542E" w:rsidRPr="0030542E" w:rsidRDefault="0030542E" w:rsidP="0030542E">
      <w:pPr>
        <w:numPr>
          <w:ilvl w:val="0"/>
          <w:numId w:val="17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догадываться о значении незнакомых слов по контексту, по используемым собеседником жестам и мимике;</w:t>
      </w:r>
    </w:p>
    <w:p w:rsidR="0030542E" w:rsidRPr="0030542E" w:rsidRDefault="0030542E" w:rsidP="0030542E">
      <w:pPr>
        <w:numPr>
          <w:ilvl w:val="0"/>
          <w:numId w:val="17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синонимы, антонимы, описания понятия при дефиците языковых средств.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proofErr w:type="spellStart"/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Общеучебные</w:t>
      </w:r>
      <w:proofErr w:type="spellEnd"/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умения и универсальные способы деятельности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Формируются и совершенствуются умения:</w:t>
      </w:r>
    </w:p>
    <w:p w:rsidR="0030542E" w:rsidRPr="0030542E" w:rsidRDefault="0030542E" w:rsidP="0030542E">
      <w:pPr>
        <w:numPr>
          <w:ilvl w:val="0"/>
          <w:numId w:val="18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30542E" w:rsidRPr="0030542E" w:rsidRDefault="0030542E" w:rsidP="0030542E">
      <w:pPr>
        <w:numPr>
          <w:ilvl w:val="0"/>
          <w:numId w:val="18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30542E" w:rsidRPr="0030542E" w:rsidRDefault="0030542E" w:rsidP="0030542E">
      <w:pPr>
        <w:numPr>
          <w:ilvl w:val="0"/>
          <w:numId w:val="18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литературой;</w:t>
      </w:r>
    </w:p>
    <w:p w:rsidR="0030542E" w:rsidRPr="0030542E" w:rsidRDefault="0030542E" w:rsidP="0030542E">
      <w:pPr>
        <w:numPr>
          <w:ilvl w:val="0"/>
          <w:numId w:val="18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30542E" w:rsidRPr="0030542E" w:rsidRDefault="0030542E" w:rsidP="0030542E">
      <w:pPr>
        <w:numPr>
          <w:ilvl w:val="0"/>
          <w:numId w:val="18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работать, рационально организовывая свой труд в классе и дома.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Специальные учебные умения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Формируются и совершенствуются умения:</w:t>
      </w:r>
    </w:p>
    <w:p w:rsidR="0030542E" w:rsidRPr="0030542E" w:rsidRDefault="0030542E" w:rsidP="0030542E">
      <w:pPr>
        <w:numPr>
          <w:ilvl w:val="0"/>
          <w:numId w:val="19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ключевые слова и социокультурные реалии при работе с текстом;</w:t>
      </w:r>
    </w:p>
    <w:p w:rsidR="0030542E" w:rsidRPr="0030542E" w:rsidRDefault="0030542E" w:rsidP="0030542E">
      <w:pPr>
        <w:numPr>
          <w:ilvl w:val="0"/>
          <w:numId w:val="19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семантизировать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слова на основе языковой догадки;</w:t>
      </w:r>
    </w:p>
    <w:p w:rsidR="0030542E" w:rsidRPr="0030542E" w:rsidRDefault="0030542E" w:rsidP="0030542E">
      <w:pPr>
        <w:numPr>
          <w:ilvl w:val="0"/>
          <w:numId w:val="19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осуществлять словообразовательный анализ;</w:t>
      </w:r>
    </w:p>
    <w:p w:rsidR="0030542E" w:rsidRPr="0030542E" w:rsidRDefault="0030542E" w:rsidP="0030542E">
      <w:pPr>
        <w:numPr>
          <w:ilvl w:val="0"/>
          <w:numId w:val="19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выборочно использовать перевод;</w:t>
      </w:r>
    </w:p>
    <w:p w:rsidR="0030542E" w:rsidRPr="0030542E" w:rsidRDefault="0030542E" w:rsidP="0030542E">
      <w:pPr>
        <w:numPr>
          <w:ilvl w:val="0"/>
          <w:numId w:val="19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двуязычным и толковым словарями;</w:t>
      </w:r>
    </w:p>
    <w:p w:rsidR="0030542E" w:rsidRPr="0030542E" w:rsidRDefault="0030542E" w:rsidP="0030542E">
      <w:pPr>
        <w:numPr>
          <w:ilvl w:val="0"/>
          <w:numId w:val="19"/>
        </w:num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 w:cs="Arial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участвовать в проектной деятельности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характера.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Языковые средства.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лексическими единицами, обслуживающими новые темы, предметы речи и ситуации общения в пределах выделенной тематики, в объеме 1200 единиц (включая 500 усвоенных в начальной школе).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Расширение потенциального словаря за счет интернациональной лексики и навыков овладения новыми словообразовательными средствами: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val="en-US" w:eastAsia="ru-RU"/>
        </w:rPr>
      </w:pP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lastRenderedPageBreak/>
        <w:t>1)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суффиксация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: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val="en-US"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•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существительных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суффиксами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: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tion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sion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(collection,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révision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appartement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ordinateur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(signature);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ette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bicyclette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disquette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gymnastique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iste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isme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journaliste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tourisme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ère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boulanger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/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boulangère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ienne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pharmacien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/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pharmacienne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erie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parfumerie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ence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ance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préférence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confiance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aire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(questionnaire);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oir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oire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(couloir,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mémoire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âge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bricolage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activité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ude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(attitude);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aison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comparaison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esse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jeunesse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ouverture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friandise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val="en-US"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•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наречий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суффиксом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;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val="en-US"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•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прилагательных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суффиксами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: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euse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heureux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/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heureuse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sympatique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-ant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intéressant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ain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américain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ais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français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ois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chinois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parisien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-able/-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ible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vivable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lisible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-el/-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elle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-al/-ale,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ille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professionnel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génial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difficile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gentil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-eau/-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elle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(nouveau/nouvelle);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aire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planétaire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atif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ative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imaginatif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val="en-US" w:eastAsia="ru-RU"/>
        </w:rPr>
      </w:pP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2)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префиксация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: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val="en-US"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•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существительных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прилагательных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глаголов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: in-,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-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-(inconnu, impossible,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illisible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);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-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départ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décourager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dis-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disparaître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); re-,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-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refaire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réviser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pré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-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prévenir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);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-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méfiant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a-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asymétrique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 extra- (extraordinaire); anti-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antiride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);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3)словосложение: существительное + </w:t>
      </w: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существительное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télécarte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 существительное + предлог + существительное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sac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-à-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dos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 прилагательное + существительное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cybercafé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глагол +местоимение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rendez-vous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глагол + существительное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passe-temps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предлог + существительное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sous-sol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конверсия (образование существительных от неопределенной формы глагола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conseiller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un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conseil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Представления о синонимии, антонимии, лексической сочетаемости, многозначности.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Дальнейшее расширение объема значений грамматических средств, изученных ранее и овладение новыми грамматическими явлениями.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Уровень овладения конкретным грамматическим явлением (продуктивно-рецептивно или рецептивно) указывается в графе «Характеристика основных видов деятельности учащихся» в тематическом планировании.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Нераспространенные и распространенные простые предложения. Безличные предложения. Предложения с неопределенно-личным местоимением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Сложносочиненные предложения с союзами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ou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mais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...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Сложноподчиненные предложения с придаточными дополнительными (союз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определительными (союзные слова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dont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où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обстоятельственными (наиболее распространенные союзы, выражающие значения времени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quand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места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où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причины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parce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следствия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ainsi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цели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 типы вопросительных предложений. Прямой порядок слов и инверсия. Вопросительное прилагательное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вопросительные наречия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où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quand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comment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pourquoi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вопросительные местоимения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quoi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lequel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Отрицательные частицы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plus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jamais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rien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personne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Особенности употребления отрицаний перед неопределенной формой глагола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l'infinitif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Ограничительный оборот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Временные формы изъявительного наклонения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l'indicatif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):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présent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futur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futur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immédiat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passé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composé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l'imparfait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plus-que-parfait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futur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dans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passé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Возвратные (местоименные) глаголы. Спряжение глаголов I и II группы, распространенных глаголов III группы в изъявительном наклонении. Согласование причастия сложных форм глагола с подлежащим и прямым дополнением. Согласование времен в плане настоящего и прошедшего. Прямая и косвенная речь.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Повелительное наклонение регулярных и распространенных нерегулярных глаголов в утвердительной и отрицательной форме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l'impératif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 Временная форма условного наклонения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conditionnel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présent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в простом и сложном предложении.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subjonctif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présent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регулярных и наиболее частотных нерегулярных глаголов </w:t>
      </w: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дополнительных придаточных. Активный и пассивный залог в настоящем времени изъявительного наклонения. Предлоги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пассивных конструкциях.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val="en-US"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Причастия настоящего и прошедшего времени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participe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présent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participe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passé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деепричастие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gérondif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инфинитивные конструкции после глаголов восприятия. Способы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действия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venir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de faire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qch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être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en train de faire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qch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Причинные отношения в простом и сложном предложении: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parce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grâce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à, à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cause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comme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car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Временные отношения в простых и сложных предложениях. Выражение цели и следствия, условия и гипотезы, сравнения, противопоставления и уступки в простых и сложных предложениях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Особые формы существительных женского рода и множественного числа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travail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travaux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особые формы прилагательных женского рода и множественного числа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belle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beau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long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longue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culturelle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musicale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spécial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spéciaux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spéciale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и др.). Частичный артикль с абстрактными и вещественными существительными. Замена артикля предлогом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(в отрицательных конструкциях, после слов, выражающих количество перед группой прилагательное + существительное). Употребление предлогов и артиклей перед </w:t>
      </w: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географическими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названиям'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France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Chine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au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Canada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du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Japon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Наречия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emment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amment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. </w:t>
      </w: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Степени сравнения прилагательных и наречий, особые случаи их образование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meilleur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bien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mieux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Личные местоимения в функции прямых и косвенных дополнений. Ударные и безударны» формы личных местоимений. Местоимения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у. Относи тельные местоимения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où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dont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Указательные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celu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celle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ceux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т. п.) и притяжательные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la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mienne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miens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miennes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т. п.) местоимения. Неопределенные прилагательные и местоимения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tout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même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personne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chaque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chacun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(e),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quelque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(s),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quelqu'un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quelques-un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(e)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si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plusieurs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Количественные числительные (свыше 1000), по рядковые числительные (свыше 10). Социокультурные особенности употребления </w:t>
      </w: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количественных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порядковых числи тельных.</w:t>
      </w:r>
    </w:p>
    <w:p w:rsidR="0030542E" w:rsidRPr="0030542E" w:rsidRDefault="0030542E" w:rsidP="0030542E">
      <w:pPr>
        <w:shd w:val="clear" w:color="auto" w:fill="FFFFFF"/>
        <w:spacing w:after="0" w:line="240" w:lineRule="auto"/>
        <w:ind w:left="58" w:right="58" w:firstLine="710"/>
        <w:jc w:val="both"/>
        <w:rPr>
          <w:rFonts w:eastAsia="Times New Roman"/>
          <w:color w:val="000000"/>
          <w:lang w:eastAsia="ru-RU"/>
        </w:rPr>
      </w:pPr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Управление распространенных глаголов. Предлоги, служащие для выражения </w:t>
      </w:r>
      <w:proofErr w:type="gram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пространственных</w:t>
      </w:r>
      <w:proofErr w:type="gram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(à,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dans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sous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entre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vers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временных (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pendant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depuis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dans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pour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отношения. Распространенные коннекторы: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pourtant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enfin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d'abord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ensuite</w:t>
      </w:r>
      <w:proofErr w:type="spellEnd"/>
      <w:r w:rsidRPr="003054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т. д.</w:t>
      </w:r>
    </w:p>
    <w:p w:rsidR="0030542E" w:rsidRPr="009447B5" w:rsidRDefault="0030542E" w:rsidP="004D009A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2A298B" w:rsidRPr="00ED7CCE" w:rsidRDefault="002A29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CCE">
        <w:rPr>
          <w:rFonts w:ascii="Times New Roman" w:hAnsi="Times New Roman"/>
          <w:sz w:val="24"/>
          <w:szCs w:val="24"/>
        </w:rPr>
        <w:br w:type="page"/>
      </w:r>
    </w:p>
    <w:p w:rsidR="004C21D1" w:rsidRPr="00A30265" w:rsidRDefault="009447B5" w:rsidP="000F2D24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IV</w:t>
      </w:r>
      <w:r w:rsidRPr="009447B5">
        <w:rPr>
          <w:rFonts w:ascii="Times New Roman" w:hAnsi="Times New Roman"/>
          <w:sz w:val="24"/>
          <w:szCs w:val="24"/>
        </w:rPr>
        <w:t xml:space="preserve">. </w:t>
      </w:r>
      <w:r w:rsidR="00F8125C" w:rsidRPr="00A30265">
        <w:rPr>
          <w:rFonts w:ascii="Times New Roman" w:hAnsi="Times New Roman"/>
          <w:sz w:val="24"/>
          <w:szCs w:val="24"/>
        </w:rPr>
        <w:t>И</w:t>
      </w:r>
      <w:r w:rsidR="00B16AE1" w:rsidRPr="00A30265">
        <w:rPr>
          <w:rFonts w:ascii="Times New Roman" w:hAnsi="Times New Roman"/>
          <w:sz w:val="24"/>
          <w:szCs w:val="24"/>
        </w:rPr>
        <w:t>зменения в Организационный раздел 3.1, пункт «Учебный план основного общего образования»</w:t>
      </w:r>
    </w:p>
    <w:p w:rsidR="00CD1751" w:rsidRPr="0034078A" w:rsidRDefault="00CD175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>Вариант № 1</w:t>
      </w: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 xml:space="preserve"> Недельный учебный план основного общего образования </w:t>
      </w: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>(минимальный в расчете на 5267 часов за весь уровень образования)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9"/>
        <w:gridCol w:w="2265"/>
        <w:gridCol w:w="775"/>
        <w:gridCol w:w="754"/>
        <w:gridCol w:w="22"/>
        <w:gridCol w:w="776"/>
        <w:gridCol w:w="746"/>
        <w:gridCol w:w="528"/>
        <w:gridCol w:w="919"/>
      </w:tblGrid>
      <w:tr w:rsidR="00CD1751" w:rsidRPr="0034078A" w:rsidTr="00114E1B">
        <w:trPr>
          <w:trHeight w:val="545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265" w:type="dxa"/>
            <w:vMerge w:val="restart"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  <w:p w:rsidR="00CD1751" w:rsidRPr="0034078A" w:rsidRDefault="00CD1751" w:rsidP="00114E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4520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CD1751" w:rsidRPr="0034078A" w:rsidTr="00114E1B">
        <w:trPr>
          <w:trHeight w:val="317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754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798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746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528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91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D1751" w:rsidRPr="0034078A" w:rsidTr="00114E1B">
        <w:trPr>
          <w:trHeight w:val="315"/>
          <w:jc w:val="center"/>
        </w:trPr>
        <w:tc>
          <w:tcPr>
            <w:tcW w:w="271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4520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751" w:rsidRPr="0034078A" w:rsidTr="00114E1B">
        <w:trPr>
          <w:trHeight w:val="330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CD1751" w:rsidRPr="0034078A" w:rsidTr="00114E1B">
        <w:trPr>
          <w:trHeight w:val="37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A11592" w:rsidRPr="0034078A" w:rsidTr="00114E1B">
        <w:trPr>
          <w:trHeight w:val="375"/>
          <w:jc w:val="center"/>
        </w:trPr>
        <w:tc>
          <w:tcPr>
            <w:tcW w:w="2719" w:type="dxa"/>
            <w:vMerge w:val="restart"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265" w:type="dxa"/>
          </w:tcPr>
          <w:p w:rsidR="00A11592" w:rsidRPr="00BB08D5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F8125C" w:rsidRPr="00BB08D5">
              <w:rPr>
                <w:rFonts w:ascii="Times New Roman" w:hAnsi="Times New Roman"/>
                <w:bCs/>
                <w:sz w:val="24"/>
                <w:szCs w:val="24"/>
              </w:rPr>
              <w:t>усский р</w:t>
            </w: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одной язык</w:t>
            </w:r>
          </w:p>
        </w:tc>
        <w:tc>
          <w:tcPr>
            <w:tcW w:w="775" w:type="dxa"/>
            <w:vAlign w:val="bottom"/>
          </w:tcPr>
          <w:p w:rsidR="00A11592" w:rsidRPr="00BB08D5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A11592" w:rsidRPr="00BB08D5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A11592" w:rsidRPr="00BB08D5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46" w:type="dxa"/>
            <w:vAlign w:val="bottom"/>
          </w:tcPr>
          <w:p w:rsidR="00A11592" w:rsidRPr="00BB08D5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528" w:type="dxa"/>
            <w:vAlign w:val="bottom"/>
          </w:tcPr>
          <w:p w:rsidR="00A11592" w:rsidRPr="00BB08D5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19" w:type="dxa"/>
            <w:vAlign w:val="bottom"/>
          </w:tcPr>
          <w:p w:rsidR="00A11592" w:rsidRPr="00BB08D5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</w:tr>
      <w:tr w:rsidR="00A11592" w:rsidRPr="0034078A" w:rsidTr="00114E1B">
        <w:trPr>
          <w:trHeight w:val="375"/>
          <w:jc w:val="center"/>
        </w:trPr>
        <w:tc>
          <w:tcPr>
            <w:tcW w:w="2719" w:type="dxa"/>
            <w:vMerge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A11592" w:rsidRPr="00BB08D5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 xml:space="preserve">Родная </w:t>
            </w:r>
            <w:r w:rsidR="00F8125C" w:rsidRPr="00BB08D5">
              <w:rPr>
                <w:rFonts w:ascii="Times New Roman" w:hAnsi="Times New Roman"/>
                <w:bCs/>
                <w:sz w:val="24"/>
                <w:szCs w:val="24"/>
              </w:rPr>
              <w:t xml:space="preserve">русская </w:t>
            </w: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75" w:type="dxa"/>
            <w:vAlign w:val="bottom"/>
          </w:tcPr>
          <w:p w:rsidR="00A11592" w:rsidRPr="00BB08D5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A11592" w:rsidRPr="00BB08D5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A11592" w:rsidRPr="00BB08D5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46" w:type="dxa"/>
            <w:vAlign w:val="bottom"/>
          </w:tcPr>
          <w:p w:rsidR="00A11592" w:rsidRPr="00BB08D5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528" w:type="dxa"/>
            <w:vAlign w:val="bottom"/>
          </w:tcPr>
          <w:p w:rsidR="00A11592" w:rsidRPr="00BB08D5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19" w:type="dxa"/>
            <w:vAlign w:val="bottom"/>
          </w:tcPr>
          <w:p w:rsidR="00A11592" w:rsidRPr="00BB08D5" w:rsidRDefault="00FC439F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4546A" w:rsidRPr="00BB08D5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</w:tr>
      <w:tr w:rsidR="00A11592" w:rsidRPr="0034078A" w:rsidTr="00114E1B">
        <w:trPr>
          <w:trHeight w:val="360"/>
          <w:jc w:val="center"/>
        </w:trPr>
        <w:tc>
          <w:tcPr>
            <w:tcW w:w="2719" w:type="dxa"/>
            <w:vMerge w:val="restart"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265" w:type="dxa"/>
          </w:tcPr>
          <w:p w:rsidR="00A11592" w:rsidRPr="00BB08D5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775" w:type="dxa"/>
            <w:vAlign w:val="bottom"/>
          </w:tcPr>
          <w:p w:rsidR="00A11592" w:rsidRPr="00BB08D5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A11592" w:rsidRPr="00BB08D5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vAlign w:val="bottom"/>
          </w:tcPr>
          <w:p w:rsidR="00A11592" w:rsidRPr="00BB08D5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vAlign w:val="bottom"/>
          </w:tcPr>
          <w:p w:rsidR="00A11592" w:rsidRPr="00BB08D5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A11592" w:rsidRPr="00BB08D5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A11592" w:rsidRPr="00BB08D5" w:rsidRDefault="00A11592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A11592" w:rsidRPr="0034078A" w:rsidTr="00114E1B">
        <w:trPr>
          <w:trHeight w:val="360"/>
          <w:jc w:val="center"/>
        </w:trPr>
        <w:tc>
          <w:tcPr>
            <w:tcW w:w="2719" w:type="dxa"/>
            <w:vMerge/>
          </w:tcPr>
          <w:p w:rsidR="00A11592" w:rsidRPr="0034078A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A11592" w:rsidRPr="00BB08D5" w:rsidRDefault="00A11592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Второй иностранный язык</w:t>
            </w:r>
          </w:p>
        </w:tc>
        <w:tc>
          <w:tcPr>
            <w:tcW w:w="775" w:type="dxa"/>
            <w:vAlign w:val="bottom"/>
          </w:tcPr>
          <w:p w:rsidR="00A11592" w:rsidRPr="00BB08D5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gridSpan w:val="2"/>
            <w:vAlign w:val="bottom"/>
          </w:tcPr>
          <w:p w:rsidR="00A11592" w:rsidRPr="00BB08D5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A11592" w:rsidRPr="00BB08D5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A11592" w:rsidRPr="00BB08D5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A11592" w:rsidRPr="00BB08D5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A11592" w:rsidRPr="00BB08D5" w:rsidRDefault="00017EE9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402"/>
          <w:jc w:val="center"/>
        </w:trPr>
        <w:tc>
          <w:tcPr>
            <w:tcW w:w="2719" w:type="dxa"/>
            <w:vMerge w:val="restart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D1751" w:rsidRPr="0034078A" w:rsidTr="00114E1B">
        <w:trPr>
          <w:trHeight w:val="234"/>
          <w:jc w:val="center"/>
        </w:trPr>
        <w:tc>
          <w:tcPr>
            <w:tcW w:w="2719" w:type="dxa"/>
            <w:vMerge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 w:val="restart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D1751" w:rsidRPr="0034078A" w:rsidTr="00114E1B">
        <w:trPr>
          <w:trHeight w:val="318"/>
          <w:jc w:val="center"/>
        </w:trPr>
        <w:tc>
          <w:tcPr>
            <w:tcW w:w="2719" w:type="dxa"/>
          </w:tcPr>
          <w:p w:rsidR="00CD1751" w:rsidRPr="00055186" w:rsidRDefault="00CD1751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1751" w:rsidRPr="0034078A" w:rsidTr="00114E1B">
        <w:trPr>
          <w:trHeight w:val="181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D1751" w:rsidRPr="0034078A" w:rsidTr="00114E1B">
        <w:trPr>
          <w:trHeight w:val="21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251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D1751" w:rsidRPr="0034078A" w:rsidTr="00114E1B">
        <w:trPr>
          <w:trHeight w:val="251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D1751" w:rsidRPr="0034078A" w:rsidTr="00114E1B">
        <w:trPr>
          <w:trHeight w:val="21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D1751" w:rsidRPr="0034078A" w:rsidTr="00114E1B">
        <w:trPr>
          <w:trHeight w:val="301"/>
          <w:jc w:val="center"/>
        </w:trPr>
        <w:tc>
          <w:tcPr>
            <w:tcW w:w="271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D1751" w:rsidRPr="0034078A" w:rsidTr="00114E1B">
        <w:trPr>
          <w:trHeight w:val="413"/>
          <w:jc w:val="center"/>
        </w:trPr>
        <w:tc>
          <w:tcPr>
            <w:tcW w:w="2719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D1751" w:rsidRPr="0034078A" w:rsidTr="00114E1B">
        <w:trPr>
          <w:trHeight w:val="385"/>
          <w:jc w:val="center"/>
        </w:trPr>
        <w:tc>
          <w:tcPr>
            <w:tcW w:w="2719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D1751" w:rsidRPr="0034078A" w:rsidTr="00114E1B">
        <w:trPr>
          <w:trHeight w:val="284"/>
          <w:jc w:val="center"/>
        </w:trPr>
        <w:tc>
          <w:tcPr>
            <w:tcW w:w="4984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75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77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4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28" w:type="dxa"/>
            <w:vAlign w:val="bottom"/>
          </w:tcPr>
          <w:p w:rsidR="00CD1751" w:rsidRPr="0034078A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19" w:type="dxa"/>
            <w:vAlign w:val="bottom"/>
          </w:tcPr>
          <w:p w:rsidR="00CD1751" w:rsidRPr="0034078A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152</w:t>
            </w:r>
          </w:p>
        </w:tc>
      </w:tr>
      <w:tr w:rsidR="00CD1751" w:rsidRPr="0034078A" w:rsidTr="00114E1B">
        <w:trPr>
          <w:trHeight w:val="301"/>
          <w:jc w:val="center"/>
        </w:trPr>
        <w:tc>
          <w:tcPr>
            <w:tcW w:w="4984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75" w:type="dxa"/>
            <w:vAlign w:val="bottom"/>
          </w:tcPr>
          <w:p w:rsidR="00CD1751" w:rsidRPr="0034078A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17EE9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CD1751" w:rsidRPr="0034078A" w:rsidRDefault="00C711C7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CD1751" w:rsidRPr="0034078A" w:rsidRDefault="002C0E6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CD1751" w:rsidRPr="0034078A" w:rsidRDefault="0054546A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D1751" w:rsidRPr="0034078A" w:rsidTr="00114E1B">
        <w:trPr>
          <w:trHeight w:val="232"/>
          <w:jc w:val="center"/>
        </w:trPr>
        <w:tc>
          <w:tcPr>
            <w:tcW w:w="4984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775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76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7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4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28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1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</w:t>
            </w:r>
          </w:p>
        </w:tc>
      </w:tr>
    </w:tbl>
    <w:p w:rsidR="00B16AE1" w:rsidRDefault="00B16AE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A298B" w:rsidRDefault="002A298B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D1751" w:rsidRDefault="00CD175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lastRenderedPageBreak/>
        <w:t>Вариант № 1</w:t>
      </w:r>
    </w:p>
    <w:p w:rsidR="00CD1751" w:rsidRPr="0034078A" w:rsidRDefault="00CD1751" w:rsidP="00CD175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Годовой </w:t>
      </w:r>
      <w:r w:rsidRPr="0034078A">
        <w:rPr>
          <w:rFonts w:ascii="Times New Roman" w:hAnsi="Times New Roman"/>
          <w:b/>
          <w:bCs/>
          <w:sz w:val="24"/>
          <w:szCs w:val="24"/>
        </w:rPr>
        <w:t xml:space="preserve">учебный план основного общего образования </w:t>
      </w:r>
    </w:p>
    <w:p w:rsidR="00CD1751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78A">
        <w:rPr>
          <w:rFonts w:ascii="Times New Roman" w:hAnsi="Times New Roman"/>
          <w:b/>
          <w:bCs/>
          <w:sz w:val="24"/>
          <w:szCs w:val="24"/>
        </w:rPr>
        <w:t>(минимальный в расчете на 5267 часов за весь уровень образования)</w:t>
      </w:r>
    </w:p>
    <w:p w:rsidR="00CD1751" w:rsidRPr="0034078A" w:rsidRDefault="00CD1751" w:rsidP="00CD175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4"/>
        <w:gridCol w:w="2255"/>
        <w:gridCol w:w="739"/>
        <w:gridCol w:w="742"/>
        <w:gridCol w:w="19"/>
        <w:gridCol w:w="761"/>
        <w:gridCol w:w="737"/>
        <w:gridCol w:w="696"/>
        <w:gridCol w:w="901"/>
      </w:tblGrid>
      <w:tr w:rsidR="00CD1751" w:rsidRPr="0034078A" w:rsidTr="00855C84">
        <w:trPr>
          <w:trHeight w:val="545"/>
          <w:jc w:val="center"/>
        </w:trPr>
        <w:tc>
          <w:tcPr>
            <w:tcW w:w="2654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255" w:type="dxa"/>
            <w:vMerge w:val="restart"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  <w:p w:rsidR="00CD1751" w:rsidRPr="0034078A" w:rsidRDefault="00CD1751" w:rsidP="00114E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4595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 в </w:t>
            </w:r>
            <w:r w:rsidR="001F403D">
              <w:rPr>
                <w:rFonts w:ascii="Times New Roman" w:hAnsi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CD1751" w:rsidRPr="0034078A" w:rsidTr="00855C84">
        <w:trPr>
          <w:trHeight w:val="317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5" w:type="dxa"/>
            <w:vMerge/>
            <w:tcBorders>
              <w:tr2bl w:val="single" w:sz="4" w:space="0" w:color="auto"/>
            </w:tcBorders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9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742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780" w:type="dxa"/>
            <w:gridSpan w:val="2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737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696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901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D1751" w:rsidRPr="0034078A" w:rsidTr="00855C84">
        <w:trPr>
          <w:trHeight w:val="315"/>
          <w:jc w:val="center"/>
        </w:trPr>
        <w:tc>
          <w:tcPr>
            <w:tcW w:w="2654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4595" w:type="dxa"/>
            <w:gridSpan w:val="7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751" w:rsidRPr="0034078A" w:rsidTr="00855C84">
        <w:trPr>
          <w:trHeight w:val="330"/>
          <w:jc w:val="center"/>
        </w:trPr>
        <w:tc>
          <w:tcPr>
            <w:tcW w:w="2654" w:type="dxa"/>
            <w:vMerge w:val="restart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714</w:t>
            </w:r>
          </w:p>
        </w:tc>
      </w:tr>
      <w:tr w:rsidR="00CD1751" w:rsidRPr="0034078A" w:rsidTr="00855C84">
        <w:trPr>
          <w:trHeight w:val="375"/>
          <w:jc w:val="center"/>
        </w:trPr>
        <w:tc>
          <w:tcPr>
            <w:tcW w:w="2654" w:type="dxa"/>
            <w:vMerge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D1751" w:rsidRPr="0034078A" w:rsidRDefault="00CD1751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39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gridSpan w:val="2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CD1751" w:rsidRPr="0034078A" w:rsidRDefault="00CD1751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442</w:t>
            </w:r>
          </w:p>
        </w:tc>
      </w:tr>
      <w:tr w:rsidR="007213B4" w:rsidRPr="0034078A" w:rsidTr="00855C84">
        <w:trPr>
          <w:trHeight w:val="375"/>
          <w:jc w:val="center"/>
        </w:trPr>
        <w:tc>
          <w:tcPr>
            <w:tcW w:w="2654" w:type="dxa"/>
            <w:vMerge w:val="restart"/>
          </w:tcPr>
          <w:p w:rsidR="007213B4" w:rsidRPr="0034078A" w:rsidRDefault="007213B4" w:rsidP="00FA0A0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255" w:type="dxa"/>
          </w:tcPr>
          <w:p w:rsidR="007213B4" w:rsidRPr="00BB08D5" w:rsidRDefault="007213B4" w:rsidP="00FA0A0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Русский родной язык</w:t>
            </w:r>
          </w:p>
        </w:tc>
        <w:tc>
          <w:tcPr>
            <w:tcW w:w="739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1" w:type="dxa"/>
            <w:gridSpan w:val="2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37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96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01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</w:tr>
      <w:tr w:rsidR="007213B4" w:rsidRPr="0034078A" w:rsidTr="00855C84">
        <w:trPr>
          <w:trHeight w:val="375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BB08D5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739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1" w:type="dxa"/>
            <w:gridSpan w:val="2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37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96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01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</w:tr>
      <w:tr w:rsidR="007213B4" w:rsidRPr="0034078A" w:rsidTr="00855C84">
        <w:trPr>
          <w:trHeight w:val="360"/>
          <w:jc w:val="center"/>
        </w:trPr>
        <w:tc>
          <w:tcPr>
            <w:tcW w:w="2654" w:type="dxa"/>
            <w:vMerge w:val="restart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255" w:type="dxa"/>
          </w:tcPr>
          <w:p w:rsidR="007213B4" w:rsidRPr="00BB08D5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739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gridSpan w:val="2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61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37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96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7213B4" w:rsidRPr="00BB08D5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510</w:t>
            </w:r>
          </w:p>
        </w:tc>
      </w:tr>
      <w:tr w:rsidR="007213B4" w:rsidRPr="0034078A" w:rsidTr="00855C84">
        <w:trPr>
          <w:trHeight w:val="360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BB08D5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Второй иностранный язык</w:t>
            </w:r>
          </w:p>
        </w:tc>
        <w:tc>
          <w:tcPr>
            <w:tcW w:w="739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1" w:type="dxa"/>
            <w:gridSpan w:val="2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7213B4" w:rsidRPr="00BB08D5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8D5"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7213B4" w:rsidRPr="0034078A" w:rsidTr="00855C84">
        <w:trPr>
          <w:trHeight w:val="402"/>
          <w:jc w:val="center"/>
        </w:trPr>
        <w:tc>
          <w:tcPr>
            <w:tcW w:w="2654" w:type="dxa"/>
            <w:vMerge w:val="restart"/>
          </w:tcPr>
          <w:p w:rsidR="007213B4" w:rsidRPr="00055186" w:rsidRDefault="007213B4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68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</w:tr>
      <w:tr w:rsidR="007213B4" w:rsidRPr="0034078A" w:rsidTr="00855C84">
        <w:trPr>
          <w:trHeight w:val="234"/>
          <w:jc w:val="center"/>
        </w:trPr>
        <w:tc>
          <w:tcPr>
            <w:tcW w:w="2654" w:type="dxa"/>
            <w:vMerge/>
          </w:tcPr>
          <w:p w:rsidR="007213B4" w:rsidRPr="00055186" w:rsidRDefault="007213B4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7213B4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7213B4" w:rsidRPr="00055186" w:rsidRDefault="007213B4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272</w:t>
            </w:r>
          </w:p>
        </w:tc>
      </w:tr>
      <w:tr w:rsidR="007213B4" w:rsidRPr="0034078A" w:rsidTr="00855C84">
        <w:trPr>
          <w:trHeight w:val="318"/>
          <w:jc w:val="center"/>
        </w:trPr>
        <w:tc>
          <w:tcPr>
            <w:tcW w:w="2654" w:type="dxa"/>
            <w:vMerge w:val="restart"/>
          </w:tcPr>
          <w:p w:rsidR="007213B4" w:rsidRPr="00055186" w:rsidRDefault="007213B4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</w:tr>
      <w:tr w:rsidR="007213B4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306</w:t>
            </w:r>
          </w:p>
        </w:tc>
      </w:tr>
      <w:tr w:rsidR="007213B4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</w:tc>
      </w:tr>
      <w:tr w:rsidR="007213B4" w:rsidRPr="0034078A" w:rsidTr="00855C84">
        <w:trPr>
          <w:trHeight w:val="318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7213B4" w:rsidRPr="0034078A" w:rsidTr="00855C84">
        <w:trPr>
          <w:trHeight w:val="318"/>
          <w:jc w:val="center"/>
        </w:trPr>
        <w:tc>
          <w:tcPr>
            <w:tcW w:w="2654" w:type="dxa"/>
          </w:tcPr>
          <w:p w:rsidR="007213B4" w:rsidRPr="00055186" w:rsidRDefault="007213B4" w:rsidP="00114E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186">
              <w:rPr>
                <w:rFonts w:ascii="Times New Roman" w:hAnsi="Times New Roman"/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13B4" w:rsidRPr="0034078A" w:rsidTr="00855C84">
        <w:trPr>
          <w:trHeight w:val="181"/>
          <w:jc w:val="center"/>
        </w:trPr>
        <w:tc>
          <w:tcPr>
            <w:tcW w:w="2654" w:type="dxa"/>
            <w:vMerge w:val="restart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238</w:t>
            </w:r>
          </w:p>
        </w:tc>
      </w:tr>
      <w:tr w:rsidR="007213B4" w:rsidRPr="0034078A" w:rsidTr="00855C84">
        <w:trPr>
          <w:trHeight w:val="215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7213B4" w:rsidRPr="0034078A" w:rsidTr="00855C84">
        <w:trPr>
          <w:trHeight w:val="251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238</w:t>
            </w:r>
          </w:p>
        </w:tc>
      </w:tr>
      <w:tr w:rsidR="007213B4" w:rsidRPr="0034078A" w:rsidTr="00855C84">
        <w:trPr>
          <w:trHeight w:val="251"/>
          <w:jc w:val="center"/>
        </w:trPr>
        <w:tc>
          <w:tcPr>
            <w:tcW w:w="2654" w:type="dxa"/>
            <w:vMerge w:val="restart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7213B4" w:rsidRPr="0034078A" w:rsidTr="00855C84">
        <w:trPr>
          <w:trHeight w:val="215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7213B4" w:rsidRPr="0034078A" w:rsidTr="00855C84">
        <w:trPr>
          <w:trHeight w:val="301"/>
          <w:jc w:val="center"/>
        </w:trPr>
        <w:tc>
          <w:tcPr>
            <w:tcW w:w="2654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238</w:t>
            </w:r>
          </w:p>
        </w:tc>
      </w:tr>
      <w:tr w:rsidR="007213B4" w:rsidRPr="0034078A" w:rsidTr="00855C84">
        <w:trPr>
          <w:trHeight w:val="413"/>
          <w:jc w:val="center"/>
        </w:trPr>
        <w:tc>
          <w:tcPr>
            <w:tcW w:w="2654" w:type="dxa"/>
            <w:vMerge w:val="restart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7213B4" w:rsidRPr="0034078A" w:rsidTr="00855C84">
        <w:trPr>
          <w:trHeight w:val="385"/>
          <w:jc w:val="center"/>
        </w:trPr>
        <w:tc>
          <w:tcPr>
            <w:tcW w:w="2654" w:type="dxa"/>
            <w:vMerge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</w:tr>
      <w:tr w:rsidR="007213B4" w:rsidRPr="0034078A" w:rsidTr="00855C84">
        <w:trPr>
          <w:trHeight w:val="284"/>
          <w:jc w:val="center"/>
        </w:trPr>
        <w:tc>
          <w:tcPr>
            <w:tcW w:w="4909" w:type="dxa"/>
            <w:gridSpan w:val="2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935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1003</w:t>
            </w:r>
          </w:p>
        </w:tc>
        <w:tc>
          <w:tcPr>
            <w:tcW w:w="761" w:type="dxa"/>
            <w:vAlign w:val="bottom"/>
          </w:tcPr>
          <w:p w:rsidR="007213B4" w:rsidRPr="0034078A" w:rsidRDefault="009167D8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1054</w:t>
            </w:r>
          </w:p>
        </w:tc>
        <w:tc>
          <w:tcPr>
            <w:tcW w:w="737" w:type="dxa"/>
            <w:vAlign w:val="bottom"/>
          </w:tcPr>
          <w:p w:rsidR="007213B4" w:rsidRPr="0034078A" w:rsidRDefault="009167D8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1088</w:t>
            </w:r>
          </w:p>
        </w:tc>
        <w:tc>
          <w:tcPr>
            <w:tcW w:w="696" w:type="dxa"/>
            <w:vAlign w:val="bottom"/>
          </w:tcPr>
          <w:p w:rsidR="007213B4" w:rsidRPr="0034078A" w:rsidRDefault="009167D8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1088</w:t>
            </w:r>
          </w:p>
        </w:tc>
        <w:tc>
          <w:tcPr>
            <w:tcW w:w="901" w:type="dxa"/>
            <w:vAlign w:val="bottom"/>
          </w:tcPr>
          <w:p w:rsidR="007213B4" w:rsidRPr="0034078A" w:rsidRDefault="009167D8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5168</w:t>
            </w:r>
          </w:p>
        </w:tc>
      </w:tr>
      <w:tr w:rsidR="007213B4" w:rsidRPr="0034078A" w:rsidTr="00855C84">
        <w:trPr>
          <w:trHeight w:val="301"/>
          <w:jc w:val="center"/>
        </w:trPr>
        <w:tc>
          <w:tcPr>
            <w:tcW w:w="4909" w:type="dxa"/>
            <w:gridSpan w:val="2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4078A">
              <w:rPr>
                <w:rFonts w:ascii="Times New Roman" w:hAnsi="Times New Roman"/>
                <w:bCs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37" w:type="dxa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  <w:vAlign w:val="bottom"/>
          </w:tcPr>
          <w:p w:rsidR="007213B4" w:rsidRPr="0034078A" w:rsidRDefault="009167D8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</w:tr>
      <w:tr w:rsidR="007213B4" w:rsidRPr="0034078A" w:rsidTr="00855C84">
        <w:trPr>
          <w:trHeight w:val="232"/>
          <w:jc w:val="center"/>
        </w:trPr>
        <w:tc>
          <w:tcPr>
            <w:tcW w:w="4909" w:type="dxa"/>
            <w:gridSpan w:val="2"/>
          </w:tcPr>
          <w:p w:rsidR="007213B4" w:rsidRPr="0034078A" w:rsidRDefault="007213B4" w:rsidP="00114E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допустимая годовая</w:t>
            </w:r>
            <w:r w:rsidRPr="0034078A">
              <w:rPr>
                <w:rFonts w:ascii="Times New Roman" w:hAnsi="Times New Roman"/>
                <w:bCs/>
                <w:sz w:val="24"/>
                <w:szCs w:val="24"/>
              </w:rPr>
              <w:t xml:space="preserve"> нагрузка</w:t>
            </w:r>
          </w:p>
        </w:tc>
        <w:tc>
          <w:tcPr>
            <w:tcW w:w="739" w:type="dxa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986</w:t>
            </w:r>
          </w:p>
        </w:tc>
        <w:tc>
          <w:tcPr>
            <w:tcW w:w="761" w:type="dxa"/>
            <w:gridSpan w:val="2"/>
            <w:vAlign w:val="bottom"/>
          </w:tcPr>
          <w:p w:rsidR="007213B4" w:rsidRPr="0034078A" w:rsidRDefault="007213B4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761" w:type="dxa"/>
            <w:vAlign w:val="bottom"/>
          </w:tcPr>
          <w:p w:rsidR="007213B4" w:rsidRPr="0034078A" w:rsidRDefault="009167D8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1088</w:t>
            </w:r>
          </w:p>
        </w:tc>
        <w:tc>
          <w:tcPr>
            <w:tcW w:w="737" w:type="dxa"/>
            <w:vAlign w:val="bottom"/>
          </w:tcPr>
          <w:p w:rsidR="007213B4" w:rsidRPr="0034078A" w:rsidRDefault="009167D8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1122</w:t>
            </w:r>
          </w:p>
        </w:tc>
        <w:tc>
          <w:tcPr>
            <w:tcW w:w="696" w:type="dxa"/>
            <w:vAlign w:val="bottom"/>
          </w:tcPr>
          <w:p w:rsidR="007213B4" w:rsidRPr="0034078A" w:rsidRDefault="009167D8" w:rsidP="00FA0A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1122</w:t>
            </w:r>
          </w:p>
        </w:tc>
        <w:tc>
          <w:tcPr>
            <w:tcW w:w="901" w:type="dxa"/>
            <w:vAlign w:val="bottom"/>
          </w:tcPr>
          <w:p w:rsidR="007213B4" w:rsidRPr="0034078A" w:rsidRDefault="007213B4" w:rsidP="00114E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5338</w:t>
            </w:r>
          </w:p>
        </w:tc>
      </w:tr>
    </w:tbl>
    <w:p w:rsidR="00855C84" w:rsidRDefault="00855C84" w:rsidP="00855C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55C84" w:rsidSect="0052304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995" w:rsidRDefault="00535995" w:rsidP="00B540EE">
      <w:pPr>
        <w:spacing w:after="0" w:line="240" w:lineRule="auto"/>
      </w:pPr>
      <w:r>
        <w:separator/>
      </w:r>
    </w:p>
  </w:endnote>
  <w:endnote w:type="continuationSeparator" w:id="0">
    <w:p w:rsidR="00535995" w:rsidRDefault="00535995" w:rsidP="00B5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CE" w:rsidRPr="00FC65AF" w:rsidRDefault="00ED7CCE" w:rsidP="00314F0F">
    <w:pPr>
      <w:pStyle w:val="af0"/>
      <w:jc w:val="center"/>
      <w:rPr>
        <w:sz w:val="24"/>
        <w:szCs w:val="24"/>
      </w:rPr>
    </w:pPr>
    <w:r w:rsidRPr="00FC65AF">
      <w:rPr>
        <w:sz w:val="24"/>
        <w:szCs w:val="24"/>
      </w:rPr>
      <w:fldChar w:fldCharType="begin"/>
    </w:r>
    <w:r w:rsidRPr="00FC65AF">
      <w:rPr>
        <w:sz w:val="24"/>
        <w:szCs w:val="24"/>
      </w:rPr>
      <w:instrText>PAGE   \* MERGEFORMAT</w:instrText>
    </w:r>
    <w:r w:rsidRPr="00FC65AF">
      <w:rPr>
        <w:sz w:val="24"/>
        <w:szCs w:val="24"/>
      </w:rPr>
      <w:fldChar w:fldCharType="separate"/>
    </w:r>
    <w:r w:rsidR="00EA6503">
      <w:rPr>
        <w:noProof/>
        <w:sz w:val="24"/>
        <w:szCs w:val="24"/>
      </w:rPr>
      <w:t>1</w:t>
    </w:r>
    <w:r w:rsidRPr="00FC65AF">
      <w:rPr>
        <w:sz w:val="24"/>
        <w:szCs w:val="24"/>
      </w:rPr>
      <w:fldChar w:fldCharType="end"/>
    </w:r>
  </w:p>
  <w:p w:rsidR="00ED7CCE" w:rsidRDefault="00ED7CC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995" w:rsidRDefault="00535995" w:rsidP="00B540EE">
      <w:pPr>
        <w:spacing w:after="0" w:line="240" w:lineRule="auto"/>
      </w:pPr>
      <w:r>
        <w:separator/>
      </w:r>
    </w:p>
  </w:footnote>
  <w:footnote w:type="continuationSeparator" w:id="0">
    <w:p w:rsidR="00535995" w:rsidRDefault="00535995" w:rsidP="00B54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632"/>
    <w:multiLevelType w:val="multilevel"/>
    <w:tmpl w:val="98160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26" w:hanging="10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42" w:hanging="1050"/>
      </w:pPr>
      <w:rPr>
        <w:rFonts w:hint="default"/>
      </w:rPr>
    </w:lvl>
    <w:lvl w:ilvl="3">
      <w:start w:val="18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">
    <w:nsid w:val="0F457622"/>
    <w:multiLevelType w:val="hybridMultilevel"/>
    <w:tmpl w:val="B5DC2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B96D31"/>
    <w:multiLevelType w:val="multilevel"/>
    <w:tmpl w:val="A14C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A1506"/>
    <w:multiLevelType w:val="hybridMultilevel"/>
    <w:tmpl w:val="8DAC6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43393"/>
    <w:multiLevelType w:val="multilevel"/>
    <w:tmpl w:val="895A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F4296E"/>
    <w:multiLevelType w:val="multilevel"/>
    <w:tmpl w:val="2FE8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F2199"/>
    <w:multiLevelType w:val="hybridMultilevel"/>
    <w:tmpl w:val="40BE3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E30EFA"/>
    <w:multiLevelType w:val="multilevel"/>
    <w:tmpl w:val="9388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647BE1"/>
    <w:multiLevelType w:val="hybridMultilevel"/>
    <w:tmpl w:val="976C7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779C6"/>
    <w:multiLevelType w:val="multilevel"/>
    <w:tmpl w:val="D4A4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64695C"/>
    <w:multiLevelType w:val="hybridMultilevel"/>
    <w:tmpl w:val="5B72B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634F1F"/>
    <w:multiLevelType w:val="multilevel"/>
    <w:tmpl w:val="38C4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AF3D22"/>
    <w:multiLevelType w:val="hybridMultilevel"/>
    <w:tmpl w:val="E548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96665"/>
    <w:multiLevelType w:val="hybridMultilevel"/>
    <w:tmpl w:val="010EDE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C10ED3"/>
    <w:multiLevelType w:val="hybridMultilevel"/>
    <w:tmpl w:val="B350B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016747"/>
    <w:multiLevelType w:val="hybridMultilevel"/>
    <w:tmpl w:val="DD6E4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EB1963"/>
    <w:multiLevelType w:val="hybridMultilevel"/>
    <w:tmpl w:val="39282962"/>
    <w:lvl w:ilvl="0" w:tplc="69A66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18"/>
  </w:num>
  <w:num w:numId="3">
    <w:abstractNumId w:val="0"/>
  </w:num>
  <w:num w:numId="4">
    <w:abstractNumId w:val="4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3"/>
  </w:num>
  <w:num w:numId="10">
    <w:abstractNumId w:val="17"/>
  </w:num>
  <w:num w:numId="11">
    <w:abstractNumId w:val="14"/>
  </w:num>
  <w:num w:numId="12">
    <w:abstractNumId w:val="9"/>
  </w:num>
  <w:num w:numId="13">
    <w:abstractNumId w:val="11"/>
  </w:num>
  <w:num w:numId="14">
    <w:abstractNumId w:val="8"/>
  </w:num>
  <w:num w:numId="15">
    <w:abstractNumId w:val="6"/>
  </w:num>
  <w:num w:numId="16">
    <w:abstractNumId w:val="10"/>
  </w:num>
  <w:num w:numId="17">
    <w:abstractNumId w:val="5"/>
  </w:num>
  <w:num w:numId="18">
    <w:abstractNumId w:val="2"/>
  </w:num>
  <w:num w:numId="1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344"/>
    <w:rsid w:val="000002A5"/>
    <w:rsid w:val="00004970"/>
    <w:rsid w:val="00007D82"/>
    <w:rsid w:val="00010A6C"/>
    <w:rsid w:val="00011E1D"/>
    <w:rsid w:val="00012AEE"/>
    <w:rsid w:val="00017EE9"/>
    <w:rsid w:val="0002076A"/>
    <w:rsid w:val="0002260B"/>
    <w:rsid w:val="00023C18"/>
    <w:rsid w:val="000253C8"/>
    <w:rsid w:val="00025D75"/>
    <w:rsid w:val="00026BC9"/>
    <w:rsid w:val="00027367"/>
    <w:rsid w:val="000313D7"/>
    <w:rsid w:val="0004126E"/>
    <w:rsid w:val="0004145B"/>
    <w:rsid w:val="0004371E"/>
    <w:rsid w:val="00043962"/>
    <w:rsid w:val="0005174D"/>
    <w:rsid w:val="000527FE"/>
    <w:rsid w:val="000541DA"/>
    <w:rsid w:val="0005582A"/>
    <w:rsid w:val="0005656B"/>
    <w:rsid w:val="00056684"/>
    <w:rsid w:val="00062C2D"/>
    <w:rsid w:val="00064403"/>
    <w:rsid w:val="00065FDD"/>
    <w:rsid w:val="00076DE5"/>
    <w:rsid w:val="000778F8"/>
    <w:rsid w:val="00082FD4"/>
    <w:rsid w:val="000855F2"/>
    <w:rsid w:val="00086BF2"/>
    <w:rsid w:val="00086D62"/>
    <w:rsid w:val="00087B13"/>
    <w:rsid w:val="00092EB3"/>
    <w:rsid w:val="0009461B"/>
    <w:rsid w:val="00095274"/>
    <w:rsid w:val="00095746"/>
    <w:rsid w:val="0009746A"/>
    <w:rsid w:val="000A10C6"/>
    <w:rsid w:val="000A2456"/>
    <w:rsid w:val="000A364A"/>
    <w:rsid w:val="000A400B"/>
    <w:rsid w:val="000A6C91"/>
    <w:rsid w:val="000A7509"/>
    <w:rsid w:val="000B0072"/>
    <w:rsid w:val="000B48BC"/>
    <w:rsid w:val="000B698C"/>
    <w:rsid w:val="000B7959"/>
    <w:rsid w:val="000C05CA"/>
    <w:rsid w:val="000C4138"/>
    <w:rsid w:val="000C470D"/>
    <w:rsid w:val="000D18F7"/>
    <w:rsid w:val="000D2CAC"/>
    <w:rsid w:val="000D4F24"/>
    <w:rsid w:val="000D5085"/>
    <w:rsid w:val="000D52D8"/>
    <w:rsid w:val="000D6650"/>
    <w:rsid w:val="000D6F3F"/>
    <w:rsid w:val="000D71FF"/>
    <w:rsid w:val="000D7E91"/>
    <w:rsid w:val="000E2D31"/>
    <w:rsid w:val="000E2DB0"/>
    <w:rsid w:val="000E7267"/>
    <w:rsid w:val="000F2D24"/>
    <w:rsid w:val="000F4324"/>
    <w:rsid w:val="000F4EE3"/>
    <w:rsid w:val="000F55DA"/>
    <w:rsid w:val="000F77AE"/>
    <w:rsid w:val="0010197D"/>
    <w:rsid w:val="00102579"/>
    <w:rsid w:val="001036C6"/>
    <w:rsid w:val="00104104"/>
    <w:rsid w:val="00104484"/>
    <w:rsid w:val="00105119"/>
    <w:rsid w:val="00106F6C"/>
    <w:rsid w:val="00107A90"/>
    <w:rsid w:val="00113DFA"/>
    <w:rsid w:val="00114E1B"/>
    <w:rsid w:val="00117308"/>
    <w:rsid w:val="0011766B"/>
    <w:rsid w:val="0012022C"/>
    <w:rsid w:val="0012121B"/>
    <w:rsid w:val="001225ED"/>
    <w:rsid w:val="001230A0"/>
    <w:rsid w:val="001235C7"/>
    <w:rsid w:val="00133A00"/>
    <w:rsid w:val="001341D0"/>
    <w:rsid w:val="00137599"/>
    <w:rsid w:val="00140CF3"/>
    <w:rsid w:val="00143F84"/>
    <w:rsid w:val="00147EDA"/>
    <w:rsid w:val="00150645"/>
    <w:rsid w:val="00150AE1"/>
    <w:rsid w:val="00150EE8"/>
    <w:rsid w:val="00152BA1"/>
    <w:rsid w:val="001546F0"/>
    <w:rsid w:val="00155853"/>
    <w:rsid w:val="00155B8F"/>
    <w:rsid w:val="001570E4"/>
    <w:rsid w:val="0015748F"/>
    <w:rsid w:val="00162C5F"/>
    <w:rsid w:val="001631FD"/>
    <w:rsid w:val="001665A0"/>
    <w:rsid w:val="00170F60"/>
    <w:rsid w:val="00171AC2"/>
    <w:rsid w:val="0017254A"/>
    <w:rsid w:val="001726DC"/>
    <w:rsid w:val="00175DBF"/>
    <w:rsid w:val="00180CC0"/>
    <w:rsid w:val="00185AF1"/>
    <w:rsid w:val="001865E5"/>
    <w:rsid w:val="00186E59"/>
    <w:rsid w:val="0019130C"/>
    <w:rsid w:val="001913B4"/>
    <w:rsid w:val="001917AA"/>
    <w:rsid w:val="001937F7"/>
    <w:rsid w:val="00194CEC"/>
    <w:rsid w:val="001A0618"/>
    <w:rsid w:val="001A0E1E"/>
    <w:rsid w:val="001A29CC"/>
    <w:rsid w:val="001A3544"/>
    <w:rsid w:val="001A3908"/>
    <w:rsid w:val="001A41D8"/>
    <w:rsid w:val="001A54F7"/>
    <w:rsid w:val="001B077E"/>
    <w:rsid w:val="001B16E6"/>
    <w:rsid w:val="001B2D5B"/>
    <w:rsid w:val="001B3A7C"/>
    <w:rsid w:val="001B41F4"/>
    <w:rsid w:val="001B698B"/>
    <w:rsid w:val="001B6A1C"/>
    <w:rsid w:val="001C32E9"/>
    <w:rsid w:val="001C5D45"/>
    <w:rsid w:val="001C6419"/>
    <w:rsid w:val="001C65B2"/>
    <w:rsid w:val="001D19FB"/>
    <w:rsid w:val="001D4ABD"/>
    <w:rsid w:val="001D63D1"/>
    <w:rsid w:val="001D6B97"/>
    <w:rsid w:val="001E021F"/>
    <w:rsid w:val="001E1B4A"/>
    <w:rsid w:val="001E2A07"/>
    <w:rsid w:val="001E3AC9"/>
    <w:rsid w:val="001E5C7E"/>
    <w:rsid w:val="001E5F33"/>
    <w:rsid w:val="001F00F6"/>
    <w:rsid w:val="001F403D"/>
    <w:rsid w:val="001F42F3"/>
    <w:rsid w:val="001F4CBF"/>
    <w:rsid w:val="00201777"/>
    <w:rsid w:val="00203C06"/>
    <w:rsid w:val="0020404B"/>
    <w:rsid w:val="0020423C"/>
    <w:rsid w:val="002051EA"/>
    <w:rsid w:val="00213C05"/>
    <w:rsid w:val="0021451B"/>
    <w:rsid w:val="00215CF9"/>
    <w:rsid w:val="0021621F"/>
    <w:rsid w:val="00216A64"/>
    <w:rsid w:val="0021740F"/>
    <w:rsid w:val="002231DE"/>
    <w:rsid w:val="00230229"/>
    <w:rsid w:val="00230A5D"/>
    <w:rsid w:val="00235CF8"/>
    <w:rsid w:val="002364AE"/>
    <w:rsid w:val="002364B5"/>
    <w:rsid w:val="002375D8"/>
    <w:rsid w:val="002375F7"/>
    <w:rsid w:val="00240807"/>
    <w:rsid w:val="00242CED"/>
    <w:rsid w:val="00243496"/>
    <w:rsid w:val="00243BC8"/>
    <w:rsid w:val="00243C14"/>
    <w:rsid w:val="002455AC"/>
    <w:rsid w:val="00245F1D"/>
    <w:rsid w:val="0024716E"/>
    <w:rsid w:val="0024776D"/>
    <w:rsid w:val="00257FAF"/>
    <w:rsid w:val="002626F3"/>
    <w:rsid w:val="00265720"/>
    <w:rsid w:val="00265811"/>
    <w:rsid w:val="002658F5"/>
    <w:rsid w:val="002703AE"/>
    <w:rsid w:val="0027049D"/>
    <w:rsid w:val="00277366"/>
    <w:rsid w:val="00280649"/>
    <w:rsid w:val="002818BE"/>
    <w:rsid w:val="00282434"/>
    <w:rsid w:val="00283378"/>
    <w:rsid w:val="002838FE"/>
    <w:rsid w:val="00283B5A"/>
    <w:rsid w:val="00285EB0"/>
    <w:rsid w:val="0028720C"/>
    <w:rsid w:val="00291BAB"/>
    <w:rsid w:val="00292DD6"/>
    <w:rsid w:val="00293218"/>
    <w:rsid w:val="00297C14"/>
    <w:rsid w:val="00297DD4"/>
    <w:rsid w:val="002A298B"/>
    <w:rsid w:val="002B3133"/>
    <w:rsid w:val="002B4028"/>
    <w:rsid w:val="002C0E64"/>
    <w:rsid w:val="002C3C71"/>
    <w:rsid w:val="002C4D3C"/>
    <w:rsid w:val="002C690D"/>
    <w:rsid w:val="002C6EB2"/>
    <w:rsid w:val="002C72F0"/>
    <w:rsid w:val="002C79B9"/>
    <w:rsid w:val="002D2CBD"/>
    <w:rsid w:val="002E3F3E"/>
    <w:rsid w:val="002E5CF7"/>
    <w:rsid w:val="002E6BD0"/>
    <w:rsid w:val="002F41E9"/>
    <w:rsid w:val="002F42E8"/>
    <w:rsid w:val="002F5340"/>
    <w:rsid w:val="00301DC9"/>
    <w:rsid w:val="003033F2"/>
    <w:rsid w:val="0030367C"/>
    <w:rsid w:val="0030542E"/>
    <w:rsid w:val="00307772"/>
    <w:rsid w:val="003117B7"/>
    <w:rsid w:val="003134E9"/>
    <w:rsid w:val="00313A40"/>
    <w:rsid w:val="00314F0F"/>
    <w:rsid w:val="003164D8"/>
    <w:rsid w:val="00317BBB"/>
    <w:rsid w:val="00320321"/>
    <w:rsid w:val="00321A8B"/>
    <w:rsid w:val="0032277D"/>
    <w:rsid w:val="00323A58"/>
    <w:rsid w:val="00331F3D"/>
    <w:rsid w:val="00334558"/>
    <w:rsid w:val="00334BAC"/>
    <w:rsid w:val="00337D47"/>
    <w:rsid w:val="00344FFD"/>
    <w:rsid w:val="00350E07"/>
    <w:rsid w:val="00353142"/>
    <w:rsid w:val="003537D5"/>
    <w:rsid w:val="00353937"/>
    <w:rsid w:val="00353CAF"/>
    <w:rsid w:val="00356107"/>
    <w:rsid w:val="0035673E"/>
    <w:rsid w:val="00357C6D"/>
    <w:rsid w:val="0036168A"/>
    <w:rsid w:val="0036263B"/>
    <w:rsid w:val="003726A0"/>
    <w:rsid w:val="003753EE"/>
    <w:rsid w:val="00375955"/>
    <w:rsid w:val="00377EAE"/>
    <w:rsid w:val="00380679"/>
    <w:rsid w:val="00381144"/>
    <w:rsid w:val="00382905"/>
    <w:rsid w:val="0038753A"/>
    <w:rsid w:val="00387BEC"/>
    <w:rsid w:val="003902F6"/>
    <w:rsid w:val="003A2BB4"/>
    <w:rsid w:val="003A5128"/>
    <w:rsid w:val="003B0A27"/>
    <w:rsid w:val="003B3426"/>
    <w:rsid w:val="003B5AC2"/>
    <w:rsid w:val="003C1C81"/>
    <w:rsid w:val="003C1F55"/>
    <w:rsid w:val="003D1399"/>
    <w:rsid w:val="003D2480"/>
    <w:rsid w:val="003D4330"/>
    <w:rsid w:val="003D628A"/>
    <w:rsid w:val="003E1723"/>
    <w:rsid w:val="003E2FF0"/>
    <w:rsid w:val="003E7F3F"/>
    <w:rsid w:val="003F277B"/>
    <w:rsid w:val="003F3D78"/>
    <w:rsid w:val="003F6F38"/>
    <w:rsid w:val="00400075"/>
    <w:rsid w:val="00400B67"/>
    <w:rsid w:val="00401811"/>
    <w:rsid w:val="0040362A"/>
    <w:rsid w:val="00403A1B"/>
    <w:rsid w:val="00403DD3"/>
    <w:rsid w:val="00404622"/>
    <w:rsid w:val="00404B05"/>
    <w:rsid w:val="004100EF"/>
    <w:rsid w:val="00410AF3"/>
    <w:rsid w:val="004116FD"/>
    <w:rsid w:val="004152B9"/>
    <w:rsid w:val="0042291A"/>
    <w:rsid w:val="00423926"/>
    <w:rsid w:val="00425344"/>
    <w:rsid w:val="00425570"/>
    <w:rsid w:val="00427000"/>
    <w:rsid w:val="00432006"/>
    <w:rsid w:val="00436EB5"/>
    <w:rsid w:val="0043702F"/>
    <w:rsid w:val="00437180"/>
    <w:rsid w:val="00442630"/>
    <w:rsid w:val="004433DF"/>
    <w:rsid w:val="00444D8D"/>
    <w:rsid w:val="00447CA6"/>
    <w:rsid w:val="00450FB7"/>
    <w:rsid w:val="00452C5F"/>
    <w:rsid w:val="00463A1E"/>
    <w:rsid w:val="0046490C"/>
    <w:rsid w:val="00465674"/>
    <w:rsid w:val="00465A4E"/>
    <w:rsid w:val="00465EEE"/>
    <w:rsid w:val="004701A4"/>
    <w:rsid w:val="004706F4"/>
    <w:rsid w:val="00475353"/>
    <w:rsid w:val="00477646"/>
    <w:rsid w:val="0048158A"/>
    <w:rsid w:val="004874DE"/>
    <w:rsid w:val="00487EE9"/>
    <w:rsid w:val="00490A9E"/>
    <w:rsid w:val="00496B51"/>
    <w:rsid w:val="00496ECF"/>
    <w:rsid w:val="00497DC9"/>
    <w:rsid w:val="004A1E43"/>
    <w:rsid w:val="004A5C87"/>
    <w:rsid w:val="004A5DF8"/>
    <w:rsid w:val="004A6043"/>
    <w:rsid w:val="004A67A6"/>
    <w:rsid w:val="004B140D"/>
    <w:rsid w:val="004B34BF"/>
    <w:rsid w:val="004B40DD"/>
    <w:rsid w:val="004B450E"/>
    <w:rsid w:val="004B6D86"/>
    <w:rsid w:val="004B70E5"/>
    <w:rsid w:val="004C0A6C"/>
    <w:rsid w:val="004C21D1"/>
    <w:rsid w:val="004C3A4C"/>
    <w:rsid w:val="004C5224"/>
    <w:rsid w:val="004C67AD"/>
    <w:rsid w:val="004D009A"/>
    <w:rsid w:val="004D3E70"/>
    <w:rsid w:val="004D4386"/>
    <w:rsid w:val="004D5819"/>
    <w:rsid w:val="004D5C6E"/>
    <w:rsid w:val="004D6611"/>
    <w:rsid w:val="004D77C0"/>
    <w:rsid w:val="004E048F"/>
    <w:rsid w:val="004E267A"/>
    <w:rsid w:val="004E4B89"/>
    <w:rsid w:val="004E5FBC"/>
    <w:rsid w:val="004E6158"/>
    <w:rsid w:val="004E6316"/>
    <w:rsid w:val="004F16D5"/>
    <w:rsid w:val="004F1EB8"/>
    <w:rsid w:val="004F2FED"/>
    <w:rsid w:val="004F3883"/>
    <w:rsid w:val="004F3B9A"/>
    <w:rsid w:val="004F3F12"/>
    <w:rsid w:val="004F4AEB"/>
    <w:rsid w:val="004F5737"/>
    <w:rsid w:val="00502631"/>
    <w:rsid w:val="00503A6E"/>
    <w:rsid w:val="00505673"/>
    <w:rsid w:val="00505B4A"/>
    <w:rsid w:val="005063AC"/>
    <w:rsid w:val="005068C0"/>
    <w:rsid w:val="00510EE9"/>
    <w:rsid w:val="005114E3"/>
    <w:rsid w:val="0051284D"/>
    <w:rsid w:val="0051321E"/>
    <w:rsid w:val="005202DD"/>
    <w:rsid w:val="00520CAD"/>
    <w:rsid w:val="00521B35"/>
    <w:rsid w:val="00523040"/>
    <w:rsid w:val="00523440"/>
    <w:rsid w:val="00523BF1"/>
    <w:rsid w:val="0052580C"/>
    <w:rsid w:val="00525A43"/>
    <w:rsid w:val="00525B70"/>
    <w:rsid w:val="00532C2C"/>
    <w:rsid w:val="00532FA9"/>
    <w:rsid w:val="00533ABE"/>
    <w:rsid w:val="005348F8"/>
    <w:rsid w:val="00534CC3"/>
    <w:rsid w:val="00535995"/>
    <w:rsid w:val="00536456"/>
    <w:rsid w:val="00537109"/>
    <w:rsid w:val="005442ED"/>
    <w:rsid w:val="00544AED"/>
    <w:rsid w:val="0054546A"/>
    <w:rsid w:val="00546D9F"/>
    <w:rsid w:val="00547143"/>
    <w:rsid w:val="00551347"/>
    <w:rsid w:val="0055194B"/>
    <w:rsid w:val="0055381A"/>
    <w:rsid w:val="00556039"/>
    <w:rsid w:val="00560A3A"/>
    <w:rsid w:val="00561BAA"/>
    <w:rsid w:val="0056308D"/>
    <w:rsid w:val="00565E7E"/>
    <w:rsid w:val="005666EB"/>
    <w:rsid w:val="0057015D"/>
    <w:rsid w:val="00571A66"/>
    <w:rsid w:val="00572237"/>
    <w:rsid w:val="00572C2A"/>
    <w:rsid w:val="005731AE"/>
    <w:rsid w:val="0057391A"/>
    <w:rsid w:val="00573C79"/>
    <w:rsid w:val="0058009A"/>
    <w:rsid w:val="00587979"/>
    <w:rsid w:val="005945A1"/>
    <w:rsid w:val="0059614B"/>
    <w:rsid w:val="00597840"/>
    <w:rsid w:val="00597F67"/>
    <w:rsid w:val="005A0FD2"/>
    <w:rsid w:val="005A2659"/>
    <w:rsid w:val="005A401E"/>
    <w:rsid w:val="005A6FB8"/>
    <w:rsid w:val="005B0297"/>
    <w:rsid w:val="005B02AF"/>
    <w:rsid w:val="005B178C"/>
    <w:rsid w:val="005B3328"/>
    <w:rsid w:val="005B46CD"/>
    <w:rsid w:val="005B481D"/>
    <w:rsid w:val="005B681D"/>
    <w:rsid w:val="005C0ED5"/>
    <w:rsid w:val="005C1EE4"/>
    <w:rsid w:val="005C6C27"/>
    <w:rsid w:val="005C7BB4"/>
    <w:rsid w:val="005D0B6D"/>
    <w:rsid w:val="005D0ECB"/>
    <w:rsid w:val="005D39F5"/>
    <w:rsid w:val="005D5B28"/>
    <w:rsid w:val="005D5F24"/>
    <w:rsid w:val="005D64CA"/>
    <w:rsid w:val="005D73CC"/>
    <w:rsid w:val="005E42EE"/>
    <w:rsid w:val="005F0DC9"/>
    <w:rsid w:val="005F3E1D"/>
    <w:rsid w:val="005F4975"/>
    <w:rsid w:val="005F5408"/>
    <w:rsid w:val="005F5F3E"/>
    <w:rsid w:val="0060150E"/>
    <w:rsid w:val="00601D93"/>
    <w:rsid w:val="00603518"/>
    <w:rsid w:val="00603E10"/>
    <w:rsid w:val="00605966"/>
    <w:rsid w:val="00607749"/>
    <w:rsid w:val="006179AC"/>
    <w:rsid w:val="00622153"/>
    <w:rsid w:val="006255B6"/>
    <w:rsid w:val="00637DFA"/>
    <w:rsid w:val="006402BD"/>
    <w:rsid w:val="00641B12"/>
    <w:rsid w:val="006423E6"/>
    <w:rsid w:val="0064406C"/>
    <w:rsid w:val="006460EB"/>
    <w:rsid w:val="00646A25"/>
    <w:rsid w:val="00647DEE"/>
    <w:rsid w:val="00650F52"/>
    <w:rsid w:val="0065452F"/>
    <w:rsid w:val="006549A3"/>
    <w:rsid w:val="00665190"/>
    <w:rsid w:val="006658DB"/>
    <w:rsid w:val="006660A3"/>
    <w:rsid w:val="00666B2A"/>
    <w:rsid w:val="00667765"/>
    <w:rsid w:val="00667803"/>
    <w:rsid w:val="00672440"/>
    <w:rsid w:val="006732BE"/>
    <w:rsid w:val="00674456"/>
    <w:rsid w:val="0067625B"/>
    <w:rsid w:val="00676B2F"/>
    <w:rsid w:val="006772B9"/>
    <w:rsid w:val="006827E0"/>
    <w:rsid w:val="00687182"/>
    <w:rsid w:val="00687FC6"/>
    <w:rsid w:val="006940DA"/>
    <w:rsid w:val="00694E41"/>
    <w:rsid w:val="006969DC"/>
    <w:rsid w:val="00696CEE"/>
    <w:rsid w:val="006A5C7B"/>
    <w:rsid w:val="006A6E27"/>
    <w:rsid w:val="006B0423"/>
    <w:rsid w:val="006B6A8C"/>
    <w:rsid w:val="006C430F"/>
    <w:rsid w:val="006C643D"/>
    <w:rsid w:val="006C67F9"/>
    <w:rsid w:val="006C6E8B"/>
    <w:rsid w:val="006C7538"/>
    <w:rsid w:val="006D0819"/>
    <w:rsid w:val="006D14D7"/>
    <w:rsid w:val="006D283A"/>
    <w:rsid w:val="006D29DC"/>
    <w:rsid w:val="006D3412"/>
    <w:rsid w:val="006D472B"/>
    <w:rsid w:val="006D5B7D"/>
    <w:rsid w:val="006D6CC8"/>
    <w:rsid w:val="006D726C"/>
    <w:rsid w:val="006E1EE0"/>
    <w:rsid w:val="006E2655"/>
    <w:rsid w:val="006E3456"/>
    <w:rsid w:val="006E3DCD"/>
    <w:rsid w:val="006E54D0"/>
    <w:rsid w:val="006E6575"/>
    <w:rsid w:val="006E794E"/>
    <w:rsid w:val="006F1150"/>
    <w:rsid w:val="006F2DE7"/>
    <w:rsid w:val="006F3B39"/>
    <w:rsid w:val="006F4D9F"/>
    <w:rsid w:val="006F777F"/>
    <w:rsid w:val="00701DD8"/>
    <w:rsid w:val="007116EB"/>
    <w:rsid w:val="00714573"/>
    <w:rsid w:val="00715FA7"/>
    <w:rsid w:val="007173EE"/>
    <w:rsid w:val="007213B4"/>
    <w:rsid w:val="007229BC"/>
    <w:rsid w:val="007242D1"/>
    <w:rsid w:val="00726303"/>
    <w:rsid w:val="00726968"/>
    <w:rsid w:val="007307A6"/>
    <w:rsid w:val="00731D9E"/>
    <w:rsid w:val="007332CE"/>
    <w:rsid w:val="007332F5"/>
    <w:rsid w:val="0073382A"/>
    <w:rsid w:val="007338B1"/>
    <w:rsid w:val="00734856"/>
    <w:rsid w:val="00736542"/>
    <w:rsid w:val="0073791E"/>
    <w:rsid w:val="00737989"/>
    <w:rsid w:val="00740FB9"/>
    <w:rsid w:val="00741F71"/>
    <w:rsid w:val="00742302"/>
    <w:rsid w:val="00743E62"/>
    <w:rsid w:val="0074495D"/>
    <w:rsid w:val="00745B21"/>
    <w:rsid w:val="007465E1"/>
    <w:rsid w:val="007525A9"/>
    <w:rsid w:val="00755F9D"/>
    <w:rsid w:val="007565F9"/>
    <w:rsid w:val="00760E3A"/>
    <w:rsid w:val="0076453B"/>
    <w:rsid w:val="0076495E"/>
    <w:rsid w:val="00764A38"/>
    <w:rsid w:val="007655E6"/>
    <w:rsid w:val="00766953"/>
    <w:rsid w:val="007708D1"/>
    <w:rsid w:val="007734AB"/>
    <w:rsid w:val="00774608"/>
    <w:rsid w:val="007750FB"/>
    <w:rsid w:val="00775BAD"/>
    <w:rsid w:val="00776C10"/>
    <w:rsid w:val="007806CC"/>
    <w:rsid w:val="00780D94"/>
    <w:rsid w:val="00782464"/>
    <w:rsid w:val="00783FEF"/>
    <w:rsid w:val="007845DD"/>
    <w:rsid w:val="007872CE"/>
    <w:rsid w:val="00787E5B"/>
    <w:rsid w:val="007929B5"/>
    <w:rsid w:val="00796497"/>
    <w:rsid w:val="007A1E4C"/>
    <w:rsid w:val="007A1ECF"/>
    <w:rsid w:val="007A4063"/>
    <w:rsid w:val="007A4135"/>
    <w:rsid w:val="007A41C0"/>
    <w:rsid w:val="007A4A2C"/>
    <w:rsid w:val="007B37F7"/>
    <w:rsid w:val="007B3D17"/>
    <w:rsid w:val="007B4927"/>
    <w:rsid w:val="007B584E"/>
    <w:rsid w:val="007C1A16"/>
    <w:rsid w:val="007C1EC2"/>
    <w:rsid w:val="007C3BBA"/>
    <w:rsid w:val="007C4191"/>
    <w:rsid w:val="007C5AE5"/>
    <w:rsid w:val="007C6E2A"/>
    <w:rsid w:val="007D0F60"/>
    <w:rsid w:val="007D3294"/>
    <w:rsid w:val="007D62DE"/>
    <w:rsid w:val="007D785A"/>
    <w:rsid w:val="007E631D"/>
    <w:rsid w:val="007E6E5F"/>
    <w:rsid w:val="007F05F8"/>
    <w:rsid w:val="007F1502"/>
    <w:rsid w:val="007F2269"/>
    <w:rsid w:val="007F2F64"/>
    <w:rsid w:val="007F474E"/>
    <w:rsid w:val="007F4A4F"/>
    <w:rsid w:val="00800607"/>
    <w:rsid w:val="00802A74"/>
    <w:rsid w:val="00810D2D"/>
    <w:rsid w:val="00813C2D"/>
    <w:rsid w:val="0081481A"/>
    <w:rsid w:val="00814B02"/>
    <w:rsid w:val="00815183"/>
    <w:rsid w:val="00821D24"/>
    <w:rsid w:val="0082206B"/>
    <w:rsid w:val="00822099"/>
    <w:rsid w:val="00823A1C"/>
    <w:rsid w:val="008241B4"/>
    <w:rsid w:val="00824B4E"/>
    <w:rsid w:val="00825E20"/>
    <w:rsid w:val="00830CCB"/>
    <w:rsid w:val="0083282A"/>
    <w:rsid w:val="00833D36"/>
    <w:rsid w:val="00834238"/>
    <w:rsid w:val="00836829"/>
    <w:rsid w:val="008375B5"/>
    <w:rsid w:val="0084022C"/>
    <w:rsid w:val="008403B2"/>
    <w:rsid w:val="008444C3"/>
    <w:rsid w:val="00844567"/>
    <w:rsid w:val="0085144F"/>
    <w:rsid w:val="0085207C"/>
    <w:rsid w:val="008531FF"/>
    <w:rsid w:val="0085567C"/>
    <w:rsid w:val="00855C84"/>
    <w:rsid w:val="00860E6A"/>
    <w:rsid w:val="00862723"/>
    <w:rsid w:val="00862B26"/>
    <w:rsid w:val="0087209D"/>
    <w:rsid w:val="00880044"/>
    <w:rsid w:val="00883CFB"/>
    <w:rsid w:val="0088419F"/>
    <w:rsid w:val="0088470F"/>
    <w:rsid w:val="00884F75"/>
    <w:rsid w:val="00885B82"/>
    <w:rsid w:val="00885C54"/>
    <w:rsid w:val="00886104"/>
    <w:rsid w:val="008914DC"/>
    <w:rsid w:val="00891514"/>
    <w:rsid w:val="00892DBA"/>
    <w:rsid w:val="00897BAF"/>
    <w:rsid w:val="008A39FC"/>
    <w:rsid w:val="008A6CA4"/>
    <w:rsid w:val="008B20BB"/>
    <w:rsid w:val="008B2999"/>
    <w:rsid w:val="008C053C"/>
    <w:rsid w:val="008C26AB"/>
    <w:rsid w:val="008C27DE"/>
    <w:rsid w:val="008C2CE5"/>
    <w:rsid w:val="008C77C4"/>
    <w:rsid w:val="008D26EB"/>
    <w:rsid w:val="008D29FE"/>
    <w:rsid w:val="008D4FB7"/>
    <w:rsid w:val="008D75ED"/>
    <w:rsid w:val="008E08E2"/>
    <w:rsid w:val="008E46E5"/>
    <w:rsid w:val="008E46FF"/>
    <w:rsid w:val="008E7CA7"/>
    <w:rsid w:val="008F111A"/>
    <w:rsid w:val="008F28D3"/>
    <w:rsid w:val="008F5461"/>
    <w:rsid w:val="008F6420"/>
    <w:rsid w:val="008F7666"/>
    <w:rsid w:val="00900E75"/>
    <w:rsid w:val="00902E25"/>
    <w:rsid w:val="00906E95"/>
    <w:rsid w:val="00907943"/>
    <w:rsid w:val="009114D7"/>
    <w:rsid w:val="00912D2F"/>
    <w:rsid w:val="00913573"/>
    <w:rsid w:val="00916611"/>
    <w:rsid w:val="009167D8"/>
    <w:rsid w:val="00920CCD"/>
    <w:rsid w:val="00922047"/>
    <w:rsid w:val="00922AD4"/>
    <w:rsid w:val="00922C1F"/>
    <w:rsid w:val="00923922"/>
    <w:rsid w:val="00923C7B"/>
    <w:rsid w:val="00923D42"/>
    <w:rsid w:val="00924759"/>
    <w:rsid w:val="0092521A"/>
    <w:rsid w:val="0092557B"/>
    <w:rsid w:val="009267C9"/>
    <w:rsid w:val="009302C9"/>
    <w:rsid w:val="00930F7B"/>
    <w:rsid w:val="00933260"/>
    <w:rsid w:val="00933421"/>
    <w:rsid w:val="0093548C"/>
    <w:rsid w:val="009360F3"/>
    <w:rsid w:val="00936E7E"/>
    <w:rsid w:val="00940641"/>
    <w:rsid w:val="00940668"/>
    <w:rsid w:val="0094164D"/>
    <w:rsid w:val="00941C6C"/>
    <w:rsid w:val="009447B5"/>
    <w:rsid w:val="009459E7"/>
    <w:rsid w:val="0095261D"/>
    <w:rsid w:val="0095315B"/>
    <w:rsid w:val="009555D2"/>
    <w:rsid w:val="00960C1C"/>
    <w:rsid w:val="009670A3"/>
    <w:rsid w:val="00972C7D"/>
    <w:rsid w:val="00974D0F"/>
    <w:rsid w:val="00975890"/>
    <w:rsid w:val="00977AF7"/>
    <w:rsid w:val="00980C1E"/>
    <w:rsid w:val="009817A1"/>
    <w:rsid w:val="00982D7D"/>
    <w:rsid w:val="00990DC4"/>
    <w:rsid w:val="00991E84"/>
    <w:rsid w:val="00994D34"/>
    <w:rsid w:val="00996271"/>
    <w:rsid w:val="009A01D5"/>
    <w:rsid w:val="009A2DE7"/>
    <w:rsid w:val="009A328F"/>
    <w:rsid w:val="009A4EC6"/>
    <w:rsid w:val="009A5A04"/>
    <w:rsid w:val="009A6CBC"/>
    <w:rsid w:val="009A7E13"/>
    <w:rsid w:val="009B456C"/>
    <w:rsid w:val="009B5292"/>
    <w:rsid w:val="009B6B54"/>
    <w:rsid w:val="009B7B86"/>
    <w:rsid w:val="009C0478"/>
    <w:rsid w:val="009C1090"/>
    <w:rsid w:val="009C3C60"/>
    <w:rsid w:val="009C54A3"/>
    <w:rsid w:val="009C58E9"/>
    <w:rsid w:val="009C59CB"/>
    <w:rsid w:val="009D0837"/>
    <w:rsid w:val="009D1460"/>
    <w:rsid w:val="009D29A1"/>
    <w:rsid w:val="009D2C8F"/>
    <w:rsid w:val="009D3152"/>
    <w:rsid w:val="009D39F4"/>
    <w:rsid w:val="009D46A4"/>
    <w:rsid w:val="009D55F4"/>
    <w:rsid w:val="009D6E34"/>
    <w:rsid w:val="009E075F"/>
    <w:rsid w:val="009E1255"/>
    <w:rsid w:val="009E3A2F"/>
    <w:rsid w:val="009E5AD3"/>
    <w:rsid w:val="009E75CF"/>
    <w:rsid w:val="009F13CA"/>
    <w:rsid w:val="009F2AAF"/>
    <w:rsid w:val="009F412A"/>
    <w:rsid w:val="009F45E5"/>
    <w:rsid w:val="00A00050"/>
    <w:rsid w:val="00A013A6"/>
    <w:rsid w:val="00A01D87"/>
    <w:rsid w:val="00A05A51"/>
    <w:rsid w:val="00A0642E"/>
    <w:rsid w:val="00A076F2"/>
    <w:rsid w:val="00A11592"/>
    <w:rsid w:val="00A11705"/>
    <w:rsid w:val="00A1447D"/>
    <w:rsid w:val="00A144F9"/>
    <w:rsid w:val="00A147FD"/>
    <w:rsid w:val="00A17411"/>
    <w:rsid w:val="00A206A0"/>
    <w:rsid w:val="00A22245"/>
    <w:rsid w:val="00A23AB5"/>
    <w:rsid w:val="00A23AF6"/>
    <w:rsid w:val="00A2432E"/>
    <w:rsid w:val="00A246ED"/>
    <w:rsid w:val="00A25B35"/>
    <w:rsid w:val="00A274AB"/>
    <w:rsid w:val="00A27BA4"/>
    <w:rsid w:val="00A30265"/>
    <w:rsid w:val="00A3026C"/>
    <w:rsid w:val="00A309E2"/>
    <w:rsid w:val="00A339D1"/>
    <w:rsid w:val="00A34B02"/>
    <w:rsid w:val="00A36EF2"/>
    <w:rsid w:val="00A40444"/>
    <w:rsid w:val="00A404B2"/>
    <w:rsid w:val="00A41B22"/>
    <w:rsid w:val="00A42504"/>
    <w:rsid w:val="00A428B9"/>
    <w:rsid w:val="00A45C4D"/>
    <w:rsid w:val="00A46AD8"/>
    <w:rsid w:val="00A50ED3"/>
    <w:rsid w:val="00A51045"/>
    <w:rsid w:val="00A5172D"/>
    <w:rsid w:val="00A52363"/>
    <w:rsid w:val="00A52BB6"/>
    <w:rsid w:val="00A536FB"/>
    <w:rsid w:val="00A550FC"/>
    <w:rsid w:val="00A56B3C"/>
    <w:rsid w:val="00A61E55"/>
    <w:rsid w:val="00A62DF2"/>
    <w:rsid w:val="00A647E8"/>
    <w:rsid w:val="00A66109"/>
    <w:rsid w:val="00A66ED4"/>
    <w:rsid w:val="00A67757"/>
    <w:rsid w:val="00A70A97"/>
    <w:rsid w:val="00A72827"/>
    <w:rsid w:val="00A73748"/>
    <w:rsid w:val="00A75A9E"/>
    <w:rsid w:val="00A76206"/>
    <w:rsid w:val="00A76BB3"/>
    <w:rsid w:val="00A779F5"/>
    <w:rsid w:val="00A800F3"/>
    <w:rsid w:val="00A80510"/>
    <w:rsid w:val="00A81159"/>
    <w:rsid w:val="00A86D26"/>
    <w:rsid w:val="00A912DE"/>
    <w:rsid w:val="00A91E7B"/>
    <w:rsid w:val="00A92B69"/>
    <w:rsid w:val="00A96AE6"/>
    <w:rsid w:val="00AA133C"/>
    <w:rsid w:val="00AA1567"/>
    <w:rsid w:val="00AA456A"/>
    <w:rsid w:val="00AA5786"/>
    <w:rsid w:val="00AA585F"/>
    <w:rsid w:val="00AB0A45"/>
    <w:rsid w:val="00AB0D2A"/>
    <w:rsid w:val="00AB455B"/>
    <w:rsid w:val="00AB475B"/>
    <w:rsid w:val="00AB5D14"/>
    <w:rsid w:val="00AB7055"/>
    <w:rsid w:val="00AB71FF"/>
    <w:rsid w:val="00AB7594"/>
    <w:rsid w:val="00AC10E9"/>
    <w:rsid w:val="00AC2389"/>
    <w:rsid w:val="00AC5FC7"/>
    <w:rsid w:val="00AC7420"/>
    <w:rsid w:val="00AD272E"/>
    <w:rsid w:val="00AD5FB9"/>
    <w:rsid w:val="00AD617F"/>
    <w:rsid w:val="00AE0A36"/>
    <w:rsid w:val="00AE165E"/>
    <w:rsid w:val="00AE4EA3"/>
    <w:rsid w:val="00AF4254"/>
    <w:rsid w:val="00AF489B"/>
    <w:rsid w:val="00AF76CA"/>
    <w:rsid w:val="00B028EF"/>
    <w:rsid w:val="00B12AF3"/>
    <w:rsid w:val="00B13C98"/>
    <w:rsid w:val="00B16AE1"/>
    <w:rsid w:val="00B16AFB"/>
    <w:rsid w:val="00B16EE7"/>
    <w:rsid w:val="00B179DB"/>
    <w:rsid w:val="00B2173A"/>
    <w:rsid w:val="00B22612"/>
    <w:rsid w:val="00B22FE9"/>
    <w:rsid w:val="00B25168"/>
    <w:rsid w:val="00B267C3"/>
    <w:rsid w:val="00B26895"/>
    <w:rsid w:val="00B2767C"/>
    <w:rsid w:val="00B30F8B"/>
    <w:rsid w:val="00B3105B"/>
    <w:rsid w:val="00B327FE"/>
    <w:rsid w:val="00B33E3F"/>
    <w:rsid w:val="00B3695E"/>
    <w:rsid w:val="00B405AD"/>
    <w:rsid w:val="00B40836"/>
    <w:rsid w:val="00B4180A"/>
    <w:rsid w:val="00B422F4"/>
    <w:rsid w:val="00B451DC"/>
    <w:rsid w:val="00B46327"/>
    <w:rsid w:val="00B46520"/>
    <w:rsid w:val="00B46A00"/>
    <w:rsid w:val="00B46C06"/>
    <w:rsid w:val="00B47A82"/>
    <w:rsid w:val="00B50854"/>
    <w:rsid w:val="00B51850"/>
    <w:rsid w:val="00B534A1"/>
    <w:rsid w:val="00B53B6D"/>
    <w:rsid w:val="00B540EE"/>
    <w:rsid w:val="00B54DE2"/>
    <w:rsid w:val="00B57162"/>
    <w:rsid w:val="00B57FBD"/>
    <w:rsid w:val="00B6507D"/>
    <w:rsid w:val="00B66309"/>
    <w:rsid w:val="00B67BC2"/>
    <w:rsid w:val="00B708A8"/>
    <w:rsid w:val="00B71638"/>
    <w:rsid w:val="00B74657"/>
    <w:rsid w:val="00B76965"/>
    <w:rsid w:val="00B83074"/>
    <w:rsid w:val="00B91398"/>
    <w:rsid w:val="00B92AEB"/>
    <w:rsid w:val="00B970C6"/>
    <w:rsid w:val="00BA27BB"/>
    <w:rsid w:val="00BA3770"/>
    <w:rsid w:val="00BA4F91"/>
    <w:rsid w:val="00BA73B4"/>
    <w:rsid w:val="00BB0671"/>
    <w:rsid w:val="00BB08D5"/>
    <w:rsid w:val="00BB0AD5"/>
    <w:rsid w:val="00BB1915"/>
    <w:rsid w:val="00BB62D2"/>
    <w:rsid w:val="00BB7DC0"/>
    <w:rsid w:val="00BD0525"/>
    <w:rsid w:val="00BD05DF"/>
    <w:rsid w:val="00BD0B36"/>
    <w:rsid w:val="00BD43A2"/>
    <w:rsid w:val="00BD6194"/>
    <w:rsid w:val="00BE0FC4"/>
    <w:rsid w:val="00BE1038"/>
    <w:rsid w:val="00BE176C"/>
    <w:rsid w:val="00BE627F"/>
    <w:rsid w:val="00BE6FC4"/>
    <w:rsid w:val="00BE7224"/>
    <w:rsid w:val="00BE7673"/>
    <w:rsid w:val="00BF0BED"/>
    <w:rsid w:val="00BF26A2"/>
    <w:rsid w:val="00BF27A5"/>
    <w:rsid w:val="00BF7AD9"/>
    <w:rsid w:val="00C02E3C"/>
    <w:rsid w:val="00C10B78"/>
    <w:rsid w:val="00C10F9F"/>
    <w:rsid w:val="00C12019"/>
    <w:rsid w:val="00C17595"/>
    <w:rsid w:val="00C17DB8"/>
    <w:rsid w:val="00C255C0"/>
    <w:rsid w:val="00C25AB4"/>
    <w:rsid w:val="00C26251"/>
    <w:rsid w:val="00C26BFF"/>
    <w:rsid w:val="00C27D3E"/>
    <w:rsid w:val="00C31256"/>
    <w:rsid w:val="00C35054"/>
    <w:rsid w:val="00C35852"/>
    <w:rsid w:val="00C35F3F"/>
    <w:rsid w:val="00C40BE2"/>
    <w:rsid w:val="00C40E35"/>
    <w:rsid w:val="00C40EBB"/>
    <w:rsid w:val="00C43CEE"/>
    <w:rsid w:val="00C45A7A"/>
    <w:rsid w:val="00C45D9C"/>
    <w:rsid w:val="00C47010"/>
    <w:rsid w:val="00C50CB6"/>
    <w:rsid w:val="00C5393F"/>
    <w:rsid w:val="00C55790"/>
    <w:rsid w:val="00C56832"/>
    <w:rsid w:val="00C60B50"/>
    <w:rsid w:val="00C611B5"/>
    <w:rsid w:val="00C66CE5"/>
    <w:rsid w:val="00C66EAE"/>
    <w:rsid w:val="00C672F2"/>
    <w:rsid w:val="00C711C7"/>
    <w:rsid w:val="00C71ED1"/>
    <w:rsid w:val="00C71F48"/>
    <w:rsid w:val="00C72DE0"/>
    <w:rsid w:val="00C80CAB"/>
    <w:rsid w:val="00C8308D"/>
    <w:rsid w:val="00C83F0A"/>
    <w:rsid w:val="00C84441"/>
    <w:rsid w:val="00C8496F"/>
    <w:rsid w:val="00C90812"/>
    <w:rsid w:val="00C92A67"/>
    <w:rsid w:val="00C92E8E"/>
    <w:rsid w:val="00C94452"/>
    <w:rsid w:val="00C950DD"/>
    <w:rsid w:val="00C953A7"/>
    <w:rsid w:val="00C954E2"/>
    <w:rsid w:val="00C958A1"/>
    <w:rsid w:val="00C96E55"/>
    <w:rsid w:val="00CA3B1A"/>
    <w:rsid w:val="00CA3CC2"/>
    <w:rsid w:val="00CA447A"/>
    <w:rsid w:val="00CA5315"/>
    <w:rsid w:val="00CA5BD6"/>
    <w:rsid w:val="00CA77E8"/>
    <w:rsid w:val="00CB0F88"/>
    <w:rsid w:val="00CB1A08"/>
    <w:rsid w:val="00CB1BD0"/>
    <w:rsid w:val="00CB1D29"/>
    <w:rsid w:val="00CB234B"/>
    <w:rsid w:val="00CB2E36"/>
    <w:rsid w:val="00CB50A3"/>
    <w:rsid w:val="00CB7527"/>
    <w:rsid w:val="00CB7715"/>
    <w:rsid w:val="00CC2B62"/>
    <w:rsid w:val="00CC6674"/>
    <w:rsid w:val="00CD16C4"/>
    <w:rsid w:val="00CD1751"/>
    <w:rsid w:val="00CD367E"/>
    <w:rsid w:val="00CD6A00"/>
    <w:rsid w:val="00CE20E9"/>
    <w:rsid w:val="00CE4A6B"/>
    <w:rsid w:val="00CE5303"/>
    <w:rsid w:val="00CE5404"/>
    <w:rsid w:val="00CE7866"/>
    <w:rsid w:val="00CE79C8"/>
    <w:rsid w:val="00CF0178"/>
    <w:rsid w:val="00CF0D68"/>
    <w:rsid w:val="00CF1EA1"/>
    <w:rsid w:val="00CF5B26"/>
    <w:rsid w:val="00CF61AC"/>
    <w:rsid w:val="00D002E2"/>
    <w:rsid w:val="00D011CF"/>
    <w:rsid w:val="00D026B6"/>
    <w:rsid w:val="00D051E4"/>
    <w:rsid w:val="00D11E29"/>
    <w:rsid w:val="00D14633"/>
    <w:rsid w:val="00D149E6"/>
    <w:rsid w:val="00D14C2C"/>
    <w:rsid w:val="00D20553"/>
    <w:rsid w:val="00D20BE8"/>
    <w:rsid w:val="00D20C93"/>
    <w:rsid w:val="00D21562"/>
    <w:rsid w:val="00D23249"/>
    <w:rsid w:val="00D2339C"/>
    <w:rsid w:val="00D23ADF"/>
    <w:rsid w:val="00D23B3D"/>
    <w:rsid w:val="00D2425F"/>
    <w:rsid w:val="00D32726"/>
    <w:rsid w:val="00D40BEE"/>
    <w:rsid w:val="00D40C94"/>
    <w:rsid w:val="00D41775"/>
    <w:rsid w:val="00D42A5F"/>
    <w:rsid w:val="00D46213"/>
    <w:rsid w:val="00D5038A"/>
    <w:rsid w:val="00D50E0C"/>
    <w:rsid w:val="00D56A0F"/>
    <w:rsid w:val="00D56BAC"/>
    <w:rsid w:val="00D61201"/>
    <w:rsid w:val="00D61E5E"/>
    <w:rsid w:val="00D64076"/>
    <w:rsid w:val="00D66950"/>
    <w:rsid w:val="00D74343"/>
    <w:rsid w:val="00D7686B"/>
    <w:rsid w:val="00D77229"/>
    <w:rsid w:val="00D83328"/>
    <w:rsid w:val="00D85D0E"/>
    <w:rsid w:val="00D86092"/>
    <w:rsid w:val="00D868F6"/>
    <w:rsid w:val="00D93A86"/>
    <w:rsid w:val="00D94841"/>
    <w:rsid w:val="00D96096"/>
    <w:rsid w:val="00D97B12"/>
    <w:rsid w:val="00DA12A4"/>
    <w:rsid w:val="00DA159E"/>
    <w:rsid w:val="00DA34A9"/>
    <w:rsid w:val="00DA35A7"/>
    <w:rsid w:val="00DA502C"/>
    <w:rsid w:val="00DA5F82"/>
    <w:rsid w:val="00DA6D8B"/>
    <w:rsid w:val="00DB4D37"/>
    <w:rsid w:val="00DB516A"/>
    <w:rsid w:val="00DC022C"/>
    <w:rsid w:val="00DC02A2"/>
    <w:rsid w:val="00DC3308"/>
    <w:rsid w:val="00DC73F9"/>
    <w:rsid w:val="00DD476C"/>
    <w:rsid w:val="00DD6D6D"/>
    <w:rsid w:val="00DE5E81"/>
    <w:rsid w:val="00DE6BC2"/>
    <w:rsid w:val="00DE720B"/>
    <w:rsid w:val="00DF0AB7"/>
    <w:rsid w:val="00DF1E1B"/>
    <w:rsid w:val="00DF23D2"/>
    <w:rsid w:val="00DF4250"/>
    <w:rsid w:val="00E021E9"/>
    <w:rsid w:val="00E04E9D"/>
    <w:rsid w:val="00E07647"/>
    <w:rsid w:val="00E10CCD"/>
    <w:rsid w:val="00E113D0"/>
    <w:rsid w:val="00E11496"/>
    <w:rsid w:val="00E126E2"/>
    <w:rsid w:val="00E137AE"/>
    <w:rsid w:val="00E17BFA"/>
    <w:rsid w:val="00E235E2"/>
    <w:rsid w:val="00E23955"/>
    <w:rsid w:val="00E2725A"/>
    <w:rsid w:val="00E2772E"/>
    <w:rsid w:val="00E27E21"/>
    <w:rsid w:val="00E30F6F"/>
    <w:rsid w:val="00E32CA3"/>
    <w:rsid w:val="00E32F9C"/>
    <w:rsid w:val="00E33388"/>
    <w:rsid w:val="00E37636"/>
    <w:rsid w:val="00E37666"/>
    <w:rsid w:val="00E423E4"/>
    <w:rsid w:val="00E43C3E"/>
    <w:rsid w:val="00E446AD"/>
    <w:rsid w:val="00E45809"/>
    <w:rsid w:val="00E503E5"/>
    <w:rsid w:val="00E5241E"/>
    <w:rsid w:val="00E52A3D"/>
    <w:rsid w:val="00E531DE"/>
    <w:rsid w:val="00E53743"/>
    <w:rsid w:val="00E5382A"/>
    <w:rsid w:val="00E53CA6"/>
    <w:rsid w:val="00E54588"/>
    <w:rsid w:val="00E54CD3"/>
    <w:rsid w:val="00E60BFA"/>
    <w:rsid w:val="00E62B61"/>
    <w:rsid w:val="00E6348D"/>
    <w:rsid w:val="00E63D8D"/>
    <w:rsid w:val="00E664F6"/>
    <w:rsid w:val="00E70135"/>
    <w:rsid w:val="00E75BB5"/>
    <w:rsid w:val="00E77079"/>
    <w:rsid w:val="00E804A4"/>
    <w:rsid w:val="00E80C0D"/>
    <w:rsid w:val="00E823B2"/>
    <w:rsid w:val="00E840B1"/>
    <w:rsid w:val="00E86387"/>
    <w:rsid w:val="00E866BA"/>
    <w:rsid w:val="00E87CE6"/>
    <w:rsid w:val="00E91460"/>
    <w:rsid w:val="00E94F21"/>
    <w:rsid w:val="00E95257"/>
    <w:rsid w:val="00E96337"/>
    <w:rsid w:val="00EA1E2A"/>
    <w:rsid w:val="00EA45E1"/>
    <w:rsid w:val="00EA6503"/>
    <w:rsid w:val="00EA6974"/>
    <w:rsid w:val="00EA7C8E"/>
    <w:rsid w:val="00EB0DC0"/>
    <w:rsid w:val="00EB134E"/>
    <w:rsid w:val="00EB3507"/>
    <w:rsid w:val="00EB3E31"/>
    <w:rsid w:val="00EB5E32"/>
    <w:rsid w:val="00EC1040"/>
    <w:rsid w:val="00EC3D40"/>
    <w:rsid w:val="00EC3D62"/>
    <w:rsid w:val="00EC4A32"/>
    <w:rsid w:val="00EC4DDB"/>
    <w:rsid w:val="00EC5938"/>
    <w:rsid w:val="00EC62AC"/>
    <w:rsid w:val="00EC713E"/>
    <w:rsid w:val="00EC777D"/>
    <w:rsid w:val="00ED18CB"/>
    <w:rsid w:val="00ED3318"/>
    <w:rsid w:val="00ED4AB1"/>
    <w:rsid w:val="00ED7CCE"/>
    <w:rsid w:val="00EE31C6"/>
    <w:rsid w:val="00EF1681"/>
    <w:rsid w:val="00EF653B"/>
    <w:rsid w:val="00F004B2"/>
    <w:rsid w:val="00F00CDA"/>
    <w:rsid w:val="00F01082"/>
    <w:rsid w:val="00F0133A"/>
    <w:rsid w:val="00F0141F"/>
    <w:rsid w:val="00F02521"/>
    <w:rsid w:val="00F03F48"/>
    <w:rsid w:val="00F142DF"/>
    <w:rsid w:val="00F17097"/>
    <w:rsid w:val="00F2086F"/>
    <w:rsid w:val="00F20F5C"/>
    <w:rsid w:val="00F21876"/>
    <w:rsid w:val="00F2291F"/>
    <w:rsid w:val="00F2421D"/>
    <w:rsid w:val="00F279E4"/>
    <w:rsid w:val="00F320AF"/>
    <w:rsid w:val="00F32B1F"/>
    <w:rsid w:val="00F336E0"/>
    <w:rsid w:val="00F40486"/>
    <w:rsid w:val="00F44F45"/>
    <w:rsid w:val="00F46B1B"/>
    <w:rsid w:val="00F4751F"/>
    <w:rsid w:val="00F53E38"/>
    <w:rsid w:val="00F556C7"/>
    <w:rsid w:val="00F572CD"/>
    <w:rsid w:val="00F578F2"/>
    <w:rsid w:val="00F6182D"/>
    <w:rsid w:val="00F61AB1"/>
    <w:rsid w:val="00F61CB7"/>
    <w:rsid w:val="00F61CD2"/>
    <w:rsid w:val="00F62AD8"/>
    <w:rsid w:val="00F637C6"/>
    <w:rsid w:val="00F67435"/>
    <w:rsid w:val="00F7508F"/>
    <w:rsid w:val="00F77A40"/>
    <w:rsid w:val="00F8120C"/>
    <w:rsid w:val="00F8125C"/>
    <w:rsid w:val="00F82BEA"/>
    <w:rsid w:val="00F85AB6"/>
    <w:rsid w:val="00F87DA4"/>
    <w:rsid w:val="00F90668"/>
    <w:rsid w:val="00F91F55"/>
    <w:rsid w:val="00F956D1"/>
    <w:rsid w:val="00F95F84"/>
    <w:rsid w:val="00F962DD"/>
    <w:rsid w:val="00FA035C"/>
    <w:rsid w:val="00FA0A09"/>
    <w:rsid w:val="00FA26AC"/>
    <w:rsid w:val="00FA4054"/>
    <w:rsid w:val="00FA438B"/>
    <w:rsid w:val="00FA53E2"/>
    <w:rsid w:val="00FA7A95"/>
    <w:rsid w:val="00FB093B"/>
    <w:rsid w:val="00FB0A6D"/>
    <w:rsid w:val="00FB26A1"/>
    <w:rsid w:val="00FB2B16"/>
    <w:rsid w:val="00FC439F"/>
    <w:rsid w:val="00FC5D0E"/>
    <w:rsid w:val="00FC5DB9"/>
    <w:rsid w:val="00FC65AF"/>
    <w:rsid w:val="00FC67AA"/>
    <w:rsid w:val="00FD0854"/>
    <w:rsid w:val="00FD1326"/>
    <w:rsid w:val="00FD4BD9"/>
    <w:rsid w:val="00FD6B7E"/>
    <w:rsid w:val="00FE3342"/>
    <w:rsid w:val="00FE3521"/>
    <w:rsid w:val="00FE3583"/>
    <w:rsid w:val="00FE40E0"/>
    <w:rsid w:val="00FE5F65"/>
    <w:rsid w:val="00FE74CD"/>
    <w:rsid w:val="00FF0860"/>
    <w:rsid w:val="00FF1229"/>
    <w:rsid w:val="00FF1BFF"/>
    <w:rsid w:val="00FF22B0"/>
    <w:rsid w:val="00FF3ED0"/>
    <w:rsid w:val="00FF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40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540EE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0"/>
    <w:link w:val="20"/>
    <w:qFormat/>
    <w:rsid w:val="00731D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B91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105119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540E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"/>
    <w:unhideWhenUsed/>
    <w:qFormat/>
    <w:rsid w:val="00B540E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unhideWhenUsed/>
    <w:qFormat/>
    <w:rsid w:val="00B540E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B540EE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B540E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540E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link w:val="2"/>
    <w:rsid w:val="00731D9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link w:val="3"/>
    <w:rsid w:val="00B91398"/>
    <w:rPr>
      <w:rFonts w:ascii="Times New Roman" w:eastAsia="Times New Roman" w:hAnsi="Times New Roman"/>
      <w:b/>
      <w:bCs/>
      <w:sz w:val="28"/>
      <w:szCs w:val="27"/>
    </w:rPr>
  </w:style>
  <w:style w:type="character" w:customStyle="1" w:styleId="40">
    <w:name w:val="Заголовок 4 Знак"/>
    <w:link w:val="4"/>
    <w:uiPriority w:val="9"/>
    <w:rsid w:val="00105119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B540E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B540E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B540E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B540EE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B540E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5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link w:val="ListParagraphChar"/>
    <w:rsid w:val="00B540E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заголовок столбца Знак"/>
    <w:link w:val="a6"/>
    <w:locked/>
    <w:rsid w:val="00B540EE"/>
    <w:rPr>
      <w:b/>
      <w:color w:val="000000"/>
      <w:sz w:val="16"/>
      <w:lang w:eastAsia="ar-SA"/>
    </w:rPr>
  </w:style>
  <w:style w:type="paragraph" w:customStyle="1" w:styleId="a6">
    <w:name w:val="заголовок столбца"/>
    <w:basedOn w:val="a0"/>
    <w:link w:val="a5"/>
    <w:rsid w:val="00B540EE"/>
    <w:pPr>
      <w:suppressAutoHyphens/>
      <w:snapToGrid w:val="0"/>
      <w:spacing w:after="120" w:line="240" w:lineRule="auto"/>
      <w:jc w:val="center"/>
    </w:pPr>
    <w:rPr>
      <w:b/>
      <w:color w:val="000000"/>
      <w:sz w:val="16"/>
      <w:szCs w:val="20"/>
      <w:lang w:eastAsia="ar-SA"/>
    </w:rPr>
  </w:style>
  <w:style w:type="character" w:customStyle="1" w:styleId="apple-converted-space">
    <w:name w:val="apple-converted-space"/>
    <w:rsid w:val="00B540EE"/>
  </w:style>
  <w:style w:type="character" w:customStyle="1" w:styleId="s4">
    <w:name w:val="s4"/>
    <w:rsid w:val="00B540EE"/>
  </w:style>
  <w:style w:type="numbering" w:customStyle="1" w:styleId="12">
    <w:name w:val="Нет списка1"/>
    <w:next w:val="a3"/>
    <w:uiPriority w:val="99"/>
    <w:semiHidden/>
    <w:unhideWhenUsed/>
    <w:rsid w:val="00B540EE"/>
  </w:style>
  <w:style w:type="paragraph" w:styleId="a7">
    <w:name w:val="Normal (Web)"/>
    <w:basedOn w:val="a0"/>
    <w:link w:val="a8"/>
    <w:uiPriority w:val="99"/>
    <w:unhideWhenUsed/>
    <w:rsid w:val="00B540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0"/>
    <w:link w:val="aa"/>
    <w:uiPriority w:val="34"/>
    <w:qFormat/>
    <w:rsid w:val="00B540EE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styleId="ab">
    <w:name w:val="Strong"/>
    <w:uiPriority w:val="22"/>
    <w:qFormat/>
    <w:rsid w:val="00B540EE"/>
    <w:rPr>
      <w:b/>
      <w:bCs/>
    </w:rPr>
  </w:style>
  <w:style w:type="paragraph" w:styleId="ac">
    <w:name w:val="Balloon Text"/>
    <w:basedOn w:val="a0"/>
    <w:link w:val="ad"/>
    <w:unhideWhenUsed/>
    <w:rsid w:val="00B540E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B540EE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0"/>
    <w:link w:val="af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">
    <w:name w:val="Верхний колонтитул Знак"/>
    <w:link w:val="ae"/>
    <w:rsid w:val="00B540EE"/>
    <w:rPr>
      <w:rFonts w:ascii="Times New Roman" w:eastAsia="Times New Roman" w:hAnsi="Times New Roman" w:cs="Times New Roman"/>
      <w:sz w:val="28"/>
    </w:rPr>
  </w:style>
  <w:style w:type="paragraph" w:styleId="af0">
    <w:name w:val="footer"/>
    <w:basedOn w:val="a0"/>
    <w:link w:val="af1"/>
    <w:uiPriority w:val="99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1">
    <w:name w:val="Нижний колонтитул Знак"/>
    <w:link w:val="af0"/>
    <w:uiPriority w:val="99"/>
    <w:rsid w:val="00B540EE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B540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No Spacing"/>
    <w:link w:val="af3"/>
    <w:uiPriority w:val="1"/>
    <w:qFormat/>
    <w:rsid w:val="00B540EE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3">
    <w:name w:val="Обычный1"/>
    <w:rsid w:val="00B540EE"/>
    <w:rPr>
      <w:rFonts w:ascii="Times New Roman" w:eastAsia="ヒラギノ角ゴ Pro W3" w:hAnsi="Times New Roman"/>
      <w:color w:val="000000"/>
      <w:sz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footnote reference"/>
    <w:rsid w:val="00B540EE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footnote text"/>
    <w:aliases w:val="Знак6,F1"/>
    <w:basedOn w:val="a0"/>
    <w:link w:val="af6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aliases w:val="Знак6 Знак,F1 Знак"/>
    <w:link w:val="af5"/>
    <w:uiPriority w:val="99"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uiPriority w:val="99"/>
    <w:unhideWhenUsed/>
    <w:rsid w:val="00B540EE"/>
    <w:rPr>
      <w:color w:val="0000FF"/>
      <w:u w:val="single"/>
    </w:rPr>
  </w:style>
  <w:style w:type="paragraph" w:customStyle="1" w:styleId="Default">
    <w:name w:val="Default"/>
    <w:rsid w:val="00B540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getext">
    <w:name w:val="page_text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Сноска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9">
    <w:name w:val="Основной текст_"/>
    <w:link w:val="68"/>
    <w:rsid w:val="00B540EE"/>
    <w:rPr>
      <w:shd w:val="clear" w:color="auto" w:fill="FFFFFF"/>
    </w:rPr>
  </w:style>
  <w:style w:type="character" w:customStyle="1" w:styleId="14">
    <w:name w:val="Основной текст1"/>
    <w:rsid w:val="00B540EE"/>
    <w:rPr>
      <w:shd w:val="clear" w:color="auto" w:fill="FFFFFF"/>
    </w:rPr>
  </w:style>
  <w:style w:type="character" w:customStyle="1" w:styleId="afa">
    <w:name w:val="Основной текст + Курсив"/>
    <w:rsid w:val="00B540EE"/>
    <w:rPr>
      <w:i/>
      <w:iCs/>
      <w:shd w:val="clear" w:color="auto" w:fill="FFFFFF"/>
    </w:rPr>
  </w:style>
  <w:style w:type="character" w:customStyle="1" w:styleId="120">
    <w:name w:val="Основной текст (12)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link w:val="af9"/>
    <w:rsid w:val="00B540EE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b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c"/>
    <w:rsid w:val="00B540EE"/>
    <w:pPr>
      <w:spacing w:after="120"/>
    </w:pPr>
    <w:rPr>
      <w:rFonts w:eastAsia="Times New Roman"/>
    </w:rPr>
  </w:style>
  <w:style w:type="character" w:customStyle="1" w:styleId="af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b"/>
    <w:rsid w:val="00B540EE"/>
    <w:rPr>
      <w:rFonts w:ascii="Calibri" w:eastAsia="Times New Roman" w:hAnsi="Calibri" w:cs="Times New Roman"/>
    </w:rPr>
  </w:style>
  <w:style w:type="character" w:styleId="afd">
    <w:name w:val="Emphasis"/>
    <w:qFormat/>
    <w:rsid w:val="00B540EE"/>
    <w:rPr>
      <w:i/>
      <w:iCs/>
      <w:sz w:val="24"/>
    </w:rPr>
  </w:style>
  <w:style w:type="character" w:customStyle="1" w:styleId="Zag11">
    <w:name w:val="Zag_11"/>
    <w:rsid w:val="00B540EE"/>
  </w:style>
  <w:style w:type="paragraph" w:styleId="afe">
    <w:name w:val="Body Text Indent"/>
    <w:basedOn w:val="a0"/>
    <w:link w:val="aff"/>
    <w:unhideWhenUsed/>
    <w:rsid w:val="00B540E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B540EE"/>
  </w:style>
  <w:style w:type="character" w:styleId="aff0">
    <w:name w:val="FollowedHyperlink"/>
    <w:uiPriority w:val="99"/>
    <w:semiHidden/>
    <w:unhideWhenUsed/>
    <w:rsid w:val="00B540EE"/>
    <w:rPr>
      <w:color w:val="800080"/>
      <w:u w:val="single"/>
    </w:rPr>
  </w:style>
  <w:style w:type="paragraph" w:customStyle="1" w:styleId="xl66">
    <w:name w:val="xl6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B540E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0"/>
    <w:rsid w:val="00B540E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i/>
      <w:szCs w:val="20"/>
      <w:lang w:val="en-US" w:eastAsia="ar-SA"/>
    </w:rPr>
  </w:style>
  <w:style w:type="paragraph" w:styleId="15">
    <w:name w:val="toc 1"/>
    <w:basedOn w:val="a0"/>
    <w:next w:val="a0"/>
    <w:autoRedefine/>
    <w:uiPriority w:val="39"/>
    <w:rsid w:val="007A4A2C"/>
    <w:pPr>
      <w:tabs>
        <w:tab w:val="left" w:pos="284"/>
        <w:tab w:val="left" w:pos="450"/>
        <w:tab w:val="right" w:leader="dot" w:pos="9498"/>
      </w:tabs>
      <w:spacing w:before="240" w:after="0" w:line="240" w:lineRule="auto"/>
      <w:ind w:right="707"/>
      <w:jc w:val="both"/>
    </w:pPr>
    <w:rPr>
      <w:rFonts w:ascii="Times New Roman" w:eastAsia="@Arial Unicode MS" w:hAnsi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B540EE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B540EE"/>
    <w:pPr>
      <w:shd w:val="clear" w:color="auto" w:fill="FFFFFF"/>
      <w:spacing w:before="420" w:after="180" w:line="360" w:lineRule="exact"/>
      <w:jc w:val="center"/>
    </w:pPr>
    <w:rPr>
      <w:sz w:val="34"/>
      <w:szCs w:val="3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сновной текст Знак1"/>
    <w:basedOn w:val="a1"/>
    <w:uiPriority w:val="99"/>
    <w:semiHidden/>
    <w:rsid w:val="00B540EE"/>
  </w:style>
  <w:style w:type="character" w:customStyle="1" w:styleId="dash041e005f0431005f044b005f0447005f043d005f044b005f0439char1">
    <w:name w:val="dash041e_005f0431_005f044b_005f0447_005f043d_005f044b_005f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1">
    <w:name w:val="page number"/>
    <w:basedOn w:val="a1"/>
    <w:uiPriority w:val="99"/>
    <w:unhideWhenUsed/>
    <w:rsid w:val="00B540EE"/>
  </w:style>
  <w:style w:type="paragraph" w:styleId="31">
    <w:name w:val="Body Text 3"/>
    <w:basedOn w:val="a0"/>
    <w:link w:val="32"/>
    <w:unhideWhenUsed/>
    <w:rsid w:val="00B540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B540EE"/>
    <w:rPr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540EE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2">
    <w:name w:val="Содержимое таблицы"/>
    <w:basedOn w:val="a0"/>
    <w:rsid w:val="00B540E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rsid w:val="00B540EE"/>
    <w:rPr>
      <w:rFonts w:cs="Times New Roman"/>
    </w:rPr>
  </w:style>
  <w:style w:type="character" w:customStyle="1" w:styleId="af3">
    <w:name w:val="Без интервала Знак"/>
    <w:link w:val="af2"/>
    <w:uiPriority w:val="1"/>
    <w:rsid w:val="00B540EE"/>
    <w:rPr>
      <w:rFonts w:ascii="Times New Roman" w:eastAsia="Calibri" w:hAnsi="Times New Roman" w:cs="Times New Roman"/>
      <w:sz w:val="28"/>
      <w:szCs w:val="28"/>
      <w:lang w:val="ru-RU" w:eastAsia="en-US" w:bidi="ar-SA"/>
    </w:rPr>
  </w:style>
  <w:style w:type="paragraph" w:styleId="aff3">
    <w:name w:val="caption"/>
    <w:basedOn w:val="a0"/>
    <w:next w:val="a0"/>
    <w:uiPriority w:val="35"/>
    <w:unhideWhenUsed/>
    <w:qFormat/>
    <w:rsid w:val="00B540EE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aff4">
    <w:name w:val="Title"/>
    <w:basedOn w:val="a0"/>
    <w:next w:val="a0"/>
    <w:link w:val="aff5"/>
    <w:qFormat/>
    <w:rsid w:val="00B540E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5">
    <w:name w:val="Название Знак"/>
    <w:link w:val="aff4"/>
    <w:rsid w:val="00B540E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6">
    <w:name w:val="Subtitle"/>
    <w:basedOn w:val="a0"/>
    <w:next w:val="a0"/>
    <w:link w:val="aff7"/>
    <w:qFormat/>
    <w:rsid w:val="00B540E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f7">
    <w:name w:val="Подзаголовок Знак"/>
    <w:link w:val="aff6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8">
    <w:name w:val="Block Text"/>
    <w:basedOn w:val="a0"/>
    <w:link w:val="aff9"/>
    <w:uiPriority w:val="99"/>
    <w:rsid w:val="00B540EE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9">
    <w:name w:val="Цитата Знак"/>
    <w:link w:val="aff8"/>
    <w:uiPriority w:val="99"/>
    <w:rsid w:val="00B540EE"/>
    <w:rPr>
      <w:rFonts w:eastAsia="Times New Roman"/>
      <w:i/>
      <w:iCs/>
      <w:color w:val="000000"/>
    </w:rPr>
  </w:style>
  <w:style w:type="paragraph" w:styleId="affa">
    <w:name w:val="Intense Quote"/>
    <w:basedOn w:val="a0"/>
    <w:next w:val="a0"/>
    <w:link w:val="affb"/>
    <w:uiPriority w:val="30"/>
    <w:qFormat/>
    <w:rsid w:val="00B540EE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affb">
    <w:name w:val="Выделенная цитата Знак"/>
    <w:link w:val="affa"/>
    <w:uiPriority w:val="30"/>
    <w:rsid w:val="00B540EE"/>
    <w:rPr>
      <w:rFonts w:eastAsia="Times New Roman"/>
      <w:b/>
      <w:bCs/>
      <w:i/>
      <w:iCs/>
      <w:color w:val="4F81BD"/>
    </w:rPr>
  </w:style>
  <w:style w:type="character" w:styleId="affc">
    <w:name w:val="Subtle Emphasis"/>
    <w:uiPriority w:val="19"/>
    <w:qFormat/>
    <w:rsid w:val="00B540EE"/>
    <w:rPr>
      <w:i/>
      <w:iCs/>
      <w:color w:val="808080"/>
    </w:rPr>
  </w:style>
  <w:style w:type="character" w:styleId="affd">
    <w:name w:val="Intense Emphasis"/>
    <w:uiPriority w:val="21"/>
    <w:qFormat/>
    <w:rsid w:val="00B540EE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B540EE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B540EE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B540EE"/>
    <w:rPr>
      <w:b/>
      <w:bCs/>
      <w:smallCaps/>
      <w:spacing w:val="5"/>
    </w:rPr>
  </w:style>
  <w:style w:type="paragraph" w:styleId="afff1">
    <w:name w:val="TOC Heading"/>
    <w:basedOn w:val="1"/>
    <w:next w:val="a0"/>
    <w:uiPriority w:val="39"/>
    <w:unhideWhenUsed/>
    <w:qFormat/>
    <w:rsid w:val="00B540EE"/>
    <w:pPr>
      <w:spacing w:before="480"/>
      <w:outlineLvl w:val="9"/>
    </w:pPr>
    <w:rPr>
      <w:b/>
      <w:bCs/>
      <w:sz w:val="28"/>
      <w:szCs w:val="28"/>
    </w:rPr>
  </w:style>
  <w:style w:type="table" w:customStyle="1" w:styleId="17">
    <w:name w:val="Сетка таблицы1"/>
    <w:basedOn w:val="a2"/>
    <w:next w:val="a4"/>
    <w:uiPriority w:val="5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0"/>
    <w:next w:val="a0"/>
    <w:autoRedefine/>
    <w:uiPriority w:val="39"/>
    <w:unhideWhenUsed/>
    <w:rsid w:val="00B46520"/>
    <w:pPr>
      <w:tabs>
        <w:tab w:val="left" w:pos="284"/>
        <w:tab w:val="left" w:pos="880"/>
        <w:tab w:val="right" w:leader="dot" w:pos="9356"/>
      </w:tabs>
      <w:spacing w:after="0" w:line="240" w:lineRule="auto"/>
      <w:ind w:left="993" w:right="565"/>
    </w:pPr>
    <w:rPr>
      <w:rFonts w:ascii="Times New Roman" w:hAnsi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DF23D2"/>
    <w:pPr>
      <w:tabs>
        <w:tab w:val="left" w:pos="2193"/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520CA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B540EE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B540EE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B540EE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B540EE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B540EE"/>
    <w:pPr>
      <w:spacing w:after="0"/>
      <w:ind w:left="1760"/>
    </w:pPr>
    <w:rPr>
      <w:sz w:val="20"/>
      <w:szCs w:val="20"/>
    </w:rPr>
  </w:style>
  <w:style w:type="paragraph" w:customStyle="1" w:styleId="18">
    <w:name w:val="Без интервала1"/>
    <w:rsid w:val="00B540EE"/>
    <w:pPr>
      <w:tabs>
        <w:tab w:val="left" w:pos="1021"/>
      </w:tabs>
      <w:ind w:firstLine="567"/>
      <w:jc w:val="both"/>
    </w:pPr>
    <w:rPr>
      <w:rFonts w:ascii="Times New Roman" w:hAnsi="Times New Roman" w:cs="Arial"/>
      <w:sz w:val="22"/>
      <w:szCs w:val="22"/>
    </w:rPr>
  </w:style>
  <w:style w:type="paragraph" w:styleId="34">
    <w:name w:val="Body Text Indent 3"/>
    <w:basedOn w:val="a0"/>
    <w:link w:val="35"/>
    <w:uiPriority w:val="99"/>
    <w:rsid w:val="00B540E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rsid w:val="00B540E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B540EE"/>
  </w:style>
  <w:style w:type="paragraph" w:customStyle="1" w:styleId="descriptionind">
    <w:name w:val="descriptionind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1"/>
    <w:rsid w:val="00B540EE"/>
  </w:style>
  <w:style w:type="character" w:customStyle="1" w:styleId="editsection">
    <w:name w:val="editsection"/>
    <w:basedOn w:val="a1"/>
    <w:rsid w:val="00B540EE"/>
  </w:style>
  <w:style w:type="paragraph" w:customStyle="1" w:styleId="23">
    <w:name w:val="Абзац списка2"/>
    <w:basedOn w:val="a0"/>
    <w:rsid w:val="00B540EE"/>
    <w:pPr>
      <w:ind w:left="720"/>
    </w:pPr>
    <w:rPr>
      <w:rFonts w:eastAsia="Times New Roman"/>
      <w:lang w:eastAsia="ru-RU"/>
    </w:rPr>
  </w:style>
  <w:style w:type="paragraph" w:styleId="afff2">
    <w:name w:val="Plain Text"/>
    <w:basedOn w:val="a0"/>
    <w:link w:val="afff3"/>
    <w:uiPriority w:val="99"/>
    <w:rsid w:val="00B540E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 Знак"/>
    <w:link w:val="afff2"/>
    <w:uiPriority w:val="99"/>
    <w:rsid w:val="00B540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st-authorvcard">
    <w:name w:val="post-author vcard"/>
    <w:basedOn w:val="a1"/>
    <w:rsid w:val="00B540EE"/>
  </w:style>
  <w:style w:type="character" w:customStyle="1" w:styleId="fn">
    <w:name w:val="fn"/>
    <w:basedOn w:val="a1"/>
    <w:rsid w:val="00B540EE"/>
  </w:style>
  <w:style w:type="character" w:customStyle="1" w:styleId="post-timestamp2">
    <w:name w:val="post-timestamp2"/>
    <w:rsid w:val="00B540EE"/>
    <w:rPr>
      <w:color w:val="999966"/>
    </w:rPr>
  </w:style>
  <w:style w:type="character" w:customStyle="1" w:styleId="post-comment-link">
    <w:name w:val="post-comment-link"/>
    <w:basedOn w:val="a1"/>
    <w:rsid w:val="00B540EE"/>
  </w:style>
  <w:style w:type="character" w:customStyle="1" w:styleId="item-controlblog-adminpid-1744177254">
    <w:name w:val="item-control blog-admin pid-1744177254"/>
    <w:basedOn w:val="a1"/>
    <w:rsid w:val="00B540EE"/>
  </w:style>
  <w:style w:type="character" w:customStyle="1" w:styleId="zippytoggle-open">
    <w:name w:val="zippy toggle-open"/>
    <w:basedOn w:val="a1"/>
    <w:rsid w:val="00B540EE"/>
  </w:style>
  <w:style w:type="character" w:customStyle="1" w:styleId="post-count">
    <w:name w:val="post-count"/>
    <w:basedOn w:val="a1"/>
    <w:rsid w:val="00B540EE"/>
  </w:style>
  <w:style w:type="character" w:customStyle="1" w:styleId="zippy">
    <w:name w:val="zippy"/>
    <w:basedOn w:val="a1"/>
    <w:rsid w:val="00B540EE"/>
  </w:style>
  <w:style w:type="character" w:customStyle="1" w:styleId="item-controlblog-admin">
    <w:name w:val="item-control blog-admin"/>
    <w:basedOn w:val="a1"/>
    <w:rsid w:val="00B540EE"/>
  </w:style>
  <w:style w:type="paragraph" w:styleId="24">
    <w:name w:val="Body Text Indent 2"/>
    <w:basedOn w:val="a0"/>
    <w:link w:val="25"/>
    <w:uiPriority w:val="99"/>
    <w:rsid w:val="00B540EE"/>
    <w:pPr>
      <w:spacing w:after="0" w:line="240" w:lineRule="auto"/>
      <w:ind w:right="-1" w:firstLine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link w:val="24"/>
    <w:uiPriority w:val="99"/>
    <w:rsid w:val="00B540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9">
    <w:name w:val="Стиль1"/>
    <w:basedOn w:val="a0"/>
    <w:link w:val="1a"/>
    <w:qFormat/>
    <w:rsid w:val="00B540EE"/>
    <w:pPr>
      <w:spacing w:after="0" w:line="36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Zag1">
    <w:name w:val="Zag_1"/>
    <w:basedOn w:val="a0"/>
    <w:rsid w:val="00B540E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character" w:styleId="afff4">
    <w:name w:val="annotation reference"/>
    <w:uiPriority w:val="99"/>
    <w:rsid w:val="00B540EE"/>
    <w:rPr>
      <w:sz w:val="16"/>
      <w:szCs w:val="16"/>
    </w:rPr>
  </w:style>
  <w:style w:type="paragraph" w:styleId="afff5">
    <w:name w:val="annotation text"/>
    <w:basedOn w:val="a0"/>
    <w:link w:val="afff6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6">
    <w:name w:val="Текст примечания Знак"/>
    <w:link w:val="afff5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B540E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val">
    <w:name w:val="val"/>
    <w:basedOn w:val="a1"/>
    <w:rsid w:val="00B540EE"/>
  </w:style>
  <w:style w:type="character" w:customStyle="1" w:styleId="addressbooksuggestitemhint">
    <w:name w:val="addressbook__suggest__item__hint"/>
    <w:basedOn w:val="a1"/>
    <w:rsid w:val="00B540EE"/>
  </w:style>
  <w:style w:type="character" w:customStyle="1" w:styleId="style1">
    <w:name w:val="style1"/>
    <w:basedOn w:val="a1"/>
    <w:rsid w:val="00B540EE"/>
  </w:style>
  <w:style w:type="paragraph" w:customStyle="1" w:styleId="1b">
    <w:name w:val="МОН1"/>
    <w:basedOn w:val="a0"/>
    <w:rsid w:val="00B540E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B540EE"/>
  </w:style>
  <w:style w:type="character" w:customStyle="1" w:styleId="apple-style-span">
    <w:name w:val="apple-style-span"/>
    <w:basedOn w:val="a1"/>
    <w:rsid w:val="00B540EE"/>
  </w:style>
  <w:style w:type="paragraph" w:customStyle="1" w:styleId="Osnova">
    <w:name w:val="Osnova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6">
    <w:name w:val="Body Text 2"/>
    <w:basedOn w:val="a0"/>
    <w:link w:val="27"/>
    <w:uiPriority w:val="99"/>
    <w:unhideWhenUsed/>
    <w:rsid w:val="00B540EE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B540EE"/>
  </w:style>
  <w:style w:type="paragraph" w:customStyle="1" w:styleId="Normal1">
    <w:name w:val="Normal1"/>
    <w:uiPriority w:val="99"/>
    <w:rsid w:val="00B540EE"/>
    <w:pPr>
      <w:widowControl w:val="0"/>
      <w:jc w:val="both"/>
    </w:pPr>
    <w:rPr>
      <w:rFonts w:ascii="Times New Roman" w:eastAsia="Times New Roman" w:hAnsi="Times New Roman"/>
    </w:rPr>
  </w:style>
  <w:style w:type="paragraph" w:customStyle="1" w:styleId="afff7">
    <w:name w:val="А_сноска"/>
    <w:basedOn w:val="af5"/>
    <w:link w:val="afff8"/>
    <w:qFormat/>
    <w:rsid w:val="00B540EE"/>
    <w:pPr>
      <w:widowControl w:val="0"/>
      <w:ind w:firstLine="400"/>
      <w:jc w:val="both"/>
    </w:pPr>
    <w:rPr>
      <w:sz w:val="24"/>
      <w:szCs w:val="24"/>
    </w:rPr>
  </w:style>
  <w:style w:type="character" w:customStyle="1" w:styleId="afff8">
    <w:name w:val="А_сноска Знак"/>
    <w:link w:val="afff7"/>
    <w:locked/>
    <w:rsid w:val="00B5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Новый"/>
    <w:basedOn w:val="a0"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28">
    <w:name w:val="?????2"/>
    <w:basedOn w:val="a0"/>
    <w:rsid w:val="00B540E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9">
    <w:name w:val="Основной текст (2)_"/>
    <w:link w:val="2a"/>
    <w:rsid w:val="00B540E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B540E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36">
    <w:name w:val="Основной текст3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fffa">
    <w:name w:val="Основной текст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qFormat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b">
    <w:name w:val="А_основной"/>
    <w:basedOn w:val="a0"/>
    <w:link w:val="afffc"/>
    <w:uiPriority w:val="99"/>
    <w:qFormat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ffc">
    <w:name w:val="А_основной Знак"/>
    <w:link w:val="afffb"/>
    <w:uiPriority w:val="99"/>
    <w:rsid w:val="00B540EE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rsid w:val="00B540E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basedOn w:val="a1"/>
    <w:uiPriority w:val="99"/>
    <w:semiHidden/>
    <w:rsid w:val="00B540EE"/>
  </w:style>
  <w:style w:type="paragraph" w:customStyle="1" w:styleId="2b">
    <w:name w:val="Основной текст2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60">
    <w:name w:val="Стиль Основной текст + 16 пт"/>
    <w:next w:val="afb"/>
    <w:autoRedefine/>
    <w:uiPriority w:val="99"/>
    <w:rsid w:val="00B540E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40">
    <w:name w:val="Основной текст (14)_"/>
    <w:link w:val="141"/>
    <w:locked/>
    <w:rsid w:val="00B540E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B540EE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</w:rPr>
  </w:style>
  <w:style w:type="character" w:customStyle="1" w:styleId="2c">
    <w:name w:val="Заголовок №2_"/>
    <w:link w:val="210"/>
    <w:locked/>
    <w:rsid w:val="00B540EE"/>
    <w:rPr>
      <w:b/>
      <w:shd w:val="clear" w:color="auto" w:fill="FFFFFF"/>
    </w:rPr>
  </w:style>
  <w:style w:type="paragraph" w:customStyle="1" w:styleId="210">
    <w:name w:val="Заголовок №21"/>
    <w:basedOn w:val="a0"/>
    <w:link w:val="2c"/>
    <w:rsid w:val="00B540EE"/>
    <w:pPr>
      <w:shd w:val="clear" w:color="auto" w:fill="FFFFFF"/>
      <w:spacing w:before="60" w:after="60" w:line="240" w:lineRule="atLeast"/>
      <w:jc w:val="center"/>
      <w:outlineLvl w:val="1"/>
    </w:pPr>
    <w:rPr>
      <w:b/>
      <w:sz w:val="20"/>
      <w:szCs w:val="20"/>
    </w:rPr>
  </w:style>
  <w:style w:type="character" w:customStyle="1" w:styleId="149">
    <w:name w:val="Основной текст (14)9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B540EE"/>
  </w:style>
  <w:style w:type="paragraph" w:customStyle="1" w:styleId="Zag2">
    <w:name w:val="Zag_2"/>
    <w:basedOn w:val="a0"/>
    <w:rsid w:val="00B540E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B540EE"/>
  </w:style>
  <w:style w:type="paragraph" w:customStyle="1" w:styleId="Zag3">
    <w:name w:val="Zag_3"/>
    <w:basedOn w:val="a0"/>
    <w:rsid w:val="00B540E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B540EE"/>
  </w:style>
  <w:style w:type="paragraph" w:customStyle="1" w:styleId="afffd">
    <w:name w:val="Ξαϋχν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e">
    <w:name w:val="Νξβ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rsid w:val="00B540E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f">
    <w:name w:val="Знак Знак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e">
    <w:name w:val="Подзаголовок Знак1"/>
    <w:uiPriority w:val="11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B540EE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0">
    <w:name w:val="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rsid w:val="00B540EE"/>
  </w:style>
  <w:style w:type="character" w:customStyle="1" w:styleId="grame">
    <w:name w:val="grame"/>
    <w:rsid w:val="00B540EE"/>
  </w:style>
  <w:style w:type="paragraph" w:customStyle="1" w:styleId="affff1">
    <w:name w:val="a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rsid w:val="00B54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normalchar1">
    <w:name w:val="normal__char1"/>
    <w:rsid w:val="00B540E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"/>
    <w:qFormat/>
    <w:rsid w:val="00B540E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rsid w:val="00B540E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eastAsia="de-DE"/>
    </w:rPr>
  </w:style>
  <w:style w:type="paragraph" w:customStyle="1" w:styleId="2d">
    <w:name w:val="Номер 2"/>
    <w:basedOn w:val="3"/>
    <w:qFormat/>
    <w:rsid w:val="00B540EE"/>
    <w:pPr>
      <w:keepNext/>
      <w:spacing w:before="120" w:beforeAutospacing="0" w:after="120" w:afterAutospacing="0" w:line="360" w:lineRule="auto"/>
      <w:jc w:val="center"/>
    </w:pPr>
    <w:rPr>
      <w:bCs w:val="0"/>
      <w:szCs w:val="28"/>
    </w:rPr>
  </w:style>
  <w:style w:type="paragraph" w:customStyle="1" w:styleId="BodyText21">
    <w:name w:val="Body Text 21"/>
    <w:basedOn w:val="a0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FontStyle37">
    <w:name w:val="Font Style37"/>
    <w:rsid w:val="00B540EE"/>
    <w:rPr>
      <w:rFonts w:ascii="Times New Roman" w:hAnsi="Times New Roman"/>
      <w:sz w:val="20"/>
    </w:rPr>
  </w:style>
  <w:style w:type="paragraph" w:customStyle="1" w:styleId="Style3">
    <w:name w:val="Style3"/>
    <w:basedOn w:val="a0"/>
    <w:rsid w:val="00B540E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"/>
    <w:basedOn w:val="a0"/>
    <w:rsid w:val="00B540E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4">
    <w:name w:val="Стиль"/>
    <w:rsid w:val="00B540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niiaiieoaeno21">
    <w:name w:val="Iniiaiie oaeno 21"/>
    <w:basedOn w:val="a0"/>
    <w:rsid w:val="00B540E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f5">
    <w:name w:val="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f6">
    <w:name w:val="Знак Знак Знак Знак Знак Знак Знак Знак Знак Знак Знак Знак Знак Знак Знак Знак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7">
    <w:name w:val="Схема документа Знак"/>
    <w:link w:val="affff8"/>
    <w:uiPriority w:val="99"/>
    <w:semiHidden/>
    <w:rsid w:val="00B540EE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8">
    <w:name w:val="Document Map"/>
    <w:basedOn w:val="a0"/>
    <w:link w:val="affff7"/>
    <w:uiPriority w:val="99"/>
    <w:semiHidden/>
    <w:rsid w:val="00B540EE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20"/>
      <w:lang w:val="en-US" w:eastAsia="ru-RU"/>
    </w:rPr>
  </w:style>
  <w:style w:type="character" w:customStyle="1" w:styleId="1f0">
    <w:name w:val="Схема документа Знак1"/>
    <w:uiPriority w:val="99"/>
    <w:semiHidden/>
    <w:rsid w:val="00B540EE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32"/>
    </w:rPr>
  </w:style>
  <w:style w:type="character" w:customStyle="1" w:styleId="SubtleEmphasis1">
    <w:name w:val="Subtle Emphasis1"/>
    <w:uiPriority w:val="99"/>
    <w:rsid w:val="00B540EE"/>
    <w:rPr>
      <w:i/>
      <w:color w:val="5A5A5A"/>
    </w:rPr>
  </w:style>
  <w:style w:type="character" w:customStyle="1" w:styleId="IntenseEmphasis1">
    <w:name w:val="Intense Emphasis1"/>
    <w:uiPriority w:val="99"/>
    <w:rsid w:val="00B540E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B540EE"/>
    <w:rPr>
      <w:sz w:val="24"/>
      <w:u w:val="single"/>
    </w:rPr>
  </w:style>
  <w:style w:type="character" w:customStyle="1" w:styleId="IntenseReference1">
    <w:name w:val="Intense Reference1"/>
    <w:uiPriority w:val="99"/>
    <w:rsid w:val="00B540EE"/>
    <w:rPr>
      <w:b/>
      <w:sz w:val="24"/>
      <w:u w:val="single"/>
    </w:rPr>
  </w:style>
  <w:style w:type="character" w:customStyle="1" w:styleId="BookTitle1">
    <w:name w:val="Book Title1"/>
    <w:uiPriority w:val="99"/>
    <w:rsid w:val="00B540E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B540E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B540E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B540E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B540E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B540E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B540EE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9">
    <w:name w:val="Аннотации"/>
    <w:basedOn w:val="a0"/>
    <w:rsid w:val="00B540EE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fffa">
    <w:name w:val="Методика подзаголовок"/>
    <w:rsid w:val="00B540EE"/>
    <w:rPr>
      <w:rFonts w:ascii="Times New Roman" w:hAnsi="Times New Roman"/>
      <w:b/>
      <w:spacing w:val="30"/>
    </w:rPr>
  </w:style>
  <w:style w:type="paragraph" w:customStyle="1" w:styleId="affffb">
    <w:name w:val="текст сноски"/>
    <w:basedOn w:val="a0"/>
    <w:rsid w:val="00B540E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B540E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B540E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B540E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B5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B540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B540EE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character" w:customStyle="1" w:styleId="1f2">
    <w:name w:val="Знак Знак1"/>
    <w:locked/>
    <w:rsid w:val="00B540E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e">
    <w:name w:val="Знак Знак2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f">
    <w:name w:val="List Bullet 2"/>
    <w:basedOn w:val="a0"/>
    <w:autoRedefine/>
    <w:uiPriority w:val="99"/>
    <w:rsid w:val="00B540EE"/>
    <w:pPr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B540EE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B540EE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B540EE"/>
  </w:style>
  <w:style w:type="paragraph" w:customStyle="1" w:styleId="affffc">
    <w:name w:val="Заголовок"/>
    <w:basedOn w:val="a0"/>
    <w:next w:val="afb"/>
    <w:rsid w:val="00B540E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rsid w:val="00B54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rsid w:val="00B540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d">
    <w:name w:val="Символ сноски"/>
    <w:rsid w:val="00B540E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B540E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B540E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e">
    <w:name w:val="#Текст_мой"/>
    <w:rsid w:val="00B540EE"/>
    <w:pPr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</w:rPr>
  </w:style>
  <w:style w:type="paragraph" w:customStyle="1" w:styleId="afffff">
    <w:name w:val="Знак Знак Знак Знак Знак 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qFormat/>
    <w:rsid w:val="00B540EE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character" w:customStyle="1" w:styleId="maintext1">
    <w:name w:val="maintext1"/>
    <w:rsid w:val="00B540EE"/>
    <w:rPr>
      <w:sz w:val="24"/>
    </w:rPr>
  </w:style>
  <w:style w:type="paragraph" w:customStyle="1" w:styleId="default0">
    <w:name w:val="default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afffff0">
    <w:name w:val="А_осн"/>
    <w:basedOn w:val="Abstract"/>
    <w:link w:val="afffff1"/>
    <w:rsid w:val="00B540EE"/>
    <w:rPr>
      <w:sz w:val="28"/>
    </w:rPr>
  </w:style>
  <w:style w:type="character" w:customStyle="1" w:styleId="afffff1">
    <w:name w:val="А_осн Знак"/>
    <w:link w:val="afffff0"/>
    <w:locked/>
    <w:rsid w:val="00B540EE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B540E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540EE"/>
  </w:style>
  <w:style w:type="character" w:customStyle="1" w:styleId="HeaderChar">
    <w:name w:val="Header Char"/>
    <w:locked/>
    <w:rsid w:val="00B540EE"/>
    <w:rPr>
      <w:rFonts w:ascii="Calibri" w:hAnsi="Calibri" w:cs="Times New Roman"/>
    </w:rPr>
  </w:style>
  <w:style w:type="character" w:customStyle="1" w:styleId="FooterChar">
    <w:name w:val="Footer Char"/>
    <w:locked/>
    <w:rsid w:val="00B540EE"/>
    <w:rPr>
      <w:rFonts w:ascii="Calibri" w:hAnsi="Calibri" w:cs="Times New Roman"/>
    </w:rPr>
  </w:style>
  <w:style w:type="character" w:customStyle="1" w:styleId="111">
    <w:name w:val="Заголовок 1 Знак1"/>
    <w:rsid w:val="00B540EE"/>
    <w:rPr>
      <w:rFonts w:ascii="Arial" w:hAnsi="Arial"/>
      <w:b/>
      <w:kern w:val="32"/>
      <w:sz w:val="32"/>
      <w:lang w:val="de-DE" w:eastAsia="ru-RU"/>
    </w:rPr>
  </w:style>
  <w:style w:type="character" w:customStyle="1" w:styleId="211">
    <w:name w:val="Заголовок 2 Знак1"/>
    <w:rsid w:val="00B540E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rsid w:val="00B540E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locked/>
    <w:rsid w:val="00B540E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rsid w:val="00B540E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9">
    <w:name w:val="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a">
    <w:name w:val="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2f0">
    <w:name w:val="Знак2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B540EE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B540EE"/>
    <w:rPr>
      <w:rFonts w:ascii="Arial" w:hAnsi="Arial"/>
      <w:b/>
      <w:sz w:val="28"/>
    </w:rPr>
  </w:style>
  <w:style w:type="character" w:customStyle="1" w:styleId="1610">
    <w:name w:val="Знак Знак161"/>
    <w:rsid w:val="00B540EE"/>
    <w:rPr>
      <w:rFonts w:ascii="Arial" w:hAnsi="Arial"/>
      <w:b/>
      <w:sz w:val="26"/>
    </w:rPr>
  </w:style>
  <w:style w:type="character" w:customStyle="1" w:styleId="1fb">
    <w:name w:val="Название Знак1"/>
    <w:rsid w:val="00B540EE"/>
    <w:rPr>
      <w:b/>
      <w:sz w:val="24"/>
      <w:lang w:val="ru-RU" w:eastAsia="ru-RU"/>
    </w:rPr>
  </w:style>
  <w:style w:type="paragraph" w:customStyle="1" w:styleId="212">
    <w:name w:val="Знак Знак2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B540EE"/>
  </w:style>
  <w:style w:type="character" w:customStyle="1" w:styleId="dash0410043104370430044600200441043f04380441043a0430char1">
    <w:name w:val="dash0410_0431_0437_0430_0446_0020_0441_043f_0438_0441_043a_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B540E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B540EE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B540EE"/>
  </w:style>
  <w:style w:type="paragraph" w:customStyle="1" w:styleId="afffff2">
    <w:name w:val="Основной"/>
    <w:basedOn w:val="a0"/>
    <w:rsid w:val="00B540E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3">
    <w:name w:val="Название таблицы"/>
    <w:basedOn w:val="afffff2"/>
    <w:rsid w:val="00B540E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rsid w:val="00B540EE"/>
    <w:rPr>
      <w:rFonts w:ascii="Times New Roman" w:hAnsi="Times New Roman"/>
      <w:vertAlign w:val="superscript"/>
    </w:rPr>
  </w:style>
  <w:style w:type="paragraph" w:customStyle="1" w:styleId="afffff4">
    <w:name w:val="Буллит"/>
    <w:basedOn w:val="afffff2"/>
    <w:rsid w:val="00B540EE"/>
    <w:pPr>
      <w:ind w:firstLine="244"/>
    </w:pPr>
  </w:style>
  <w:style w:type="character" w:customStyle="1" w:styleId="2f1">
    <w:name w:val="Подпись к таблице2"/>
    <w:rsid w:val="00B540E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B540E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B540EE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paragraph" w:styleId="afffff5">
    <w:name w:val="annotation subject"/>
    <w:basedOn w:val="afff5"/>
    <w:next w:val="afff5"/>
    <w:link w:val="afffff6"/>
    <w:semiHidden/>
    <w:rsid w:val="00B540EE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6">
    <w:name w:val="Тема примечания Знак"/>
    <w:link w:val="afffff5"/>
    <w:semiHidden/>
    <w:rsid w:val="00B540EE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7">
    <w:name w:val="Revision"/>
    <w:hidden/>
    <w:uiPriority w:val="99"/>
    <w:semiHidden/>
    <w:rsid w:val="00B540EE"/>
    <w:rPr>
      <w:rFonts w:eastAsia="Times New Roman"/>
      <w:sz w:val="22"/>
      <w:szCs w:val="22"/>
      <w:lang w:val="en-US" w:eastAsia="en-US"/>
    </w:rPr>
  </w:style>
  <w:style w:type="numbering" w:customStyle="1" w:styleId="2f2">
    <w:name w:val="Нет списка2"/>
    <w:next w:val="a3"/>
    <w:uiPriority w:val="99"/>
    <w:semiHidden/>
    <w:unhideWhenUsed/>
    <w:rsid w:val="00B540EE"/>
  </w:style>
  <w:style w:type="character" w:customStyle="1" w:styleId="1fe">
    <w:name w:val="Текст выноски Знак1"/>
    <w:uiPriority w:val="99"/>
    <w:semiHidden/>
    <w:rsid w:val="00B540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">
    <w:name w:val="Текст примечания Знак1"/>
    <w:uiPriority w:val="99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B540EE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B540E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B540EE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B540EE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link w:val="39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B540EE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/>
      <w:sz w:val="26"/>
      <w:szCs w:val="26"/>
    </w:rPr>
  </w:style>
  <w:style w:type="character" w:customStyle="1" w:styleId="42">
    <w:name w:val="Основной текст (4)_"/>
    <w:link w:val="4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2"/>
    <w:rsid w:val="00B540EE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2">
    <w:name w:val="Основной текст (5)_"/>
    <w:link w:val="53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B540EE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/>
      <w:i/>
      <w:iCs/>
    </w:rPr>
  </w:style>
  <w:style w:type="character" w:customStyle="1" w:styleId="54">
    <w:name w:val="Заголовок №5_"/>
    <w:link w:val="55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0"/>
    <w:link w:val="54"/>
    <w:rsid w:val="00B540E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62">
    <w:name w:val="Основной текст (6)_"/>
    <w:link w:val="63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B540E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72">
    <w:name w:val="Основной текст (7)_"/>
    <w:link w:val="73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B540E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Exact">
    <w:name w:val="Подпись к картинке Exact"/>
    <w:link w:val="afffff8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8">
    <w:name w:val="Подпись к картинке"/>
    <w:basedOn w:val="a0"/>
    <w:link w:val="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2Exact">
    <w:name w:val="Заголовок №2 Exact"/>
    <w:link w:val="2f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3">
    <w:name w:val="Заголовок №2"/>
    <w:basedOn w:val="a0"/>
    <w:link w:val="2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8Exact">
    <w:name w:val="Основной текст (8) Exact"/>
    <w:link w:val="82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rsid w:val="00B540EE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/>
      <w:sz w:val="17"/>
      <w:szCs w:val="17"/>
    </w:rPr>
  </w:style>
  <w:style w:type="character" w:customStyle="1" w:styleId="100">
    <w:name w:val="Основной текст (10)_"/>
    <w:link w:val="101"/>
    <w:locked/>
    <w:rsid w:val="00B540E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B540EE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link w:val="93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B540E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B540EE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B540EE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ink w:val="1210"/>
    <w:locked/>
    <w:rsid w:val="00B540EE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a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0"/>
    <w:link w:val="3Exact"/>
    <w:rsid w:val="00B540EE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link w:val="2f4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4">
    <w:name w:val="Подпись к картинке (2)"/>
    <w:basedOn w:val="a0"/>
    <w:link w:val="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character" w:customStyle="1" w:styleId="3Exact0">
    <w:name w:val="Подпись к картинке (3) Exact"/>
    <w:link w:val="3b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4Exact">
    <w:name w:val="Подпись к картинке (4) Exact"/>
    <w:link w:val="44"/>
    <w:uiPriority w:val="99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4">
    <w:name w:val="Подпись к картинке (4)"/>
    <w:basedOn w:val="a0"/>
    <w:link w:val="4Exact"/>
    <w:uiPriority w:val="99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21"/>
      <w:szCs w:val="21"/>
      <w:lang w:val="en-US" w:bidi="en-US"/>
    </w:rPr>
  </w:style>
  <w:style w:type="character" w:customStyle="1" w:styleId="45">
    <w:name w:val="Заголовок №4_"/>
    <w:link w:val="46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">
    <w:name w:val="Заголовок №4"/>
    <w:basedOn w:val="a0"/>
    <w:link w:val="45"/>
    <w:rsid w:val="00B540EE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43">
    <w:name w:val="Основной текст (14)"/>
    <w:basedOn w:val="a0"/>
    <w:rsid w:val="00B540E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locked/>
    <w:rsid w:val="00B540E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B540EE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3Exact1">
    <w:name w:val="Номер заголовка №3 Exact"/>
    <w:link w:val="3c"/>
    <w:locked/>
    <w:rsid w:val="00B540EE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</w:rPr>
  </w:style>
  <w:style w:type="character" w:customStyle="1" w:styleId="17Exact">
    <w:name w:val="Основной текст (17) Exact"/>
    <w:link w:val="172"/>
    <w:locked/>
    <w:rsid w:val="00B540EE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B540EE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link w:val="182"/>
    <w:locked/>
    <w:rsid w:val="00B540E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B540E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9">
    <w:name w:val="Сноска_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link w:val="3e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0"/>
    <w:link w:val="3d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</w:rPr>
  </w:style>
  <w:style w:type="character" w:customStyle="1" w:styleId="2f5">
    <w:name w:val="Сноска (2)_"/>
    <w:link w:val="2f6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Сноска (2)"/>
    <w:basedOn w:val="a0"/>
    <w:link w:val="2f5"/>
    <w:rsid w:val="00B540EE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/>
    </w:rPr>
  </w:style>
  <w:style w:type="character" w:customStyle="1" w:styleId="afffffa">
    <w:name w:val="Подпись к таблице_"/>
    <w:link w:val="afffffb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b">
    <w:name w:val="Подпись к таблице"/>
    <w:basedOn w:val="a0"/>
    <w:link w:val="afffffa"/>
    <w:rsid w:val="00B540EE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/>
      <w:sz w:val="17"/>
      <w:szCs w:val="17"/>
    </w:rPr>
  </w:style>
  <w:style w:type="character" w:customStyle="1" w:styleId="190">
    <w:name w:val="Основной текст (19)_"/>
    <w:link w:val="191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B540EE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Exact">
    <w:name w:val="Заголовок №1 Exact"/>
    <w:link w:val="1ff0"/>
    <w:locked/>
    <w:rsid w:val="00B540EE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0">
    <w:name w:val="Заголовок №1"/>
    <w:basedOn w:val="a0"/>
    <w:link w:val="1Exact"/>
    <w:rsid w:val="00B540EE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link w:val="2f7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7">
    <w:name w:val="Номер заголовка №2"/>
    <w:basedOn w:val="a0"/>
    <w:link w:val="2Exact1"/>
    <w:rsid w:val="00B540EE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/>
    </w:rPr>
  </w:style>
  <w:style w:type="character" w:customStyle="1" w:styleId="22Exact">
    <w:name w:val="Заголовок №2 (2) Exact"/>
    <w:link w:val="220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B540EE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2Exact0">
    <w:name w:val="Номер заголовка №2 (2) Exact"/>
    <w:link w:val="221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Exact">
    <w:name w:val="Подпись к картинке (5) Exact"/>
    <w:link w:val="56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4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f8">
    <w:name w:val="Подпись к таблице (2)_"/>
    <w:link w:val="2f9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9">
    <w:name w:val="Подпись к таблице (2)"/>
    <w:basedOn w:val="a0"/>
    <w:link w:val="2f8"/>
    <w:rsid w:val="00B540E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1"/>
      <w:szCs w:val="21"/>
    </w:rPr>
  </w:style>
  <w:style w:type="character" w:customStyle="1" w:styleId="20Exact">
    <w:name w:val="Основной текст (20) Exact"/>
    <w:link w:val="200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7"/>
      <w:szCs w:val="17"/>
    </w:rPr>
  </w:style>
  <w:style w:type="character" w:customStyle="1" w:styleId="21Exact">
    <w:name w:val="Основной текст (21) Exact"/>
    <w:link w:val="213"/>
    <w:locked/>
    <w:rsid w:val="00B540EE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3">
    <w:name w:val="Основной текст (21)"/>
    <w:basedOn w:val="a0"/>
    <w:link w:val="21Exact"/>
    <w:rsid w:val="00B540EE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c">
    <w:name w:val="Колонтитул_"/>
    <w:link w:val="afffffd"/>
    <w:locked/>
    <w:rsid w:val="00B540E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d">
    <w:name w:val="Колонтитул"/>
    <w:basedOn w:val="a0"/>
    <w:link w:val="afffffc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18"/>
      <w:szCs w:val="18"/>
    </w:rPr>
  </w:style>
  <w:style w:type="character" w:customStyle="1" w:styleId="2fa">
    <w:name w:val="Основной текст (2) + Полужирный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B540EE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B540EE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B540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B540EE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b">
    <w:name w:val="Основной текст (2) + Курсив"/>
    <w:aliases w:val="Интервал 9 p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B540EE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B540EE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B540EE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B540E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B540E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B540E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e">
    <w:name w:val="Сноска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">
    <w:name w:val="Сноска + Курсив"/>
    <w:rsid w:val="00B540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B540E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Полужирный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d">
    <w:name w:val="Подпись к таблице (2) +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4">
    <w:name w:val="Основной текст (2)1"/>
    <w:basedOn w:val="a0"/>
    <w:uiPriority w:val="99"/>
    <w:rsid w:val="00B540E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B540EE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1">
    <w:name w:val="Заголовок №1_"/>
    <w:uiPriority w:val="99"/>
    <w:locked/>
    <w:rsid w:val="00B540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B540E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B540E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47">
    <w:name w:val="Основной текст (4) + Не курсив"/>
    <w:uiPriority w:val="99"/>
    <w:rsid w:val="00B540E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B540EE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0"/>
    <w:link w:val="66"/>
    <w:rsid w:val="00B540E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/>
      <w:b/>
      <w:bCs/>
      <w:i/>
      <w:iCs/>
      <w:sz w:val="20"/>
      <w:szCs w:val="20"/>
    </w:rPr>
  </w:style>
  <w:style w:type="character" w:customStyle="1" w:styleId="250">
    <w:name w:val="Основной текст (25)_"/>
    <w:link w:val="251"/>
    <w:uiPriority w:val="99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B540EE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63">
    <w:name w:val="Основной текст (16)_"/>
    <w:locked/>
    <w:rsid w:val="00B540EE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B540EE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B540EE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B540EE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B540EE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0">
    <w:name w:val="Подпись к картинке_"/>
    <w:locked/>
    <w:rsid w:val="00B540E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e">
    <w:name w:val="Основной текст (2) + Малые прописные"/>
    <w:rsid w:val="00B540E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B540EE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B540E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B540EE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B540EE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20"/>
      <w:szCs w:val="20"/>
    </w:rPr>
  </w:style>
  <w:style w:type="character" w:customStyle="1" w:styleId="48">
    <w:name w:val="Подпись к таблице (4)_"/>
    <w:link w:val="49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B540E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character" w:customStyle="1" w:styleId="280">
    <w:name w:val="Основной текст (28)_"/>
    <w:link w:val="281"/>
    <w:uiPriority w:val="99"/>
    <w:locked/>
    <w:rsid w:val="00B540EE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link w:val="223"/>
    <w:uiPriority w:val="99"/>
    <w:locked/>
    <w:rsid w:val="00B540E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B540EE"/>
    <w:pPr>
      <w:widowControl w:val="0"/>
      <w:shd w:val="clear" w:color="auto" w:fill="FFFFFF"/>
      <w:spacing w:after="60" w:line="211" w:lineRule="exact"/>
    </w:pPr>
    <w:rPr>
      <w:rFonts w:ascii="Times New Roman" w:hAnsi="Times New Roman"/>
      <w:i/>
      <w:iCs/>
    </w:rPr>
  </w:style>
  <w:style w:type="character" w:customStyle="1" w:styleId="affffff1">
    <w:name w:val="Оглавление_"/>
    <w:link w:val="affffff2"/>
    <w:locked/>
    <w:rsid w:val="00B540EE"/>
    <w:rPr>
      <w:rFonts w:ascii="Times New Roman" w:hAnsi="Times New Roman" w:cs="Times New Roman"/>
      <w:shd w:val="clear" w:color="auto" w:fill="FFFFFF"/>
    </w:rPr>
  </w:style>
  <w:style w:type="paragraph" w:customStyle="1" w:styleId="affffff2">
    <w:name w:val="Оглавление"/>
    <w:basedOn w:val="a0"/>
    <w:link w:val="affffff1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</w:rPr>
  </w:style>
  <w:style w:type="character" w:customStyle="1" w:styleId="3f0">
    <w:name w:val="Оглавление (3)_"/>
    <w:link w:val="3f1"/>
    <w:uiPriority w:val="99"/>
    <w:locked/>
    <w:rsid w:val="00B540E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  <w:b/>
      <w:bCs/>
      <w:sz w:val="17"/>
      <w:szCs w:val="17"/>
    </w:rPr>
  </w:style>
  <w:style w:type="character" w:customStyle="1" w:styleId="215">
    <w:name w:val="Основной текст (2) + Курсив1"/>
    <w:uiPriority w:val="99"/>
    <w:rsid w:val="00B540EE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B540EE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B540EE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B540EE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B540EE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B540EE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B540E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B540EE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B540EE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,Заголовок №3 + Не полужирный3"/>
    <w:rsid w:val="00B540EE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,Заголовок №3 + Не полужирный2"/>
    <w:rsid w:val="00B540EE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B540EE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B540EE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B540EE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B540EE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B540EE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B540EE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B540E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B540EE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0"/>
    <w:link w:val="84"/>
    <w:rsid w:val="00B540EE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/>
      <w:b/>
      <w:bCs/>
    </w:rPr>
  </w:style>
  <w:style w:type="character" w:customStyle="1" w:styleId="96">
    <w:name w:val="Заголовок №9_"/>
    <w:link w:val="97"/>
    <w:locked/>
    <w:rsid w:val="00B540E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B540E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B540EE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/>
      <w:b/>
      <w:bCs/>
      <w:i/>
      <w:iCs/>
    </w:rPr>
  </w:style>
  <w:style w:type="character" w:customStyle="1" w:styleId="104">
    <w:name w:val="Заголовок №10_"/>
    <w:link w:val="105"/>
    <w:locked/>
    <w:rsid w:val="00B540E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B540EE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B540EE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B540EE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B540E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a">
    <w:name w:val="Основной текст (4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7"/>
    <w:link w:val="affffff3"/>
    <w:uiPriority w:val="99"/>
    <w:qFormat/>
    <w:rsid w:val="00175DBF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3">
    <w:name w:val="НОМЕРА Знак"/>
    <w:link w:val="a"/>
    <w:uiPriority w:val="99"/>
    <w:rsid w:val="00175DBF"/>
    <w:rPr>
      <w:rFonts w:ascii="Arial Narrow" w:hAnsi="Arial Narrow"/>
      <w:sz w:val="18"/>
      <w:szCs w:val="18"/>
    </w:rPr>
  </w:style>
  <w:style w:type="character" w:customStyle="1" w:styleId="1a">
    <w:name w:val="Стиль1 Знак"/>
    <w:link w:val="19"/>
    <w:locked/>
    <w:rsid w:val="00194CEC"/>
    <w:rPr>
      <w:rFonts w:ascii="Times New Roman" w:eastAsia="Times New Roman" w:hAnsi="Times New Roman"/>
      <w:sz w:val="28"/>
    </w:rPr>
  </w:style>
  <w:style w:type="character" w:customStyle="1" w:styleId="5yl5">
    <w:name w:val="_5yl5"/>
    <w:basedOn w:val="a1"/>
    <w:rsid w:val="0042291A"/>
  </w:style>
  <w:style w:type="character" w:customStyle="1" w:styleId="poemyear">
    <w:name w:val="poemyear"/>
    <w:basedOn w:val="a1"/>
    <w:rsid w:val="0042291A"/>
  </w:style>
  <w:style w:type="character" w:customStyle="1" w:styleId="st">
    <w:name w:val="st"/>
    <w:basedOn w:val="a1"/>
    <w:rsid w:val="0042291A"/>
  </w:style>
  <w:style w:type="character" w:customStyle="1" w:styleId="line">
    <w:name w:val="line"/>
    <w:basedOn w:val="a1"/>
    <w:rsid w:val="0042291A"/>
  </w:style>
  <w:style w:type="character" w:customStyle="1" w:styleId="il">
    <w:name w:val="il"/>
    <w:basedOn w:val="a1"/>
    <w:rsid w:val="00CE4A6B"/>
  </w:style>
  <w:style w:type="paragraph" w:styleId="2ff">
    <w:name w:val="Quote"/>
    <w:basedOn w:val="a0"/>
    <w:next w:val="a0"/>
    <w:link w:val="2ff0"/>
    <w:uiPriority w:val="29"/>
    <w:qFormat/>
    <w:rsid w:val="001665A0"/>
    <w:pPr>
      <w:spacing w:after="0" w:line="240" w:lineRule="auto"/>
    </w:pPr>
    <w:rPr>
      <w:rFonts w:asciiTheme="minorHAnsi" w:eastAsiaTheme="minorEastAsia" w:hAnsiTheme="minorHAnsi" w:cstheme="minorBidi"/>
      <w:i/>
      <w:iCs/>
      <w:color w:val="000000" w:themeColor="text1"/>
      <w:sz w:val="24"/>
      <w:szCs w:val="24"/>
      <w:lang w:eastAsia="ru-RU"/>
    </w:rPr>
  </w:style>
  <w:style w:type="character" w:customStyle="1" w:styleId="2ff0">
    <w:name w:val="Цитата 2 Знак"/>
    <w:basedOn w:val="a1"/>
    <w:link w:val="2ff"/>
    <w:uiPriority w:val="29"/>
    <w:rsid w:val="001665A0"/>
    <w:rPr>
      <w:rFonts w:asciiTheme="minorHAnsi" w:eastAsiaTheme="minorEastAsia" w:hAnsiTheme="minorHAnsi" w:cstheme="minorBidi"/>
      <w:i/>
      <w:iCs/>
      <w:color w:val="000000" w:themeColor="text1"/>
      <w:sz w:val="24"/>
      <w:szCs w:val="24"/>
    </w:rPr>
  </w:style>
  <w:style w:type="character" w:customStyle="1" w:styleId="a8">
    <w:name w:val="Обычный (веб) Знак"/>
    <w:basedOn w:val="a1"/>
    <w:link w:val="a7"/>
    <w:locked/>
    <w:rsid w:val="00427000"/>
    <w:rPr>
      <w:rFonts w:eastAsia="Times New Roman"/>
      <w:sz w:val="24"/>
      <w:szCs w:val="24"/>
    </w:rPr>
  </w:style>
  <w:style w:type="paragraph" w:customStyle="1" w:styleId="1ff2">
    <w:name w:val="1"/>
    <w:basedOn w:val="a0"/>
    <w:rsid w:val="00427000"/>
    <w:pPr>
      <w:spacing w:before="27" w:after="2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Heading1A">
    <w:name w:val="Heading 1 A"/>
    <w:next w:val="a0"/>
    <w:rsid w:val="00427000"/>
    <w:pPr>
      <w:keepNext/>
      <w:spacing w:before="600" w:after="300"/>
      <w:jc w:val="center"/>
      <w:outlineLvl w:val="0"/>
    </w:pPr>
    <w:rPr>
      <w:rFonts w:ascii="Times New Roman" w:eastAsia="ヒラギノ角ゴ Pro W3" w:hAnsi="Times New Roman"/>
      <w:b/>
      <w:smallCaps/>
      <w:color w:val="000000"/>
      <w:kern w:val="32"/>
      <w:sz w:val="36"/>
      <w:lang w:eastAsia="en-US"/>
    </w:rPr>
  </w:style>
  <w:style w:type="character" w:customStyle="1" w:styleId="3f2">
    <w:name w:val="Заголовок №3 + Не полужирный"/>
    <w:basedOn w:val="a1"/>
    <w:rsid w:val="00427000"/>
    <w:rPr>
      <w:b/>
      <w:bCs/>
      <w:sz w:val="22"/>
      <w:szCs w:val="22"/>
      <w:lang w:bidi="ar-SA"/>
    </w:rPr>
  </w:style>
  <w:style w:type="character" w:customStyle="1" w:styleId="3f3">
    <w:name w:val="Заголовок №3_"/>
    <w:basedOn w:val="a1"/>
    <w:link w:val="311"/>
    <w:rsid w:val="00427000"/>
    <w:rPr>
      <w:b/>
      <w:bCs/>
      <w:sz w:val="22"/>
      <w:szCs w:val="22"/>
      <w:shd w:val="clear" w:color="auto" w:fill="FFFFFF"/>
    </w:rPr>
  </w:style>
  <w:style w:type="paragraph" w:customStyle="1" w:styleId="311">
    <w:name w:val="Заголовок №31"/>
    <w:basedOn w:val="a0"/>
    <w:link w:val="3f3"/>
    <w:rsid w:val="00427000"/>
    <w:pPr>
      <w:shd w:val="clear" w:color="auto" w:fill="FFFFFF"/>
      <w:spacing w:after="0" w:line="211" w:lineRule="exact"/>
      <w:jc w:val="both"/>
      <w:outlineLvl w:val="2"/>
    </w:pPr>
    <w:rPr>
      <w:b/>
      <w:bCs/>
      <w:lang w:eastAsia="ru-RU"/>
    </w:rPr>
  </w:style>
  <w:style w:type="character" w:customStyle="1" w:styleId="ListParagraphChar">
    <w:name w:val="List Paragraph Char"/>
    <w:link w:val="11"/>
    <w:locked/>
    <w:rsid w:val="00427000"/>
    <w:rPr>
      <w:rFonts w:ascii="Times New Roman" w:hAnsi="Times New Roman"/>
    </w:rPr>
  </w:style>
  <w:style w:type="character" w:customStyle="1" w:styleId="2ff1">
    <w:name w:val="Знак Знак2"/>
    <w:rsid w:val="00427000"/>
    <w:rPr>
      <w:sz w:val="24"/>
      <w:szCs w:val="24"/>
    </w:rPr>
  </w:style>
  <w:style w:type="paragraph" w:customStyle="1" w:styleId="3f4">
    <w:name w:val="Абзац списка3"/>
    <w:basedOn w:val="a0"/>
    <w:rsid w:val="00427000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3f5">
    <w:name w:val="Основной текст + Курсив3"/>
    <w:basedOn w:val="afc"/>
    <w:rsid w:val="00C27D3E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40">
    <w:name w:val="Заголовок №3 + Не полужирный4"/>
    <w:aliases w:val="Курсив6"/>
    <w:basedOn w:val="3f3"/>
    <w:rsid w:val="00C27D3E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52">
    <w:name w:val="Заголовок №3 (5)_"/>
    <w:basedOn w:val="a1"/>
    <w:link w:val="3510"/>
    <w:rsid w:val="00C27D3E"/>
    <w:rPr>
      <w:i/>
      <w:iCs/>
      <w:shd w:val="clear" w:color="auto" w:fill="FFFFFF"/>
    </w:rPr>
  </w:style>
  <w:style w:type="character" w:customStyle="1" w:styleId="353">
    <w:name w:val="Заголовок №3 (5)"/>
    <w:basedOn w:val="352"/>
    <w:rsid w:val="00C27D3E"/>
    <w:rPr>
      <w:i/>
      <w:iCs/>
      <w:shd w:val="clear" w:color="auto" w:fill="FFFFFF"/>
    </w:rPr>
  </w:style>
  <w:style w:type="character" w:customStyle="1" w:styleId="354">
    <w:name w:val="Заголовок №3 (5) + Полужирный"/>
    <w:aliases w:val="Не курсив4"/>
    <w:basedOn w:val="352"/>
    <w:rsid w:val="00C27D3E"/>
    <w:rPr>
      <w:b/>
      <w:bCs/>
      <w:i/>
      <w:iCs/>
      <w:shd w:val="clear" w:color="auto" w:fill="FFFFFF"/>
    </w:rPr>
  </w:style>
  <w:style w:type="character" w:customStyle="1" w:styleId="3520">
    <w:name w:val="Заголовок №3 (5)2"/>
    <w:basedOn w:val="352"/>
    <w:rsid w:val="00C27D3E"/>
    <w:rPr>
      <w:i/>
      <w:iCs/>
      <w:shd w:val="clear" w:color="auto" w:fill="FFFFFF"/>
    </w:rPr>
  </w:style>
  <w:style w:type="character" w:customStyle="1" w:styleId="3511">
    <w:name w:val="Заголовок №3 (5) + Полужирный1"/>
    <w:aliases w:val="Не курсив3"/>
    <w:basedOn w:val="352"/>
    <w:rsid w:val="00C27D3E"/>
    <w:rPr>
      <w:b/>
      <w:bCs/>
      <w:i/>
      <w:iCs/>
      <w:shd w:val="clear" w:color="auto" w:fill="FFFFFF"/>
    </w:rPr>
  </w:style>
  <w:style w:type="character" w:customStyle="1" w:styleId="312">
    <w:name w:val="Заголовок №3 + Не полужирный1"/>
    <w:aliases w:val="Курсив3"/>
    <w:basedOn w:val="3f3"/>
    <w:rsid w:val="00C27D3E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paragraph" w:customStyle="1" w:styleId="3510">
    <w:name w:val="Заголовок №3 (5)1"/>
    <w:basedOn w:val="a0"/>
    <w:link w:val="352"/>
    <w:rsid w:val="00C27D3E"/>
    <w:pPr>
      <w:shd w:val="clear" w:color="auto" w:fill="FFFFFF"/>
      <w:spacing w:after="0" w:line="211" w:lineRule="exact"/>
      <w:ind w:firstLine="400"/>
      <w:jc w:val="both"/>
      <w:outlineLvl w:val="2"/>
    </w:pPr>
    <w:rPr>
      <w:i/>
      <w:iCs/>
      <w:sz w:val="20"/>
      <w:szCs w:val="20"/>
      <w:lang w:eastAsia="ru-RU"/>
    </w:rPr>
  </w:style>
  <w:style w:type="character" w:customStyle="1" w:styleId="1930">
    <w:name w:val="Основной текст (19)30"/>
    <w:basedOn w:val="190"/>
    <w:rsid w:val="00C27D3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910">
    <w:name w:val="Основной текст (19)1"/>
    <w:basedOn w:val="a0"/>
    <w:rsid w:val="00C27D3E"/>
    <w:pPr>
      <w:shd w:val="clear" w:color="auto" w:fill="FFFFFF"/>
      <w:spacing w:after="0" w:line="240" w:lineRule="atLeast"/>
    </w:pPr>
    <w:rPr>
      <w:rFonts w:asciiTheme="minorHAnsi" w:eastAsiaTheme="minorEastAsia" w:hAnsiTheme="minorHAnsi" w:cstheme="minorBidi"/>
      <w:b/>
      <w:bCs/>
      <w:lang w:eastAsia="ru-RU"/>
    </w:rPr>
  </w:style>
  <w:style w:type="paragraph" w:customStyle="1" w:styleId="1210">
    <w:name w:val="Основной текст (12)1"/>
    <w:basedOn w:val="a0"/>
    <w:link w:val="123"/>
    <w:rsid w:val="00C27D3E"/>
    <w:pPr>
      <w:shd w:val="clear" w:color="auto" w:fill="FFFFFF"/>
      <w:spacing w:before="240" w:after="0" w:line="192" w:lineRule="exact"/>
    </w:pPr>
    <w:rPr>
      <w:rFonts w:ascii="Times New Roman" w:eastAsia="Times New Roman" w:hAnsi="Times New Roman"/>
      <w:b/>
      <w:bCs/>
      <w:i/>
      <w:iCs/>
      <w:sz w:val="17"/>
      <w:szCs w:val="17"/>
      <w:lang w:eastAsia="ru-RU"/>
    </w:rPr>
  </w:style>
  <w:style w:type="paragraph" w:customStyle="1" w:styleId="1ff3">
    <w:name w:val="Подпись к таблице1"/>
    <w:basedOn w:val="a0"/>
    <w:rsid w:val="00C27D3E"/>
    <w:pPr>
      <w:shd w:val="clear" w:color="auto" w:fill="FFFFFF"/>
      <w:spacing w:after="0" w:line="240" w:lineRule="atLeast"/>
    </w:pPr>
    <w:rPr>
      <w:rFonts w:asciiTheme="minorHAnsi" w:eastAsiaTheme="minorEastAsia" w:hAnsiTheme="minorHAnsi" w:cstheme="minorBidi"/>
      <w:b/>
      <w:bCs/>
      <w:lang w:eastAsia="ru-RU"/>
    </w:rPr>
  </w:style>
  <w:style w:type="character" w:customStyle="1" w:styleId="226">
    <w:name w:val="Подпись к таблице (2)2"/>
    <w:basedOn w:val="2f8"/>
    <w:rsid w:val="00C27D3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16">
    <w:name w:val="Подпись к таблице (2)1"/>
    <w:basedOn w:val="a0"/>
    <w:rsid w:val="00C27D3E"/>
    <w:pPr>
      <w:shd w:val="clear" w:color="auto" w:fill="FFFFFF"/>
      <w:spacing w:after="0" w:line="192" w:lineRule="exact"/>
      <w:jc w:val="both"/>
    </w:pPr>
    <w:rPr>
      <w:rFonts w:asciiTheme="minorHAnsi" w:eastAsiaTheme="minorEastAsia" w:hAnsiTheme="minorHAnsi" w:cstheme="minorBidi"/>
      <w:sz w:val="19"/>
      <w:szCs w:val="19"/>
      <w:lang w:eastAsia="ru-RU"/>
    </w:rPr>
  </w:style>
  <w:style w:type="character" w:customStyle="1" w:styleId="1927">
    <w:name w:val="Основной текст (19)27"/>
    <w:basedOn w:val="190"/>
    <w:rsid w:val="00C27D3E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237">
    <w:name w:val="Основной текст (12)37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6">
    <w:name w:val="Основной текст (12)36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5">
    <w:name w:val="Основной текст (12)35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4">
    <w:name w:val="Основной текст (12)34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-1pt">
    <w:name w:val="Основной текст (12) + Интервал -1 pt"/>
    <w:basedOn w:val="123"/>
    <w:rsid w:val="00C27D3E"/>
    <w:rPr>
      <w:rFonts w:ascii="Times New Roman" w:eastAsia="Times New Roman" w:hAnsi="Times New Roman" w:cs="Times New Roman"/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33">
    <w:name w:val="Основной текст (12)33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2">
    <w:name w:val="Основной текст (12)32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1">
    <w:name w:val="Основной текст (12)31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30">
    <w:name w:val="Основной текст (12)30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9">
    <w:name w:val="Основной текст (12)29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8">
    <w:name w:val="Основной текст (12)28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227">
    <w:name w:val="Основной текст (12)27"/>
    <w:basedOn w:val="123"/>
    <w:rsid w:val="00C27D3E"/>
    <w:rPr>
      <w:rFonts w:ascii="Times New Roman" w:eastAsia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paragraph" w:customStyle="1" w:styleId="affffff4">
    <w:name w:val="Базовый"/>
    <w:rsid w:val="000F2D24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DejaVu Sans" w:hAnsi="Times New Roman" w:cs="DejaVu Sans"/>
      <w:sz w:val="24"/>
      <w:szCs w:val="24"/>
      <w:lang w:bidi="ru-RU"/>
    </w:rPr>
  </w:style>
  <w:style w:type="paragraph" w:customStyle="1" w:styleId="c6">
    <w:name w:val="c6"/>
    <w:basedOn w:val="a0"/>
    <w:rsid w:val="003054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1"/>
    <w:rsid w:val="0030542E"/>
  </w:style>
  <w:style w:type="character" w:customStyle="1" w:styleId="c4">
    <w:name w:val="c4"/>
    <w:basedOn w:val="a1"/>
    <w:rsid w:val="0030542E"/>
  </w:style>
  <w:style w:type="character" w:customStyle="1" w:styleId="c10">
    <w:name w:val="c10"/>
    <w:basedOn w:val="a1"/>
    <w:rsid w:val="0030542E"/>
  </w:style>
  <w:style w:type="character" w:customStyle="1" w:styleId="c35">
    <w:name w:val="c35"/>
    <w:basedOn w:val="a1"/>
    <w:rsid w:val="0030542E"/>
  </w:style>
  <w:style w:type="character" w:customStyle="1" w:styleId="c33">
    <w:name w:val="c33"/>
    <w:basedOn w:val="a1"/>
    <w:rsid w:val="0030542E"/>
  </w:style>
  <w:style w:type="character" w:customStyle="1" w:styleId="c15">
    <w:name w:val="c15"/>
    <w:basedOn w:val="a1"/>
    <w:rsid w:val="00897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30C20-75F0-47AE-A856-6A0CFF53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7677</Words>
  <Characters>43761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51336</CharactersWithSpaces>
  <SharedDoc>false</SharedDoc>
  <HLinks>
    <vt:vector size="6" baseType="variant">
      <vt:variant>
        <vt:i4>4325438</vt:i4>
      </vt:variant>
      <vt:variant>
        <vt:i4>396</vt:i4>
      </vt:variant>
      <vt:variant>
        <vt:i4>0</vt:i4>
      </vt:variant>
      <vt:variant>
        <vt:i4>5</vt:i4>
      </vt:variant>
      <vt:variant>
        <vt:lpwstr>http://www.consultant.ru/document/cons_doc_LAW_99661/?dst=100004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Вачкова Светлана Николаевна</dc:creator>
  <cp:keywords/>
  <dc:description/>
  <cp:lastModifiedBy>школа</cp:lastModifiedBy>
  <cp:revision>12</cp:revision>
  <cp:lastPrinted>2019-09-13T10:08:00Z</cp:lastPrinted>
  <dcterms:created xsi:type="dcterms:W3CDTF">2019-06-07T04:49:00Z</dcterms:created>
  <dcterms:modified xsi:type="dcterms:W3CDTF">2019-09-14T06:48:00Z</dcterms:modified>
</cp:coreProperties>
</file>