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093" w:rsidRPr="00886093" w:rsidRDefault="00886093" w:rsidP="00886093">
      <w:pPr>
        <w:rPr>
          <w:sz w:val="28"/>
          <w:szCs w:val="28"/>
        </w:rPr>
      </w:pPr>
      <w:r w:rsidRPr="00886093">
        <w:rPr>
          <w:sz w:val="28"/>
          <w:szCs w:val="28"/>
        </w:rPr>
        <w:t>С 20 июля 2026 года вступил в силу Указ Президента РФ № 498 «О дополнительных мерах поддержки учителей»</w:t>
      </w:r>
    </w:p>
    <w:p w:rsidR="00886093" w:rsidRPr="00886093" w:rsidRDefault="00886093" w:rsidP="00886093">
      <w:pPr>
        <w:rPr>
          <w:sz w:val="28"/>
          <w:szCs w:val="28"/>
        </w:rPr>
      </w:pPr>
    </w:p>
    <w:p w:rsidR="00886093" w:rsidRPr="00886093" w:rsidRDefault="00886093" w:rsidP="00886093">
      <w:pPr>
        <w:rPr>
          <w:sz w:val="28"/>
          <w:szCs w:val="28"/>
        </w:rPr>
      </w:pPr>
      <w:r w:rsidRPr="00886093">
        <w:rPr>
          <w:sz w:val="28"/>
          <w:szCs w:val="28"/>
        </w:rPr>
        <w:t>Коротко, что предусмотрено:</w:t>
      </w:r>
    </w:p>
    <w:p w:rsidR="00886093" w:rsidRPr="00886093" w:rsidRDefault="00886093" w:rsidP="008860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886093">
        <w:rPr>
          <w:sz w:val="28"/>
          <w:szCs w:val="28"/>
        </w:rPr>
        <w:t>звание «Ветеран труда» при наличии не менее 25 лет общего стажа педагогической работы;</w:t>
      </w:r>
    </w:p>
    <w:p w:rsidR="00886093" w:rsidRPr="00886093" w:rsidRDefault="00886093" w:rsidP="008860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886093">
        <w:rPr>
          <w:sz w:val="28"/>
          <w:szCs w:val="28"/>
        </w:rPr>
        <w:t>наставничество для начинающих учителей минимум в течение первого года;</w:t>
      </w:r>
    </w:p>
    <w:p w:rsidR="00886093" w:rsidRPr="00886093" w:rsidRDefault="00886093" w:rsidP="008860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886093">
        <w:rPr>
          <w:sz w:val="28"/>
          <w:szCs w:val="28"/>
        </w:rPr>
        <w:t>бесплатный доступ к образовательным ресурсам, созданным за счет бюджета;</w:t>
      </w:r>
    </w:p>
    <w:p w:rsidR="00886093" w:rsidRPr="00886093" w:rsidRDefault="00886093" w:rsidP="008860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886093">
        <w:rPr>
          <w:sz w:val="28"/>
          <w:szCs w:val="28"/>
        </w:rPr>
        <w:t>бесплатная юридическая помощь по вопросам трудовых прав и социальных гарантий;</w:t>
      </w:r>
    </w:p>
    <w:p w:rsidR="00886093" w:rsidRPr="00886093" w:rsidRDefault="00886093" w:rsidP="008860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886093">
        <w:rPr>
          <w:sz w:val="28"/>
          <w:szCs w:val="28"/>
        </w:rPr>
        <w:t>бесплатное посещение государственных и муниципальных музеев не реже одного раза в месяц;</w:t>
      </w:r>
    </w:p>
    <w:p w:rsidR="00886093" w:rsidRPr="00886093" w:rsidRDefault="00886093" w:rsidP="008860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886093">
        <w:rPr>
          <w:sz w:val="28"/>
          <w:szCs w:val="28"/>
        </w:rPr>
        <w:t>единое удостоверение учителя;</w:t>
      </w:r>
    </w:p>
    <w:p w:rsidR="00886093" w:rsidRPr="00886093" w:rsidRDefault="00886093" w:rsidP="008860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886093">
        <w:rPr>
          <w:sz w:val="28"/>
          <w:szCs w:val="28"/>
        </w:rPr>
        <w:t>дополнительные меры защиты учителей, а регионам рекомендовано дать детям педагогов приоритет при приеме в детские сады.</w:t>
      </w:r>
    </w:p>
    <w:p w:rsidR="00886093" w:rsidRPr="00886093" w:rsidRDefault="00886093" w:rsidP="00886093">
      <w:pPr>
        <w:rPr>
          <w:sz w:val="28"/>
          <w:szCs w:val="28"/>
        </w:rPr>
      </w:pPr>
    </w:p>
    <w:p w:rsidR="00886093" w:rsidRDefault="00886093" w:rsidP="00886093">
      <w:pPr>
        <w:rPr>
          <w:i/>
          <w:sz w:val="28"/>
          <w:szCs w:val="28"/>
          <w:u w:val="single"/>
        </w:rPr>
      </w:pPr>
      <w:r w:rsidRPr="00886093">
        <w:rPr>
          <w:i/>
          <w:sz w:val="28"/>
          <w:szCs w:val="28"/>
          <w:u w:val="single"/>
        </w:rPr>
        <w:t>Отдельный вопрос касается звания «Ветеран труда».</w:t>
      </w:r>
    </w:p>
    <w:p w:rsidR="00886093" w:rsidRDefault="00886093" w:rsidP="00886093">
      <w:pPr>
        <w:rPr>
          <w:sz w:val="28"/>
          <w:szCs w:val="28"/>
        </w:rPr>
      </w:pPr>
      <w:bookmarkStart w:id="0" w:name="_GoBack"/>
      <w:bookmarkEnd w:id="0"/>
      <w:r w:rsidRPr="00886093">
        <w:rPr>
          <w:i/>
          <w:sz w:val="28"/>
          <w:szCs w:val="28"/>
          <w:u w:val="single"/>
        </w:rPr>
        <w:t>Должен ли педагог продолжать работать на момент обращения за званием?</w:t>
      </w:r>
      <w:r w:rsidRPr="00886093">
        <w:rPr>
          <w:sz w:val="28"/>
          <w:szCs w:val="28"/>
        </w:rPr>
        <w:t xml:space="preserve"> </w:t>
      </w:r>
    </w:p>
    <w:p w:rsidR="00D235E7" w:rsidRPr="00886093" w:rsidRDefault="00886093" w:rsidP="00886093">
      <w:pPr>
        <w:rPr>
          <w:sz w:val="28"/>
          <w:szCs w:val="28"/>
        </w:rPr>
      </w:pPr>
      <w:r w:rsidRPr="00886093">
        <w:rPr>
          <w:sz w:val="28"/>
          <w:szCs w:val="28"/>
        </w:rPr>
        <w:t xml:space="preserve">Сам Указ такого требования не содержит, а выход на пенсию и увольнение не названы препятствием для его присвоения. Однако окончательно порядок для уже не работающих педагогов станет понятен после внесения изменений </w:t>
      </w:r>
      <w:proofErr w:type="gramStart"/>
      <w:r w:rsidRPr="00886093">
        <w:rPr>
          <w:sz w:val="28"/>
          <w:szCs w:val="28"/>
        </w:rPr>
        <w:t>в</w:t>
      </w:r>
      <w:proofErr w:type="gramEnd"/>
      <w:r w:rsidRPr="00886093">
        <w:rPr>
          <w:sz w:val="28"/>
          <w:szCs w:val="28"/>
        </w:rPr>
        <w:t xml:space="preserve"> законодательство, </w:t>
      </w:r>
      <w:proofErr w:type="gramStart"/>
      <w:r w:rsidRPr="00886093">
        <w:rPr>
          <w:sz w:val="28"/>
          <w:szCs w:val="28"/>
        </w:rPr>
        <w:t>которые</w:t>
      </w:r>
      <w:proofErr w:type="gramEnd"/>
      <w:r w:rsidRPr="00886093">
        <w:rPr>
          <w:sz w:val="28"/>
          <w:szCs w:val="28"/>
        </w:rPr>
        <w:t xml:space="preserve"> Правительству поручено подготовить в течение шести месяцев.</w:t>
      </w:r>
    </w:p>
    <w:sectPr w:rsidR="00D235E7" w:rsidRPr="00886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71A15"/>
    <w:multiLevelType w:val="hybridMultilevel"/>
    <w:tmpl w:val="22046B6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093"/>
    <w:rsid w:val="00886093"/>
    <w:rsid w:val="00D2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0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WTW</dc:creator>
  <cp:lastModifiedBy>WTW</cp:lastModifiedBy>
  <cp:revision>1</cp:revision>
  <dcterms:created xsi:type="dcterms:W3CDTF">2026-09-22T09:45:00Z</dcterms:created>
  <dcterms:modified xsi:type="dcterms:W3CDTF">2026-09-22T09:47:00Z</dcterms:modified>
</cp:coreProperties>
</file>