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91" w:rsidRDefault="00FB2391" w:rsidP="00D31FCE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D31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Проектная деятельность обучающихся с ограниченными возможностями здоровья на уроках технологии</w:t>
      </w:r>
      <w:r w:rsidR="00B658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proofErr w:type="gramEnd"/>
    </w:p>
    <w:p w:rsidR="00B6582B" w:rsidRPr="00B6582B" w:rsidRDefault="00B6582B" w:rsidP="00B6582B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B65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Емельянцева</w:t>
      </w:r>
      <w:proofErr w:type="spellEnd"/>
      <w:r w:rsidRPr="00B65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Ю.В., учитель</w:t>
      </w:r>
    </w:p>
    <w:p w:rsidR="00B6582B" w:rsidRPr="00B6582B" w:rsidRDefault="00B6582B" w:rsidP="00B6582B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65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технологии МБОУ «СОШ № 7»,</w:t>
      </w:r>
    </w:p>
    <w:p w:rsidR="00B6582B" w:rsidRPr="00B6582B" w:rsidRDefault="00B6582B" w:rsidP="00B6582B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65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р. п. Култук Слюдянского района Иркутской области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Предназначение образовательной области «Технология» – это воспитание целостной личности, гармонично сочетающей в себе потребности к физическому и умственному труду, постоянному </w:t>
      </w:r>
      <w:r w:rsidR="00D31FCE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самосовершенствованию</w:t>
      </w:r>
      <w:r w:rsid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1FCE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</w:t>
      </w:r>
      <w:r w:rsid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самореализации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особенно актуально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 с ограниченными возможностями здоровья.</w:t>
      </w:r>
    </w:p>
    <w:p w:rsidR="00FB2391" w:rsidRPr="00D31FCE" w:rsidRDefault="00DD68CE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дним из приоритетов образовательной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 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обеспечение детей с ОВЗ социально-психологическими, медицинскими и специальными условиями для обучения и развития. ФГОС образования детей с ОВЗ призваны гарантировать каждому ребенку с ОВЗ реализацию права на образование, соответствующего его способностям и потребностям.</w:t>
      </w:r>
    </w:p>
    <w:p w:rsidR="00FB2391" w:rsidRPr="00D31FCE" w:rsidRDefault="00D31FCE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hAnsi="Times New Roman" w:cs="Times New Roman"/>
          <w:color w:val="000000"/>
          <w:sz w:val="28"/>
          <w:szCs w:val="28"/>
        </w:rPr>
        <w:t>Возможности социальной реабилитации детей и подростков с отклоне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softHyphen/>
        <w:t>ниями в развитии находятся в прямой зависимости от характера и тяжести первичных нарушений, наличия до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softHyphen/>
        <w:t>полнительных отклонений, их индивиду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softHyphen/>
        <w:t>альных особен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softHyphen/>
        <w:t>стей, организации процесса обучения и воспитания детей, воздействия бли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softHyphen/>
        <w:t>жай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softHyphen/>
        <w:t>шего социального окружения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достигается использованием специальных приёмов обучения и организацией процесса обучения.</w:t>
      </w:r>
    </w:p>
    <w:p w:rsid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планировать свою деятельность, необходимо знать краткую характеристику детей с ОВЗ: неуст</w:t>
      </w:r>
      <w:r w:rsid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ойчивость внимания и восприятия; 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слабость запоминания;</w:t>
      </w:r>
      <w:r w:rsid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аналитико-обобщающей мыслительной деятельности;</w:t>
      </w:r>
      <w:r w:rsid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утомляемость, быстрая истощаемость центральной нервной системы.</w:t>
      </w:r>
    </w:p>
    <w:p w:rsidR="00FB2391" w:rsidRPr="00D31FCE" w:rsidRDefault="00D31FCE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t xml:space="preserve"> трудовой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t xml:space="preserve"> с отклонениями в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 производить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t xml:space="preserve"> и компенсаци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t xml:space="preserve"> имеющихся н</w:t>
      </w:r>
      <w:r w:rsidR="006734B2">
        <w:rPr>
          <w:rFonts w:ascii="Times New Roman" w:hAnsi="Times New Roman" w:cs="Times New Roman"/>
          <w:color w:val="000000"/>
          <w:sz w:val="28"/>
          <w:szCs w:val="28"/>
        </w:rPr>
        <w:t>аруше</w:t>
      </w:r>
      <w:r w:rsidR="006734B2">
        <w:rPr>
          <w:rFonts w:ascii="Times New Roman" w:hAnsi="Times New Roman" w:cs="Times New Roman"/>
          <w:color w:val="000000"/>
          <w:sz w:val="28"/>
          <w:szCs w:val="28"/>
        </w:rPr>
        <w:softHyphen/>
        <w:t>ний, развива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личностные качества, способности и возможности с уче</w:t>
      </w:r>
      <w:r w:rsidRPr="00D31FCE">
        <w:rPr>
          <w:rFonts w:ascii="Times New Roman" w:hAnsi="Times New Roman" w:cs="Times New Roman"/>
          <w:color w:val="000000"/>
          <w:sz w:val="28"/>
          <w:szCs w:val="28"/>
        </w:rPr>
        <w:softHyphen/>
        <w:t>том уровня их реабилитационного потенциала и трудового прогноза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особую значимость </w:t>
      </w:r>
      <w:r w:rsidR="0075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такой работе приобретает 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 деятельность на уроках технологии, которая позволяет: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овладевать организацией практической деятельности по всей проектно-технологической цепочке - от идеи до её реализации в модели;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активизировать обучение, придав ему исследовательский, творческий характер;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повышать личную уверенность каждого участника проектной деятельности, его самореализацию;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развивать осознание значимости коллективной работы, сотрудничества для получения результатов процесса выполнения творческих заданий;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возможность быстрой адаптации к новым видам деятельности в обществе, новом коллективе.</w:t>
      </w:r>
    </w:p>
    <w:p w:rsidR="00FB2391" w:rsidRPr="00D31FCE" w:rsidRDefault="00BD5050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такой работы является нео</w:t>
      </w:r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бходимость подготовки </w:t>
      </w:r>
      <w:proofErr w:type="gramStart"/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самостоятельной жизни в социуме,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осознании своей роли в жизни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391" w:rsidRPr="00D31FCE" w:rsidRDefault="00BD5050" w:rsidP="00BD50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</w:t>
      </w:r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школьников с ОВЗ бывает сложно ориентироваться в задании, планировать свои действия, проводить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оценку работы, необходимо использовать д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ифференцированный подход к обучению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требований, соответствующих возможностям данной категории обучающихся, а также адапт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 к возможностям и способностям детей с ОВЗ.</w:t>
      </w:r>
      <w:proofErr w:type="gramEnd"/>
    </w:p>
    <w:p w:rsidR="00FB2391" w:rsidRPr="00D31FCE" w:rsidRDefault="00BD5050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постановке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учитывать индивидуальные особенности </w:t>
      </w:r>
      <w:proofErr w:type="gramStart"/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Более сильным ученикам предлагается больше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идей,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изготавливают более сложные изделия. Менее 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способным детям требуется больше поддержки при меньшей требовательности со стороны учителя. Такие дети изготавливают несложные изделия. У каждого обучающегося свой запланированный конечный результат. Важно, чтобы каждый обучающийся закончил то, что было запланировано и согласовано с учителем и проект должен иметь практическое применение.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формирует у </w:t>
      </w:r>
      <w:proofErr w:type="gramStart"/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умения ставить и принимать задачу;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планировать последовательность действий;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выбирать необходимые средства и способы их выполнения;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совершенствует умение находить решения в ситуации затруднения;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работать в коллективе;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брать ответственность за результат деятельности на себя.</w:t>
      </w:r>
    </w:p>
    <w:p w:rsidR="00FB2391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="005B1819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социально ценные практические умения, развивается творческий потенциал</w:t>
      </w:r>
      <w:r w:rsidR="005B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1819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закладываются прочные основы трудолюби</w:t>
      </w:r>
      <w:r w:rsidR="005B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способности к самовыражению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4B2" w:rsidRPr="00D31FCE" w:rsidRDefault="006734B2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творческой деятельности у детей с ОВЗ может быть: неожиданное событие (например, успех или провал); различные несоответствия (например, мотивы и запросы детей не соответствующие действиям педагога).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различных этапах организации проектной деятельности обучающихся с ОВЗ планируется достижение конкретных целей:</w:t>
      </w:r>
    </w:p>
    <w:p w:rsidR="006734B2" w:rsidRPr="00D31FCE" w:rsidRDefault="006734B2" w:rsidP="00673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Развитие навыков сотрудничества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при изготовлении проектов в группах на всех этапах проектной деятельности. Учащиеся в группе осваивают элементы организационной деятельности лидера, сотрудника, исполнителя, получая социальный опыт практической деятельности. Улучшается и общий психологический климат на уроках: девочки помогают друг другу, с удовольствием участвуют в различных мероприятиях.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Развитие внимания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возможно на начальном этапе проектной деятельности. </w:t>
      </w:r>
      <w:r w:rsidR="005B1819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заинтересовать детей, сосредоточить их внимание на том, что они делают, для чего они это делают</w:t>
      </w:r>
      <w:r w:rsidR="0067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1819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развития внимания использ</w:t>
      </w:r>
      <w:r w:rsidR="0067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мотивационный приём: постановка цели, показ практичес</w:t>
      </w:r>
      <w:r w:rsidR="005B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значимости результатов труда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сшить </w:t>
      </w:r>
      <w:r w:rsidR="005B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прихватки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кабинета технологии</w:t>
      </w:r>
      <w:r w:rsidR="005B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изготовить картину в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подарок.</w:t>
      </w:r>
    </w:p>
    <w:p w:rsidR="006734B2" w:rsidRPr="00D31FCE" w:rsidRDefault="006734B2" w:rsidP="006734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Развитие восприятия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возможно на основном этапе проектной деятельности. Одним из приёмов, активизирующих процесс восприятия, является сравнение, ученики устанавливают признаки различия и сходства, осуществляя, необходимую аналитическую деятельность, например: «Моделирование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платья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«Определение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цветовой гаммы в вышивке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B2391" w:rsidRPr="00D31FCE" w:rsidRDefault="005B1819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начальном этапе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</w:t>
      </w:r>
      <w:r w:rsidRPr="00D31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34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</w:t>
      </w:r>
      <w:r w:rsidR="00FB2391" w:rsidRPr="006734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азвитие умения планировать работу</w:t>
      </w:r>
      <w:r w:rsidR="00673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ланирование предстоящей работы является очень сложным для детей с ОВЗ.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необхо</w:t>
      </w:r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ставить конкретные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при планировании работы по изготовлению изделия ставлю, например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чего начать работу? Зачем нужен эскиз? Необходимо подвести </w:t>
      </w:r>
      <w:proofErr w:type="gramStart"/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осознанию о целесообразности начать изготавливать изделия с определённой операции.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словами выработать алгоритм действий.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Развитие тонкой моторики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 на всех этапах проектной деятельности. Тренирует пальцы рук работа с иглой при изучении различного вида стежков, вышивании, работа с бисером</w:t>
      </w:r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занятия </w:t>
      </w:r>
      <w:proofErr w:type="spellStart"/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квилингом</w:t>
      </w:r>
      <w:proofErr w:type="spellEnd"/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вязание крючком, спицами, работа на швейной машине.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быстрое утомление обучающихся, во время заняти</w:t>
      </w:r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чередовать в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иды деятельности. (Связать </w:t>
      </w:r>
      <w:r w:rsidR="005B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 цветка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пришить иглой к ткани.)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Развитие речи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происходит на всех этапах проектной деятельности. </w:t>
      </w:r>
      <w:r w:rsidR="005B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proofErr w:type="spellStart"/>
      <w:r w:rsidR="005B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простимулировать</w:t>
      </w:r>
      <w:proofErr w:type="spellEnd"/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</w:t>
      </w:r>
      <w:r w:rsidR="005B1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активности, побужд</w:t>
      </w:r>
      <w:r w:rsidR="0046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к самостоятельным высказываниям о предстоящей и 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проделанной работе; обсуждению образцов; о постановке целей проекта; защите готового изделия.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нужно помнить, что любая деятельность ребенка нуждается в оценке, награде, поощрении. Положительная оценка педагогом их деятельности утверждает у детей веру в себя.</w:t>
      </w:r>
    </w:p>
    <w:p w:rsidR="00FB2391" w:rsidRPr="00D31FCE" w:rsidRDefault="005B1819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работы</w:t>
      </w:r>
      <w:r w:rsidR="0046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ученика </w:t>
      </w:r>
      <w:r w:rsidR="0046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проектная работа ученицы 8 класса Анны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FB2391" w:rsidRPr="00D31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46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Анютки</w:t>
      </w:r>
      <w:proofErr w:type="spellEnd"/>
      <w:r w:rsidR="0046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мамули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46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проект Аня выполняла на день рождения для мамы. С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</w:t>
      </w:r>
      <w:r w:rsidR="0046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«Народный костюм» Кристина готовиться к выступлению на межрегиональном конкурсе в 2016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 в марте 2015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выступила на </w:t>
      </w:r>
      <w:r w:rsidR="0046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же конкурсе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педагог-психолог провела ряд тренингов для развития коммуникативной компетенции ученицы, в частности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proofErr w:type="gramEnd"/>
      <w:r w:rsidR="00FB2391"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свою работу большой группе людей.</w:t>
      </w:r>
    </w:p>
    <w:p w:rsidR="00FB2391" w:rsidRPr="00D31FCE" w:rsidRDefault="00FB2391" w:rsidP="005620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ведётся совместная работа с 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дефектологом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помогает ребенку, имеющему речевые дефекты, овладеть устной речью, научиться полноценно, общаться со сверстниками и взрослыми, что является основой для дальнейшей социализации ребенка в нашем мире. Обучающиеся с ОВЗ 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звена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нили исследовательские проектные работы «Экологическая тропа», «Мое сердце» 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отчёта по проектной деятельности, мы с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участвовали в школьной научно-практической конференции.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мероприятий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обобщить все проекты, донести информацию о проектной деятельности на уроках технологии, показать достижения обучающихся. Помимо этого девочки смогут увидеть свои результаты деятельности и осознать значимость своих проектов.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проектов обучающихся классов 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тропа» – группа мальчиков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– цветочная поляна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К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ристина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Анютки</w:t>
      </w:r>
      <w:proofErr w:type="spellEnd"/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мамы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вышивка крестиком – 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2391" w:rsidRPr="00D31FCE" w:rsidRDefault="00FB2391" w:rsidP="00D31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сердце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DD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1276B8" w:rsidRPr="00D31FCE" w:rsidRDefault="00FB2391" w:rsidP="00562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целенаправленная работа по выполнению творческих проектов на уроках технологии, способствует развитию творческой активности детей с ОВЗ и позволяет корректировать имеющиеся у них отклонения в развитии, создавая условия для их социализации в обществе.</w:t>
      </w:r>
    </w:p>
    <w:sectPr w:rsidR="001276B8" w:rsidRPr="00D31FCE" w:rsidSect="00D31FC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391"/>
    <w:rsid w:val="00045873"/>
    <w:rsid w:val="001276B8"/>
    <w:rsid w:val="001F1EAF"/>
    <w:rsid w:val="00461187"/>
    <w:rsid w:val="0056200A"/>
    <w:rsid w:val="005B1819"/>
    <w:rsid w:val="005F318F"/>
    <w:rsid w:val="0062182E"/>
    <w:rsid w:val="006539F5"/>
    <w:rsid w:val="006734B2"/>
    <w:rsid w:val="00676536"/>
    <w:rsid w:val="00753642"/>
    <w:rsid w:val="00B562D4"/>
    <w:rsid w:val="00B6582B"/>
    <w:rsid w:val="00BD5050"/>
    <w:rsid w:val="00D31FCE"/>
    <w:rsid w:val="00DD68CE"/>
    <w:rsid w:val="00FB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B8"/>
  </w:style>
  <w:style w:type="paragraph" w:styleId="1">
    <w:name w:val="heading 1"/>
    <w:basedOn w:val="a"/>
    <w:link w:val="10"/>
    <w:uiPriority w:val="9"/>
    <w:qFormat/>
    <w:rsid w:val="00FB2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FB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2391"/>
    <w:rPr>
      <w:b/>
      <w:bCs/>
    </w:rPr>
  </w:style>
  <w:style w:type="character" w:styleId="a4">
    <w:name w:val="Emphasis"/>
    <w:basedOn w:val="a0"/>
    <w:uiPriority w:val="20"/>
    <w:qFormat/>
    <w:rsid w:val="00FB2391"/>
    <w:rPr>
      <w:i/>
      <w:iCs/>
    </w:rPr>
  </w:style>
  <w:style w:type="character" w:customStyle="1" w:styleId="apple-converted-space">
    <w:name w:val="apple-converted-space"/>
    <w:basedOn w:val="a0"/>
    <w:rsid w:val="00FB2391"/>
  </w:style>
  <w:style w:type="paragraph" w:customStyle="1" w:styleId="rtecenter">
    <w:name w:val="rtecenter"/>
    <w:basedOn w:val="a"/>
    <w:rsid w:val="00FB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314</cp:lastModifiedBy>
  <cp:revision>9</cp:revision>
  <dcterms:created xsi:type="dcterms:W3CDTF">2015-07-28T10:57:00Z</dcterms:created>
  <dcterms:modified xsi:type="dcterms:W3CDTF">2015-07-30T07:32:00Z</dcterms:modified>
</cp:coreProperties>
</file>