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D52789" w:rsidRPr="000C7421" w:rsidRDefault="00D52789" w:rsidP="00D5278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Антрацитовская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</w:t>
      </w:r>
      <w:r w:rsidRPr="000C7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ступеней № 19»</w:t>
      </w:r>
    </w:p>
    <w:p w:rsidR="00D52789" w:rsidRPr="000C7421" w:rsidRDefault="00D52789" w:rsidP="00D5278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Луганской Народной Республики</w:t>
      </w: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ind w:left="2256" w:firstLine="260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D52789" w:rsidRPr="000C7421" w:rsidRDefault="00D52789" w:rsidP="00D52789">
      <w:pPr>
        <w:spacing w:after="0" w:line="360" w:lineRule="auto"/>
        <w:ind w:left="2160" w:firstLine="2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52789" w:rsidRPr="000C7421" w:rsidRDefault="00D52789" w:rsidP="00D52789">
      <w:pPr>
        <w:spacing w:after="0" w:line="360" w:lineRule="auto"/>
        <w:ind w:left="2160" w:firstLine="2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Тенчурина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D52789" w:rsidRPr="000C7421" w:rsidRDefault="00D52789" w:rsidP="00D52789">
      <w:pPr>
        <w:spacing w:after="0" w:line="360" w:lineRule="auto"/>
        <w:ind w:left="2160" w:firstLine="27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_________2017 г.</w:t>
      </w:r>
    </w:p>
    <w:p w:rsidR="00D52789" w:rsidRPr="000C7421" w:rsidRDefault="00D52789" w:rsidP="00D52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52789" w:rsidRPr="000C7421" w:rsidRDefault="00D52789" w:rsidP="00D52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географии</w:t>
      </w:r>
    </w:p>
    <w:p w:rsidR="00D52789" w:rsidRPr="000C7421" w:rsidRDefault="00D52789" w:rsidP="00D527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Базовый</w:t>
      </w:r>
      <w:proofErr w:type="spellEnd"/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уровень</w:t>
      </w:r>
      <w:proofErr w:type="spellEnd"/>
    </w:p>
    <w:p w:rsidR="00D52789" w:rsidRPr="000C7421" w:rsidRDefault="00D52789" w:rsidP="00D527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 </w:t>
      </w:r>
      <w:r w:rsidRPr="000C74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proofErr w:type="gramEnd"/>
      <w:r w:rsidRPr="000C742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-9 </w:t>
      </w: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</w:p>
    <w:p w:rsidR="00D52789" w:rsidRPr="000C7421" w:rsidRDefault="00D52789" w:rsidP="00D527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Составитель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рабочей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D52789" w:rsidRPr="000C7421" w:rsidRDefault="00D52789" w:rsidP="00D52789">
      <w:pPr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Рыбалкина Н.В.</w:t>
      </w:r>
    </w:p>
    <w:p w:rsidR="00D52789" w:rsidRPr="000C7421" w:rsidRDefault="00D52789" w:rsidP="00D52789">
      <w:pPr>
        <w:spacing w:after="0" w:line="36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360" w:lineRule="auto"/>
        <w:ind w:left="43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2017-2018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уч.год</w:t>
      </w:r>
      <w:proofErr w:type="spellEnd"/>
    </w:p>
    <w:p w:rsidR="000C7421" w:rsidRDefault="000C7421" w:rsidP="000C7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7421" w:rsidRPr="000C7421" w:rsidRDefault="000C7421" w:rsidP="000C7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52789" w:rsidRPr="000C7421" w:rsidRDefault="00D52789" w:rsidP="00D52789">
      <w:pPr>
        <w:widowControl w:val="0"/>
        <w:tabs>
          <w:tab w:val="left" w:pos="2670"/>
          <w:tab w:val="center" w:pos="4819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789" w:rsidRPr="000C7421" w:rsidRDefault="00D52789" w:rsidP="00D52789">
      <w:pPr>
        <w:widowControl w:val="0"/>
        <w:tabs>
          <w:tab w:val="left" w:pos="2670"/>
          <w:tab w:val="center" w:pos="4819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52789" w:rsidRPr="000C7421" w:rsidRDefault="00D52789" w:rsidP="00D52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</w:t>
      </w:r>
      <w:proofErr w:type="gram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примерной</w:t>
      </w:r>
      <w:proofErr w:type="gram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для образовательных организаций (учреждений) Луганской Народной Республики. География. </w:t>
      </w:r>
      <w:r w:rsidRPr="000C7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4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Базовый уровень от 27.12.2016 № 483.</w:t>
      </w:r>
    </w:p>
    <w:p w:rsidR="00D52789" w:rsidRPr="000C7421" w:rsidRDefault="00D52789" w:rsidP="00D527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52789" w:rsidRPr="000C7421" w:rsidRDefault="00D52789" w:rsidP="00D527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</w:t>
      </w:r>
    </w:p>
    <w:p w:rsidR="00D52789" w:rsidRPr="000C7421" w:rsidRDefault="00D52789" w:rsidP="00D5278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</w:rPr>
        <w:t>Ведущие идеи программы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– развитие географического образования в направлениях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>, национальной и общественно - полезной направленности учебно-воспитательной работы, дифференциации и индивидуализации процесса изучения родного края.</w:t>
      </w:r>
    </w:p>
    <w:p w:rsidR="00D52789" w:rsidRPr="000C7421" w:rsidRDefault="00D52789" w:rsidP="00D527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</w:rPr>
        <w:t>Основная цель курса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системного представления о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Луганщине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как о целостном географическом регионе, развитие географической культуры школьников, воспитание гражданственности подрастающего поколения.</w:t>
      </w:r>
    </w:p>
    <w:p w:rsidR="00D52789" w:rsidRPr="000C7421" w:rsidRDefault="00D52789" w:rsidP="00D52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</w:rPr>
        <w:t>Задачами курса являются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знаний о компонентах природы и природных комплексах своей местности, обеспечение научного понимания целостности природной среды;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знаний о населении, развитии и размещении хозяйства, внешнеэкономических связях региона;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раскрытие практического значения взаимосвязей природных, экономических, социальных, демографических, этнокультурных,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явлений на изучаемой территории;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освещение местных экологических, социальных, экономических проблем, обеспечение практического участия подрастающего поколения в их решении;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опыта творческой деятельности и эмоционально-ценностного отношения к окружающей действительности;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развитие картографической грамотности и культуры;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обучение учащихся способам самостоятельной деятельности по познанию и преобразованию окружающей среды;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развитие способности к сотрудничеству при выполнении практических работ и экскурсий;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 способности</w:t>
      </w:r>
      <w:proofErr w:type="gram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краеведческие знания  и умения в различных учебных ситуациях;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национального самосознания, чувства любви к родной земле, уважительного отношения к национальным традициям и обычаям своего народа, ответственного отношения к родной природе, готовности к активным действиям по ее охране;</w:t>
      </w:r>
    </w:p>
    <w:p w:rsidR="00D52789" w:rsidRPr="000C7421" w:rsidRDefault="00D52789" w:rsidP="00D52789">
      <w:pPr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учащихся.</w:t>
      </w:r>
    </w:p>
    <w:p w:rsidR="00D52789" w:rsidRPr="000C7421" w:rsidRDefault="00D52789" w:rsidP="00D5278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ОСВОЕНИЯ ПРОГРАММЫ</w:t>
      </w:r>
    </w:p>
    <w:p w:rsidR="00D52789" w:rsidRPr="000C7421" w:rsidRDefault="00D52789" w:rsidP="00D5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Личностным результатом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lastRenderedPageBreak/>
        <w:t>идейно-нравственных, культурных, гуманистических и этических принципов и норм поведения. Изучение географии в основной школе обусловливает достижение следующих результатов личностного развития: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воспитание гражданской идентичности, патриотизма, любви и уважения к </w:t>
      </w:r>
      <w:proofErr w:type="gramStart"/>
      <w:r w:rsidRPr="000C7421">
        <w:rPr>
          <w:rFonts w:ascii="Times New Roman" w:eastAsia="Times New Roman" w:hAnsi="Times New Roman" w:cs="Times New Roman"/>
          <w:sz w:val="24"/>
          <w:szCs w:val="24"/>
        </w:rPr>
        <w:t>Отечеству,  чувства</w:t>
      </w:r>
      <w:proofErr w:type="gram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гордости за свою Родину, прошлое и настоящее многонационального народа; осознание своей этнической принадлежности, знание языка, культуры своего народа, своего края, общемирового культурного наследия;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softHyphen/>
        <w:t>ной траектории с учётом устойчивых познавательных интересов;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своего народа и мира;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2789" w:rsidRPr="000C7421" w:rsidRDefault="00D52789" w:rsidP="00D52789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74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Метапредметными</w:t>
      </w:r>
      <w:proofErr w:type="spellEnd"/>
      <w:r w:rsidRPr="000C74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результатами</w:t>
      </w:r>
      <w:proofErr w:type="gramEnd"/>
      <w:r w:rsidRPr="000C7421">
        <w:rPr>
          <w:rFonts w:ascii="Times New Roman" w:eastAsia="Times New Roman" w:hAnsi="Times New Roman" w:cs="Times New Roman"/>
          <w:sz w:val="24"/>
          <w:szCs w:val="24"/>
        </w:rPr>
        <w:t> освоения основной образовательной программы основного общего образования являются: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распространённые инструменты и технические средства информационных технологий;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D52789" w:rsidRPr="000C7421" w:rsidRDefault="00D52789" w:rsidP="00D52789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0C7421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 по географии.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оценивать воздействие географического положения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на особенности природы, жизнь и хозяйственную деятельность населения;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мировом, зональном, летнем и зимнем времени для решения практико-ориентированных задач;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различать географические процессы и явления, определяющие особенности природы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оценивать особенности взаимодействия природы и общества в пределах региона;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объяснять особенности компонентов природы родного края;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природные условия и обеспеченность природными ресурсами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различать (распознавать, приводить примеры) демографические процессы и явления, характеризующие динамику численности населения региона; факторы, определяющие динамику населения, половозрастную структуру, особенности размещения населения по территории, географические различия в уровне занятости, качестве и уровне жизни населения;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практико-ориентированных задач в контексте реальной жизни;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для объяснения особенностей отраслевой, функциональной и территориальной структуры хозяйства на основе анализа факторов, влияющих на размещение отраслей и отдельных предприятий по территории родного края;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объяснять и сравнивать особенности природы, населения и хозяйства;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>сравнивать особенности природы, населения и хозяйства;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 с мировыми показателями и показателями других стран;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D52789" w:rsidRPr="000C7421" w:rsidRDefault="00D52789" w:rsidP="00D52789">
      <w:pPr>
        <w:shd w:val="clear" w:color="auto" w:fill="FFFFFF"/>
        <w:spacing w:before="100" w:beforeAutospacing="1"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моделировать географические объекты и явления;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давать оценку и приводить примеры изменения значения границ во времени, оценивать границы с точки зрения их доступности;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наносить на контурные карты основные формы рельефа;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давать характеристику климата своей местности;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выдвигать и обосновывать на основе статистических данных гипотезы об изменении численности населения </w:t>
      </w:r>
      <w:proofErr w:type="spellStart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, его половозрастной структуры, развитии человеческого капитала;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оценивать ситуацию на рынке труда и ее динамику; 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объяснять различия в обеспеченности трудовыми ресурсами </w:t>
      </w:r>
      <w:proofErr w:type="gramStart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отдельных  территорий</w:t>
      </w:r>
      <w:proofErr w:type="gramEnd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региона;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обосновывать возможные пути решения проблем развития хозяйства родного края;</w:t>
      </w:r>
    </w:p>
    <w:p w:rsidR="00D52789" w:rsidRPr="000C7421" w:rsidRDefault="00D52789" w:rsidP="00D52789">
      <w:pPr>
        <w:numPr>
          <w:ilvl w:val="0"/>
          <w:numId w:val="4"/>
        </w:numPr>
        <w:shd w:val="clear" w:color="auto" w:fill="FFFFFF"/>
        <w:spacing w:before="100" w:beforeAutospacing="1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оценивать социально-экономическое положение и перспективы развития </w:t>
      </w:r>
      <w:proofErr w:type="spellStart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Луганщины</w:t>
      </w:r>
      <w:proofErr w:type="spellEnd"/>
      <w:r w:rsidRPr="000C742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52789" w:rsidRPr="000C7421" w:rsidRDefault="00D52789" w:rsidP="00D52789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учебного предмета в учебном плане:</w:t>
      </w:r>
    </w:p>
    <w:p w:rsidR="00D52789" w:rsidRPr="000C7421" w:rsidRDefault="00D5278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на изучение географии в 8 - 9 классе отводит 136 часа. Для 8 классов по 2 учебных часа в неделю, всего 68 часа. Для 9 классов по 2 учебных часа в неделю, всего 68 часа.</w:t>
      </w:r>
    </w:p>
    <w:p w:rsidR="00B31819" w:rsidRPr="000C7421" w:rsidRDefault="00B3181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819" w:rsidRPr="000C7421" w:rsidRDefault="00B3181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789" w:rsidRPr="000C7421" w:rsidRDefault="00D5278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1.Харченко С.Я.,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Данильев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Филиппов В.Л. Мой родной край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Луганщина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Учебное пособие для 6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учебных заведение Луганской области. – Луганск. 2012.</w:t>
      </w:r>
    </w:p>
    <w:p w:rsidR="00D52789" w:rsidRPr="000C7421" w:rsidRDefault="00D5278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Харченко С.Я.,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Данильев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Филиппов В.Л. Мой родной край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Луганщина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Учебное пособие для 7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учебных заведение Луганской области. – Луганск. 2013.</w:t>
      </w:r>
    </w:p>
    <w:p w:rsidR="00D52789" w:rsidRPr="000C7421" w:rsidRDefault="00D5278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3.Фисуненко О.П., </w:t>
      </w:r>
      <w:proofErr w:type="spell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В.И,,</w:t>
      </w:r>
      <w:proofErr w:type="gramEnd"/>
      <w:r w:rsidRPr="000C7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Луганской области. – Луганск, 1994.</w:t>
      </w:r>
    </w:p>
    <w:p w:rsidR="00D52789" w:rsidRPr="000C7421" w:rsidRDefault="00D52789" w:rsidP="00D527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Учебно-тематический план </w:t>
      </w:r>
      <w:r w:rsidRPr="000C74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6356"/>
        <w:gridCol w:w="828"/>
        <w:gridCol w:w="754"/>
        <w:gridCol w:w="761"/>
      </w:tblGrid>
      <w:tr w:rsidR="00D52789" w:rsidRPr="000C7421" w:rsidTr="00D52789">
        <w:trPr>
          <w:trHeight w:val="278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программного материала</w:t>
            </w:r>
          </w:p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(разделы, темы программы)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2789" w:rsidRPr="000C7421" w:rsidTr="00D52789">
        <w:trPr>
          <w:trHeight w:val="277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52789" w:rsidRPr="000C7421" w:rsidTr="00D52789">
        <w:trPr>
          <w:trHeight w:val="1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2789" w:rsidRPr="000C7421" w:rsidTr="00D52789">
        <w:trPr>
          <w:trHeight w:val="18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Географическое положение и исследования природы края.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52789" w:rsidRPr="000C7421" w:rsidTr="00D52789">
        <w:trPr>
          <w:trHeight w:val="15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природных условий и природных ресурсов края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4D7724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52789" w:rsidRPr="000C7421" w:rsidTr="00D52789">
        <w:trPr>
          <w:trHeight w:val="15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 охрана природных условий и природных ресурсов. Резерв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4D7724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2789" w:rsidRPr="000C7421" w:rsidTr="00D52789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7421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Календарно-тематическое планирование по географии для 8 класса</w:t>
      </w:r>
    </w:p>
    <w:p w:rsidR="00B31819" w:rsidRPr="000C7421" w:rsidRDefault="00B31819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704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68"/>
        <w:gridCol w:w="6095"/>
        <w:gridCol w:w="851"/>
        <w:gridCol w:w="567"/>
        <w:gridCol w:w="850"/>
        <w:gridCol w:w="567"/>
        <w:gridCol w:w="709"/>
      </w:tblGrid>
      <w:tr w:rsidR="00B31819" w:rsidRPr="000C7421" w:rsidTr="00F026C3">
        <w:trPr>
          <w:trHeight w:val="47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31819" w:rsidRPr="000C7421" w:rsidTr="004D7724">
        <w:trPr>
          <w:trHeight w:val="60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8-А</w:t>
            </w:r>
          </w:p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8-А </w:t>
            </w:r>
          </w:p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8-Б</w:t>
            </w:r>
          </w:p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8-Б</w:t>
            </w:r>
          </w:p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819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19" w:rsidRPr="000C7421" w:rsidRDefault="00B31819" w:rsidP="00B31819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42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23A061" wp14:editId="73CCA7B7">
                      <wp:simplePos x="0" y="0"/>
                      <wp:positionH relativeFrom="column">
                        <wp:posOffset>6268085</wp:posOffset>
                      </wp:positionH>
                      <wp:positionV relativeFrom="paragraph">
                        <wp:posOffset>72390</wp:posOffset>
                      </wp:positionV>
                      <wp:extent cx="5715" cy="9643110"/>
                      <wp:effectExtent l="8255" t="13970" r="5080" b="1079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9643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526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493.55pt;margin-top:5.7pt;width:.45pt;height:759.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"/>
                  </w:pict>
                </mc:Fallback>
              </mc:AlternateContent>
            </w:r>
            <w:r w:rsidRPr="000C742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4B08B3" wp14:editId="12998030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28575</wp:posOffset>
                      </wp:positionV>
                      <wp:extent cx="5715" cy="9643110"/>
                      <wp:effectExtent l="8255" t="8255" r="5080" b="698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9643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7565" id="Прямая со стрелкой 23" o:spid="_x0000_s1026" type="#_x0000_t32" style="position:absolute;margin-left:520.55pt;margin-top:2.25pt;width:.45pt;height:759.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"/>
                  </w:pict>
                </mc:Fallback>
              </mc:AlternateContent>
            </w:r>
            <w:r w:rsidRPr="000C7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Pr="000C7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география, предмет и методы исследования. Физическая география в системе географических наук. Связь физической географии с другими науками. Географическое краеведение.</w:t>
            </w:r>
          </w:p>
          <w:p w:rsidR="00B31819" w:rsidRPr="000C7421" w:rsidRDefault="00B31819" w:rsidP="00B31819">
            <w:pPr>
              <w:tabs>
                <w:tab w:val="left" w:pos="59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</w:rPr>
              <w:t>Методы географического краеведения.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4D7724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7277F6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819" w:rsidRPr="000C7421" w:rsidTr="00F026C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9" w:rsidRPr="000C7421" w:rsidRDefault="00B31819" w:rsidP="00B31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Географическое положение и исследования природы края</w:t>
            </w: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1. Географическое положение </w:t>
            </w:r>
            <w:proofErr w:type="spellStart"/>
            <w:r w:rsidRPr="000C7421">
              <w:rPr>
                <w:b/>
                <w:sz w:val="24"/>
                <w:szCs w:val="24"/>
                <w:lang w:val="uk-UA"/>
              </w:rPr>
              <w:t>региона</w:t>
            </w:r>
            <w:proofErr w:type="spellEnd"/>
            <w:r w:rsidRPr="000C7421">
              <w:rPr>
                <w:b/>
                <w:sz w:val="24"/>
                <w:szCs w:val="24"/>
                <w:lang w:val="uk-UA"/>
              </w:rPr>
              <w:t>.</w:t>
            </w:r>
            <w:r w:rsidRPr="000C7421">
              <w:rPr>
                <w:sz w:val="24"/>
                <w:szCs w:val="24"/>
              </w:rPr>
              <w:t xml:space="preserve"> Донбасс как исторический регион. Большой и малый Донбасс.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Крайние </w:t>
            </w:r>
            <w:proofErr w:type="spellStart"/>
            <w:proofErr w:type="gramStart"/>
            <w:r w:rsidRPr="000C7421">
              <w:rPr>
                <w:sz w:val="24"/>
                <w:szCs w:val="24"/>
              </w:rPr>
              <w:t>точки,размеры</w:t>
            </w:r>
            <w:proofErr w:type="spellEnd"/>
            <w:proofErr w:type="gramEnd"/>
            <w:r w:rsidRPr="000C7421">
              <w:rPr>
                <w:sz w:val="24"/>
                <w:szCs w:val="24"/>
              </w:rPr>
              <w:t xml:space="preserve"> территории и особенности физико-географического положения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 и </w:t>
            </w:r>
            <w:proofErr w:type="spellStart"/>
            <w:r w:rsidRPr="000C7421">
              <w:rPr>
                <w:sz w:val="24"/>
                <w:szCs w:val="24"/>
              </w:rPr>
              <w:t>Донеччины</w:t>
            </w:r>
            <w:proofErr w:type="spellEnd"/>
            <w:r w:rsidRPr="000C7421">
              <w:rPr>
                <w:sz w:val="24"/>
                <w:szCs w:val="24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Обозначение на контурной карте границ региона, крайних точек.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Размещение территории относительно часовых поясов.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lang w:val="uk-UA"/>
              </w:rPr>
            </w:pPr>
            <w:r w:rsidRPr="000C7421">
              <w:rPr>
                <w:i/>
                <w:sz w:val="24"/>
                <w:szCs w:val="24"/>
              </w:rPr>
              <w:t>Решение задач на определение местного и поясного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2. Источники географической информации о родном крае</w:t>
            </w:r>
            <w:r w:rsidRPr="000C7421">
              <w:rPr>
                <w:sz w:val="24"/>
                <w:szCs w:val="24"/>
              </w:rPr>
              <w:t>. Карты – важный источник знаний о природе региона.</w:t>
            </w:r>
            <w:r w:rsidRPr="000C7421">
              <w:rPr>
                <w:sz w:val="24"/>
                <w:szCs w:val="24"/>
                <w:lang w:val="uk-UA"/>
              </w:rPr>
              <w:t xml:space="preserve"> </w:t>
            </w:r>
            <w:r w:rsidRPr="000C7421">
              <w:rPr>
                <w:sz w:val="24"/>
                <w:szCs w:val="24"/>
              </w:rPr>
              <w:t>Виды географических карт: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 общегеографические, тематические. Классификация карт по их основным признакам.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Масштаб, его </w:t>
            </w:r>
            <w:proofErr w:type="spellStart"/>
            <w:r w:rsidRPr="000C7421">
              <w:rPr>
                <w:sz w:val="24"/>
                <w:szCs w:val="24"/>
              </w:rPr>
              <w:t>виды.</w:t>
            </w:r>
            <w:r w:rsidRPr="000C7421">
              <w:rPr>
                <w:i/>
                <w:sz w:val="24"/>
                <w:szCs w:val="24"/>
              </w:rPr>
              <w:t>Решение</w:t>
            </w:r>
            <w:proofErr w:type="spellEnd"/>
            <w:r w:rsidRPr="000C7421">
              <w:rPr>
                <w:i/>
                <w:sz w:val="24"/>
                <w:szCs w:val="24"/>
              </w:rPr>
              <w:t xml:space="preserve"> задач на переведение числового масштаба в  именованный и наоборот</w:t>
            </w:r>
            <w:r w:rsidRPr="000C7421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Картографические проекции. Виды картографических проекций. Способы картографического изображения. Способ качественного </w:t>
            </w:r>
            <w:proofErr w:type="gramStart"/>
            <w:r w:rsidRPr="000C7421">
              <w:rPr>
                <w:sz w:val="24"/>
                <w:szCs w:val="24"/>
              </w:rPr>
              <w:t>фона,  ареалов</w:t>
            </w:r>
            <w:proofErr w:type="gramEnd"/>
            <w:r w:rsidRPr="000C7421">
              <w:rPr>
                <w:sz w:val="24"/>
                <w:szCs w:val="24"/>
              </w:rPr>
              <w:t xml:space="preserve">, изолиний, </w:t>
            </w:r>
            <w:r w:rsidRPr="000C7421">
              <w:rPr>
                <w:sz w:val="24"/>
                <w:szCs w:val="24"/>
              </w:rPr>
              <w:lastRenderedPageBreak/>
              <w:t xml:space="preserve">значков. </w:t>
            </w:r>
            <w:r w:rsidRPr="000C7421">
              <w:rPr>
                <w:i/>
                <w:sz w:val="24"/>
                <w:szCs w:val="24"/>
              </w:rPr>
              <w:t xml:space="preserve">Анализ карт, построенных в </w:t>
            </w:r>
            <w:proofErr w:type="spellStart"/>
            <w:r w:rsidRPr="000C7421">
              <w:rPr>
                <w:i/>
                <w:sz w:val="24"/>
                <w:szCs w:val="24"/>
              </w:rPr>
              <w:t>разныхкартографических</w:t>
            </w:r>
            <w:proofErr w:type="spellEnd"/>
            <w:r w:rsidRPr="000C7421">
              <w:rPr>
                <w:i/>
                <w:sz w:val="24"/>
                <w:szCs w:val="24"/>
              </w:rPr>
              <w:t xml:space="preserve"> проекциях.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  <w:lang w:val="uk-UA"/>
              </w:rPr>
            </w:pPr>
            <w:r w:rsidRPr="000C7421">
              <w:rPr>
                <w:sz w:val="24"/>
                <w:szCs w:val="24"/>
              </w:rPr>
              <w:t xml:space="preserve">Топонимика. Географические атласы. Электронные карты и атласы.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Топографические карты и приемы работы с ними. Признаки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 топографической карты и плана, их особенности, сферы применения. </w:t>
            </w:r>
            <w:r w:rsidRPr="000C7421">
              <w:rPr>
                <w:i/>
                <w:sz w:val="24"/>
                <w:szCs w:val="24"/>
              </w:rPr>
              <w:t xml:space="preserve">Определение по топографической карте азимута, направлений и </w:t>
            </w:r>
            <w:r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расстояний между географическими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sz w:val="24"/>
                <w:szCs w:val="24"/>
              </w:rPr>
              <w:t>Градусная и прямоугольная сетки на топографических картах.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F026C3" w:rsidRPr="000C7421" w:rsidRDefault="00F026C3" w:rsidP="00F026C3">
            <w:pPr>
              <w:pStyle w:val="af5"/>
              <w:rPr>
                <w:b/>
                <w:i/>
                <w:sz w:val="24"/>
                <w:szCs w:val="24"/>
              </w:rPr>
            </w:pP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Практикум № 1. </w:t>
            </w:r>
            <w:r w:rsidRPr="000C7421">
              <w:rPr>
                <w:b/>
                <w:i/>
                <w:sz w:val="24"/>
                <w:szCs w:val="24"/>
              </w:rPr>
              <w:t xml:space="preserve">Описание местности по топографической карте.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Географические и прямоугольные координаты. Определение </w:t>
            </w:r>
            <w:proofErr w:type="gramStart"/>
            <w:r w:rsidRPr="000C7421">
              <w:rPr>
                <w:sz w:val="24"/>
                <w:szCs w:val="24"/>
              </w:rPr>
              <w:t>прямоугольных  координат</w:t>
            </w:r>
            <w:proofErr w:type="gramEnd"/>
            <w:r w:rsidRPr="000C7421">
              <w:rPr>
                <w:sz w:val="24"/>
                <w:szCs w:val="24"/>
              </w:rPr>
              <w:t xml:space="preserve"> точек по топографической карте.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i/>
                <w:sz w:val="24"/>
                <w:szCs w:val="24"/>
              </w:rPr>
              <w:t>Определение географических и прямоугольных координат.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Условные знаки топографических карт и планов.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Направления на топографических картах.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 Понятие о азимуте истинном и магнитном.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08BD91" wp14:editId="485D6BBF">
                      <wp:simplePos x="0" y="0"/>
                      <wp:positionH relativeFrom="column">
                        <wp:posOffset>6517005</wp:posOffset>
                      </wp:positionH>
                      <wp:positionV relativeFrom="paragraph">
                        <wp:posOffset>-6985</wp:posOffset>
                      </wp:positionV>
                      <wp:extent cx="44450" cy="11539220"/>
                      <wp:effectExtent l="9525" t="13335" r="12700" b="1079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0" cy="11539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92CD2" id="Прямая со стрелкой 22" o:spid="_x0000_s1026" type="#_x0000_t32" style="position:absolute;margin-left:513.15pt;margin-top:-.55pt;width:3.5pt;height:908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"/>
                  </w:pict>
                </mc:Fallback>
              </mc:AlternateContent>
            </w:r>
            <w:r w:rsidRPr="000C7421">
              <w:rPr>
                <w:sz w:val="24"/>
                <w:szCs w:val="24"/>
              </w:rPr>
              <w:t xml:space="preserve">Географические энциклопедии, словари.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Географические периодические издания. Географические описания в  художественных произведениях, средствах массовой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Экспедиционные и стационарные исследования природных </w:t>
            </w:r>
            <w:proofErr w:type="gramStart"/>
            <w:r w:rsidRPr="000C7421">
              <w:rPr>
                <w:sz w:val="24"/>
                <w:szCs w:val="24"/>
              </w:rPr>
              <w:t>условий  и</w:t>
            </w:r>
            <w:proofErr w:type="gramEnd"/>
            <w:r w:rsidRPr="000C7421">
              <w:rPr>
                <w:sz w:val="24"/>
                <w:szCs w:val="24"/>
              </w:rPr>
              <w:t xml:space="preserve"> ресурсов региона. Туристические походы, экскурсии, краеведческие экспедиции. Музейные экспозиции,  краеведческие выставки как источник информации о природных условиях и природных ресурсах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Туристические походы, экскурсии, краеведческие экспедиции. Музейные экспозиции, краеведческие выставки как источник информации о природных условиях и природных ресурсах региона.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  <w:r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i/>
                <w:sz w:val="24"/>
                <w:szCs w:val="24"/>
                <w:u w:val="single"/>
              </w:rPr>
              <w:t>Экскурсии</w:t>
            </w:r>
            <w:r w:rsidRPr="000C7421">
              <w:rPr>
                <w:i/>
                <w:sz w:val="24"/>
                <w:szCs w:val="24"/>
                <w:u w:val="single"/>
                <w:lang w:val="uk-UA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 xml:space="preserve">Знакомство с соответствующими тематическими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  <w:lang w:val="uk-UA"/>
              </w:rPr>
            </w:pPr>
            <w:r w:rsidRPr="000C7421">
              <w:rPr>
                <w:i/>
                <w:sz w:val="24"/>
                <w:szCs w:val="24"/>
              </w:rPr>
              <w:t>экспозициями краеведческого музе</w:t>
            </w:r>
            <w:r w:rsidRPr="000C7421">
              <w:rPr>
                <w:i/>
                <w:sz w:val="24"/>
                <w:szCs w:val="24"/>
                <w:lang w:val="uk-UA"/>
              </w:rPr>
              <w:t>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Тема3.</w:t>
            </w:r>
            <w:proofErr w:type="spellStart"/>
            <w:r w:rsidRPr="000C7421">
              <w:rPr>
                <w:b/>
                <w:sz w:val="24"/>
                <w:szCs w:val="24"/>
                <w:lang w:val="uk-UA"/>
              </w:rPr>
              <w:t>Географические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421">
              <w:rPr>
                <w:b/>
                <w:sz w:val="24"/>
                <w:szCs w:val="24"/>
                <w:lang w:val="uk-UA"/>
              </w:rPr>
              <w:t>исследования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421">
              <w:rPr>
                <w:b/>
                <w:sz w:val="24"/>
                <w:szCs w:val="24"/>
                <w:lang w:val="uk-UA"/>
              </w:rPr>
              <w:t>природы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 Донбасса.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Географические сведения о территории нашего края в трудах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proofErr w:type="gramStart"/>
            <w:r w:rsidRPr="000C7421">
              <w:rPr>
                <w:sz w:val="24"/>
                <w:szCs w:val="24"/>
              </w:rPr>
              <w:t>древнегреческих  историков</w:t>
            </w:r>
            <w:proofErr w:type="gramEnd"/>
            <w:r w:rsidRPr="000C7421">
              <w:rPr>
                <w:sz w:val="24"/>
                <w:szCs w:val="24"/>
              </w:rPr>
              <w:t xml:space="preserve"> и географов. Описание природы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региона в древнерусских летописях («Повесть временных лет», «Слово о полку Игореве»). Изучение территории края в XVI – ХVII вв.  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Творческие работы. </w:t>
            </w:r>
            <w:r w:rsidRPr="000C7421">
              <w:rPr>
                <w:i/>
                <w:sz w:val="24"/>
                <w:szCs w:val="24"/>
              </w:rPr>
              <w:lastRenderedPageBreak/>
              <w:t>Разработка и изготовление стенда(фотоколлаж</w:t>
            </w:r>
            <w:r w:rsidRPr="000C7421">
              <w:rPr>
                <w:i/>
                <w:sz w:val="24"/>
                <w:szCs w:val="24"/>
                <w:lang w:val="uk-UA"/>
              </w:rPr>
              <w:t xml:space="preserve">а, рукописного </w:t>
            </w:r>
            <w:proofErr w:type="spellStart"/>
            <w:r w:rsidRPr="000C7421">
              <w:rPr>
                <w:i/>
                <w:sz w:val="24"/>
                <w:szCs w:val="24"/>
                <w:lang w:val="uk-UA"/>
              </w:rPr>
              <w:t>журнала</w:t>
            </w:r>
            <w:proofErr w:type="spellEnd"/>
            <w:r w:rsidRPr="000C7421">
              <w:rPr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C7421">
              <w:rPr>
                <w:i/>
                <w:sz w:val="24"/>
                <w:szCs w:val="24"/>
                <w:lang w:val="uk-UA"/>
              </w:rPr>
              <w:t>др</w:t>
            </w:r>
            <w:proofErr w:type="spellEnd"/>
            <w:r w:rsidRPr="000C7421">
              <w:rPr>
                <w:i/>
                <w:sz w:val="24"/>
                <w:szCs w:val="24"/>
                <w:lang w:val="uk-UA"/>
              </w:rPr>
              <w:t>.</w:t>
            </w:r>
            <w:r w:rsidRPr="000C7421">
              <w:rPr>
                <w:i/>
                <w:sz w:val="24"/>
                <w:szCs w:val="24"/>
              </w:rPr>
              <w:t xml:space="preserve">) </w:t>
            </w:r>
            <w:r w:rsidRPr="000C7421">
              <w:rPr>
                <w:i/>
                <w:sz w:val="24"/>
                <w:szCs w:val="24"/>
                <w:lang w:val="uk-UA"/>
              </w:rPr>
              <w:t>«</w:t>
            </w:r>
            <w:r w:rsidRPr="000C7421">
              <w:rPr>
                <w:i/>
                <w:sz w:val="24"/>
                <w:szCs w:val="24"/>
              </w:rPr>
              <w:t>Исследователи природы родного края</w:t>
            </w:r>
            <w:r w:rsidRPr="000C7421">
              <w:rPr>
                <w:i/>
                <w:sz w:val="24"/>
                <w:szCs w:val="24"/>
                <w:lang w:val="uk-UA"/>
              </w:rPr>
              <w:t>»</w:t>
            </w:r>
            <w:r w:rsidRPr="000C742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07.11.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Исследования компонентов природы нашего края в ХVIII – ХIХ вв. Вклад в изучение минеральных ресурсов и особенностей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природы края Г. Капустина, Н. </w:t>
            </w:r>
            <w:proofErr w:type="spellStart"/>
            <w:r w:rsidRPr="000C7421">
              <w:rPr>
                <w:sz w:val="24"/>
                <w:szCs w:val="24"/>
              </w:rPr>
              <w:t>Вепрейского</w:t>
            </w:r>
            <w:proofErr w:type="spellEnd"/>
            <w:r w:rsidRPr="000C7421">
              <w:rPr>
                <w:sz w:val="24"/>
                <w:szCs w:val="24"/>
              </w:rPr>
              <w:t>, С. </w:t>
            </w:r>
            <w:proofErr w:type="spellStart"/>
            <w:r w:rsidRPr="000C7421">
              <w:rPr>
                <w:sz w:val="24"/>
                <w:szCs w:val="24"/>
              </w:rPr>
              <w:t>Чиркова</w:t>
            </w:r>
            <w:proofErr w:type="spellEnd"/>
            <w:r w:rsidRPr="000C7421">
              <w:rPr>
                <w:sz w:val="24"/>
                <w:szCs w:val="24"/>
              </w:rPr>
              <w:t>, И. </w:t>
            </w:r>
            <w:proofErr w:type="spellStart"/>
            <w:r w:rsidRPr="000C7421">
              <w:rPr>
                <w:sz w:val="24"/>
                <w:szCs w:val="24"/>
              </w:rPr>
              <w:t>Гюльденштедта</w:t>
            </w:r>
            <w:proofErr w:type="spellEnd"/>
            <w:r w:rsidRPr="000C7421">
              <w:rPr>
                <w:sz w:val="24"/>
                <w:szCs w:val="24"/>
              </w:rPr>
              <w:t xml:space="preserve">, Е. Ковалевского, Г. </w:t>
            </w:r>
            <w:proofErr w:type="spellStart"/>
            <w:r w:rsidRPr="000C7421">
              <w:rPr>
                <w:sz w:val="24"/>
                <w:szCs w:val="24"/>
              </w:rPr>
              <w:t>Гельмерсена</w:t>
            </w:r>
            <w:proofErr w:type="spellEnd"/>
            <w:r w:rsidRPr="000C7421">
              <w:rPr>
                <w:sz w:val="24"/>
                <w:szCs w:val="24"/>
              </w:rPr>
              <w:t>, Л. </w:t>
            </w:r>
            <w:proofErr w:type="spellStart"/>
            <w:r w:rsidRPr="000C7421">
              <w:rPr>
                <w:sz w:val="24"/>
                <w:szCs w:val="24"/>
              </w:rPr>
              <w:t>Лутугина</w:t>
            </w:r>
            <w:proofErr w:type="spellEnd"/>
            <w:r w:rsidRPr="000C7421">
              <w:rPr>
                <w:sz w:val="24"/>
                <w:szCs w:val="24"/>
              </w:rPr>
              <w:t>, В. Докучаева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Исследования природы региона в ХХ веке. Роль в изучении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природных компонентов края Ю. </w:t>
            </w:r>
            <w:proofErr w:type="spellStart"/>
            <w:r w:rsidRPr="000C7421">
              <w:rPr>
                <w:sz w:val="24"/>
                <w:szCs w:val="24"/>
              </w:rPr>
              <w:t>Клеопова</w:t>
            </w:r>
            <w:proofErr w:type="spellEnd"/>
            <w:r w:rsidRPr="000C7421">
              <w:rPr>
                <w:sz w:val="24"/>
                <w:szCs w:val="24"/>
              </w:rPr>
              <w:t>, П. Луцкого, Г. </w:t>
            </w:r>
            <w:proofErr w:type="spellStart"/>
            <w:r w:rsidRPr="000C7421">
              <w:rPr>
                <w:sz w:val="24"/>
                <w:szCs w:val="24"/>
              </w:rPr>
              <w:t>Махова</w:t>
            </w:r>
            <w:proofErr w:type="spellEnd"/>
            <w:r w:rsidRPr="000C7421">
              <w:rPr>
                <w:sz w:val="24"/>
                <w:szCs w:val="24"/>
              </w:rPr>
              <w:t>, В. </w:t>
            </w:r>
            <w:proofErr w:type="spellStart"/>
            <w:r w:rsidRPr="000C7421">
              <w:rPr>
                <w:sz w:val="24"/>
                <w:szCs w:val="24"/>
              </w:rPr>
              <w:t>Преображенкского</w:t>
            </w:r>
            <w:proofErr w:type="spellEnd"/>
            <w:r w:rsidRPr="000C7421">
              <w:rPr>
                <w:sz w:val="24"/>
                <w:szCs w:val="24"/>
              </w:rPr>
              <w:t>, В. Симоненко, О. </w:t>
            </w:r>
            <w:proofErr w:type="spellStart"/>
            <w:r w:rsidRPr="000C7421">
              <w:rPr>
                <w:sz w:val="24"/>
                <w:szCs w:val="24"/>
              </w:rPr>
              <w:t>Фисуненко</w:t>
            </w:r>
            <w:proofErr w:type="spellEnd"/>
            <w:r w:rsidRPr="000C7421">
              <w:rPr>
                <w:sz w:val="24"/>
                <w:szCs w:val="24"/>
              </w:rPr>
              <w:t xml:space="preserve"> и др.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  <w:lang w:val="uk-UA"/>
              </w:rPr>
            </w:pPr>
            <w:r w:rsidRPr="000C7421">
              <w:rPr>
                <w:sz w:val="24"/>
                <w:szCs w:val="24"/>
              </w:rPr>
              <w:t>Современные географические исследования.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3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Общая характеристика природных условий и природных ресурсов края</w:t>
            </w: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1. Тектонические структуры, </w:t>
            </w:r>
            <w:proofErr w:type="spellStart"/>
            <w:r w:rsidRPr="000C7421">
              <w:rPr>
                <w:b/>
                <w:sz w:val="24"/>
                <w:szCs w:val="24"/>
              </w:rPr>
              <w:t>геологическоестроение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, рельеф региона. </w:t>
            </w:r>
            <w:r w:rsidRPr="000C7421">
              <w:rPr>
                <w:sz w:val="24"/>
                <w:szCs w:val="24"/>
              </w:rPr>
              <w:t>Минерально-сырьевые ресурсы. Характеристика основных тектонических структур. Взаимосвязь основных форм рельефа с тектоническими структурами.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 xml:space="preserve">Обозначение на контурной карте главных тектонических структур, крупных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40DA85" wp14:editId="440BE267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-7620</wp:posOffset>
                      </wp:positionV>
                      <wp:extent cx="50165" cy="10316845"/>
                      <wp:effectExtent l="13970" t="12065" r="12065" b="571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165" cy="1031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CF4EA" id="Прямая со стрелкой 17" o:spid="_x0000_s1026" type="#_x0000_t32" style="position:absolute;margin-left:518pt;margin-top:-.6pt;width:3.95pt;height:8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"/>
                  </w:pict>
                </mc:Fallback>
              </mc:AlternateContent>
            </w:r>
            <w:r w:rsidRPr="000C7421">
              <w:rPr>
                <w:i/>
                <w:sz w:val="24"/>
                <w:szCs w:val="24"/>
              </w:rPr>
              <w:t>форм рельефа, основных месторождений полезных ископаемых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История геологического развития и особенности геологического </w:t>
            </w:r>
            <w:proofErr w:type="gramStart"/>
            <w:r w:rsidRPr="000C7421">
              <w:rPr>
                <w:sz w:val="24"/>
                <w:szCs w:val="24"/>
              </w:rPr>
              <w:t>строения  территории</w:t>
            </w:r>
            <w:proofErr w:type="gramEnd"/>
            <w:r w:rsidRPr="000C7421">
              <w:rPr>
                <w:sz w:val="24"/>
                <w:szCs w:val="24"/>
              </w:rPr>
              <w:t xml:space="preserve">. Геологическое летоисчисление. Геохронологическая шкала.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Палеогеографические условия Донбасса.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Формирование рельефа под воздействием внутренних и внешних сил. 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Практикум № 2. </w:t>
            </w:r>
            <w:r w:rsidRPr="000C7421">
              <w:rPr>
                <w:b/>
                <w:i/>
                <w:sz w:val="24"/>
                <w:szCs w:val="24"/>
              </w:rPr>
              <w:t>Установление взаимосвязей между тектоническим строением, рельефом и месторождениями полезных ископаемых Донбасса.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Основные формы рельефа региона, особенности их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Своеобразие геоморфологического строения Донбасса. Уникальные формы рельефа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 и </w:t>
            </w:r>
            <w:proofErr w:type="spellStart"/>
            <w:r w:rsidRPr="000C7421">
              <w:rPr>
                <w:sz w:val="24"/>
                <w:szCs w:val="24"/>
              </w:rPr>
              <w:t>Донеччины</w:t>
            </w:r>
            <w:proofErr w:type="spellEnd"/>
            <w:r w:rsidRPr="000C7421">
              <w:rPr>
                <w:sz w:val="24"/>
                <w:szCs w:val="24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Определение минералов</w:t>
            </w:r>
            <w:r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и горных пород своей местности по диагностическим признакам.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sz w:val="24"/>
                <w:szCs w:val="24"/>
              </w:rPr>
              <w:t xml:space="preserve">Закономерности размещения месторождений полезных ископаемых Донбасса. 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Анализ возможностей использования полезных ископаемых в хозяйстве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Топливные </w:t>
            </w:r>
            <w:proofErr w:type="gramStart"/>
            <w:r w:rsidRPr="000C7421">
              <w:rPr>
                <w:sz w:val="24"/>
                <w:szCs w:val="24"/>
              </w:rPr>
              <w:t>полезные  ископаемые</w:t>
            </w:r>
            <w:proofErr w:type="gramEnd"/>
            <w:r w:rsidRPr="000C7421">
              <w:rPr>
                <w:sz w:val="24"/>
                <w:szCs w:val="24"/>
              </w:rPr>
              <w:t xml:space="preserve">. 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Экскурсии. </w:t>
            </w:r>
            <w:r w:rsidRPr="000C7421">
              <w:rPr>
                <w:i/>
                <w:sz w:val="24"/>
                <w:szCs w:val="24"/>
              </w:rPr>
              <w:t>Знакомство с тематическими экспозициями геологического музея.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Рудные и нерудные полезные ископаемые.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b/>
                <w:i/>
                <w:sz w:val="24"/>
                <w:szCs w:val="24"/>
                <w:u w:val="single"/>
              </w:rPr>
              <w:t>Контрольная работа № 1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2. Климат и климатические ресурсы.</w:t>
            </w:r>
            <w:r w:rsidRPr="000C7421">
              <w:rPr>
                <w:sz w:val="24"/>
                <w:szCs w:val="24"/>
              </w:rPr>
              <w:t xml:space="preserve"> Общая характеристика климата региона.</w:t>
            </w:r>
            <w:r w:rsidR="00FC536A"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sz w:val="24"/>
                <w:szCs w:val="24"/>
              </w:rPr>
              <w:t xml:space="preserve">Основные климатообразующие факторы: </w:t>
            </w:r>
            <w:r w:rsidR="00FC536A" w:rsidRPr="000C7421">
              <w:rPr>
                <w:sz w:val="24"/>
                <w:szCs w:val="24"/>
              </w:rPr>
              <w:t xml:space="preserve">количество солнечной радиации, </w:t>
            </w:r>
            <w:r w:rsidRPr="000C7421">
              <w:rPr>
                <w:sz w:val="24"/>
                <w:szCs w:val="24"/>
              </w:rPr>
              <w:t>циркуляция атмосферы, подстилаю</w:t>
            </w:r>
            <w:r w:rsidR="00FC536A" w:rsidRPr="000C7421">
              <w:rPr>
                <w:sz w:val="24"/>
                <w:szCs w:val="24"/>
              </w:rPr>
              <w:t xml:space="preserve">щая поверхность. Закономерности </w:t>
            </w:r>
            <w:r w:rsidRPr="000C7421">
              <w:rPr>
                <w:sz w:val="24"/>
                <w:szCs w:val="24"/>
              </w:rPr>
              <w:t>распределения солнечной радиации на территории Донбасса.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Особенности циркуляции атмосферы на территории края. Влияние подстилающей поверхности на</w:t>
            </w:r>
            <w:r w:rsidR="00FC536A" w:rsidRPr="000C7421">
              <w:rPr>
                <w:sz w:val="24"/>
                <w:szCs w:val="24"/>
              </w:rPr>
              <w:t xml:space="preserve"> формирование климата региона. </w:t>
            </w:r>
            <w:r w:rsidRPr="000C7421">
              <w:rPr>
                <w:sz w:val="24"/>
                <w:szCs w:val="24"/>
              </w:rPr>
              <w:t>Взаимодействие климатообразующих факторов.</w:t>
            </w:r>
            <w:r w:rsidR="00FC536A"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Построение и анализ графиков годового хода основных показателей состояния атмосферы для отдельных населенных пунктов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Основные климатические показатели. Закономерности распределения тепла и влаги на территории края. Особен</w:t>
            </w:r>
            <w:r w:rsidR="00FC536A" w:rsidRPr="000C7421">
              <w:rPr>
                <w:sz w:val="24"/>
                <w:szCs w:val="24"/>
              </w:rPr>
              <w:t xml:space="preserve">ности годового хода температуры </w:t>
            </w:r>
            <w:r w:rsidRPr="000C7421">
              <w:rPr>
                <w:sz w:val="24"/>
                <w:szCs w:val="24"/>
              </w:rPr>
              <w:t>воздуха, давления, влажности, осадков, ветров.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4D7724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CD6CD8" wp14:editId="5CD567CB">
                      <wp:simplePos x="0" y="0"/>
                      <wp:positionH relativeFrom="column">
                        <wp:posOffset>6551930</wp:posOffset>
                      </wp:positionH>
                      <wp:positionV relativeFrom="paragraph">
                        <wp:posOffset>-6350</wp:posOffset>
                      </wp:positionV>
                      <wp:extent cx="168275" cy="11196955"/>
                      <wp:effectExtent l="6350" t="12065" r="6350" b="1143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" cy="11196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E420" id="Прямая со стрелкой 12" o:spid="_x0000_s1026" type="#_x0000_t32" style="position:absolute;margin-left:515.9pt;margin-top:-.5pt;width:13.25pt;height:88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mgvUwIAAFwEAAAOAAAAZHJzL2Uyb0RvYy54bWysVEtu2zAQ3RfoHQjuHVmu7dh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"/>
                  </w:pict>
                </mc:Fallback>
              </mc:AlternateContent>
            </w:r>
            <w:r w:rsidRPr="000C7421">
              <w:rPr>
                <w:sz w:val="24"/>
                <w:szCs w:val="24"/>
              </w:rPr>
              <w:t>Климатическая характеристика сезонов года.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i/>
                <w:sz w:val="24"/>
                <w:szCs w:val="24"/>
                <w:u w:val="single"/>
              </w:rPr>
              <w:t xml:space="preserve">Творческие работы. </w:t>
            </w:r>
            <w:r w:rsidRPr="000C7421">
              <w:rPr>
                <w:i/>
                <w:sz w:val="24"/>
                <w:szCs w:val="24"/>
              </w:rPr>
              <w:t>Презентация «Сезонные изменения в природе родного края».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sz w:val="24"/>
                <w:szCs w:val="24"/>
              </w:rPr>
              <w:t xml:space="preserve">Климатические ресурсы Донбасса. </w:t>
            </w:r>
            <w:r w:rsidRPr="000C7421">
              <w:rPr>
                <w:i/>
                <w:sz w:val="24"/>
                <w:szCs w:val="24"/>
              </w:rPr>
              <w:t xml:space="preserve">Составление характеристики климата своего населенного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i/>
                <w:sz w:val="24"/>
                <w:szCs w:val="24"/>
              </w:rPr>
              <w:t xml:space="preserve">пункта на основе определения и анализа основных климатических </w:t>
            </w:r>
          </w:p>
          <w:p w:rsidR="00F026C3" w:rsidRPr="000C7421" w:rsidRDefault="00F026C3" w:rsidP="007277F6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i/>
                <w:sz w:val="24"/>
                <w:szCs w:val="24"/>
              </w:rPr>
              <w:t>показателей по картам атласа.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Влиян</w:t>
            </w:r>
            <w:r w:rsidR="007277F6" w:rsidRPr="000C7421">
              <w:rPr>
                <w:sz w:val="24"/>
                <w:szCs w:val="24"/>
              </w:rPr>
              <w:t>ие погоды и климата на хозяйстве</w:t>
            </w:r>
            <w:r w:rsidRPr="000C7421">
              <w:rPr>
                <w:sz w:val="24"/>
                <w:szCs w:val="24"/>
              </w:rPr>
              <w:t>нную деятельность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Неблагоприятные метеорологические явления 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(атмосферные засухи, суховеи, град, грозы, туманы, метели,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заморозки, оттепели, гололед и др.). </w:t>
            </w:r>
            <w:r w:rsidR="00FC536A" w:rsidRPr="000C7421">
              <w:rPr>
                <w:i/>
                <w:sz w:val="24"/>
                <w:szCs w:val="24"/>
                <w:u w:val="single"/>
              </w:rPr>
              <w:t xml:space="preserve"> Экскурсии. </w:t>
            </w:r>
            <w:r w:rsidR="00FC536A" w:rsidRPr="000C7421">
              <w:rPr>
                <w:i/>
                <w:sz w:val="24"/>
                <w:szCs w:val="24"/>
              </w:rPr>
              <w:t xml:space="preserve">Ознакомление с работой </w:t>
            </w:r>
            <w:r w:rsidRPr="000C7421">
              <w:rPr>
                <w:i/>
                <w:sz w:val="24"/>
                <w:szCs w:val="24"/>
              </w:rPr>
              <w:t xml:space="preserve">местной метеостанции или метеопоста (по выбору учителя </w:t>
            </w:r>
          </w:p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  <w:u w:val="single"/>
              </w:rPr>
            </w:pPr>
            <w:r w:rsidRPr="000C7421">
              <w:rPr>
                <w:i/>
                <w:sz w:val="24"/>
                <w:szCs w:val="24"/>
              </w:rPr>
              <w:t>в зависимости от местных условий).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Прогноз погоды. Синоптические карты. Метеорологические станции.</w:t>
            </w:r>
            <w:r w:rsidR="00FC536A"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Творческие работы. </w:t>
            </w:r>
            <w:r w:rsidRPr="000C7421">
              <w:rPr>
                <w:i/>
                <w:sz w:val="24"/>
                <w:szCs w:val="24"/>
              </w:rPr>
              <w:t>Подготовка информационного буклета «Научное обоснование народных примет предсказания погоды».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Тема 3. Внутренние воды. Водные ресурсы</w:t>
            </w:r>
          </w:p>
          <w:p w:rsidR="00F026C3" w:rsidRPr="000C7421" w:rsidRDefault="00F026C3" w:rsidP="00F026C3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Поверхностные воды. Основны</w:t>
            </w:r>
            <w:r w:rsidR="00FC536A" w:rsidRPr="000C7421">
              <w:rPr>
                <w:sz w:val="24"/>
                <w:szCs w:val="24"/>
              </w:rPr>
              <w:t xml:space="preserve">е речные системы Донбасса и их </w:t>
            </w:r>
            <w:r w:rsidRPr="000C7421">
              <w:rPr>
                <w:sz w:val="24"/>
                <w:szCs w:val="24"/>
              </w:rPr>
              <w:t>характеристика. Зависимость густоты речной сети от климата и рельефа.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Морфометрические и гидрографические характеристики реки: длина, уклон, падение, поперечное сечение, скорость течения реки. Способы</w:t>
            </w:r>
            <w:r w:rsidR="00FC536A"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sz w:val="24"/>
                <w:szCs w:val="24"/>
              </w:rPr>
              <w:t xml:space="preserve">их определения. 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lastRenderedPageBreak/>
              <w:t>Практикум</w:t>
            </w:r>
            <w:r w:rsidR="007277F6"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0C7421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№ 3. </w:t>
            </w:r>
            <w:r w:rsidRPr="000C7421">
              <w:rPr>
                <w:b/>
                <w:i/>
                <w:sz w:val="24"/>
                <w:szCs w:val="24"/>
              </w:rPr>
              <w:t xml:space="preserve">Выполнение заданий на определение </w:t>
            </w:r>
            <w:r w:rsidR="00FC536A" w:rsidRPr="000C7421">
              <w:rPr>
                <w:b/>
                <w:sz w:val="24"/>
                <w:szCs w:val="24"/>
              </w:rPr>
              <w:t xml:space="preserve"> </w:t>
            </w:r>
            <w:r w:rsidRPr="000C7421">
              <w:rPr>
                <w:b/>
                <w:i/>
                <w:sz w:val="24"/>
                <w:szCs w:val="24"/>
              </w:rPr>
              <w:t>уклона, падения, поперечного сечения реки.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06.02.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C3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shd w:val="clear" w:color="auto" w:fill="auto"/>
          </w:tcPr>
          <w:p w:rsidR="00F026C3" w:rsidRPr="000C7421" w:rsidRDefault="00F026C3" w:rsidP="00F026C3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Строение речной долины. Источники питания и режим рек. Речной сток.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7277F6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C3" w:rsidRPr="000C7421" w:rsidRDefault="00F026C3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Использование рек человеком. Экологические проблемы рек Донбасса. 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>Творческие работы</w:t>
            </w:r>
            <w:r w:rsidRPr="000C7421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Презентация «Проблемы малых рек края и пути их решения».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Озера. Особенности гидрологического режима озер региона.</w:t>
            </w:r>
          </w:p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 Морфометрические характеристики озер: площадь, длина, ширина, протяженность береговой линии, объем воды, средняя и максимальная глубина. Значение озер в жизни человека. Проблемы их использования.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Подземные воды. Классификация подземных вод. Минеральные воды. Значение подземных вод в природе и жизни человека.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  <w:lang w:val="uk-UA"/>
              </w:rPr>
            </w:pPr>
            <w:r w:rsidRPr="000C7421">
              <w:rPr>
                <w:sz w:val="24"/>
                <w:szCs w:val="24"/>
              </w:rPr>
              <w:t>Болота, их типы, распространение. Причины заболоченности.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18F64F" wp14:editId="19ADF9B6">
                      <wp:simplePos x="0" y="0"/>
                      <wp:positionH relativeFrom="column">
                        <wp:posOffset>6522085</wp:posOffset>
                      </wp:positionH>
                      <wp:positionV relativeFrom="paragraph">
                        <wp:posOffset>-13335</wp:posOffset>
                      </wp:positionV>
                      <wp:extent cx="168275" cy="11196955"/>
                      <wp:effectExtent l="5080" t="7620" r="7620" b="63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" cy="11196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3672B" id="Прямая со стрелкой 9" o:spid="_x0000_s1026" type="#_x0000_t32" style="position:absolute;margin-left:513.55pt;margin-top:-1.05pt;width:13.25pt;height:88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"/>
                  </w:pict>
                </mc:Fallback>
              </mc:AlternateContent>
            </w:r>
            <w:r w:rsidRPr="000C7421">
              <w:rPr>
                <w:sz w:val="24"/>
                <w:szCs w:val="24"/>
              </w:rPr>
              <w:t xml:space="preserve">Искусственные </w:t>
            </w:r>
            <w:proofErr w:type="spellStart"/>
            <w:proofErr w:type="gramStart"/>
            <w:r w:rsidRPr="000C7421">
              <w:rPr>
                <w:sz w:val="24"/>
                <w:szCs w:val="24"/>
              </w:rPr>
              <w:t>водоемы:каналы</w:t>
            </w:r>
            <w:proofErr w:type="spellEnd"/>
            <w:proofErr w:type="gramEnd"/>
            <w:r w:rsidRPr="000C7421">
              <w:rPr>
                <w:sz w:val="24"/>
                <w:szCs w:val="24"/>
              </w:rPr>
              <w:t>, водохранилища, пруды. Канал Северский Донец – Донбасс. Крупнейшие водохранилища и пруды края. Их роль в хозяйстве. Влияние искусственных водоемов на окружающую среду.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Водный баланс и водные ресурсы Донбасса, пути их рационального использования и охраны.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Экскурсии </w:t>
            </w:r>
            <w:r w:rsidRPr="000C7421">
              <w:rPr>
                <w:i/>
                <w:sz w:val="24"/>
                <w:szCs w:val="24"/>
              </w:rPr>
              <w:t>Природные (или искусственные) водоемы своей местности(по выбору учителя в зависимости от местных условий).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4. Почвы. Почвенные ресурсы</w:t>
            </w:r>
          </w:p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Почва, ее состав и свойства. Факторы почвообразования.</w:t>
            </w:r>
          </w:p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Основные типы почв края и их характеристика. Закономерности распространения почв в регионе.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FC536A" w:rsidRPr="000C7421" w:rsidRDefault="00FC536A" w:rsidP="00FC536A">
            <w:pPr>
              <w:pStyle w:val="af5"/>
              <w:rPr>
                <w:i/>
                <w:sz w:val="24"/>
                <w:szCs w:val="24"/>
                <w:lang w:val="uk-UA"/>
              </w:rPr>
            </w:pPr>
            <w:r w:rsidRPr="000C7421">
              <w:rPr>
                <w:b/>
                <w:i/>
                <w:sz w:val="24"/>
                <w:szCs w:val="24"/>
                <w:u w:val="single"/>
              </w:rPr>
              <w:t>Практикум</w:t>
            </w:r>
            <w:r w:rsidRPr="000C7421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№ 4. </w:t>
            </w:r>
            <w:r w:rsidRPr="000C7421">
              <w:rPr>
                <w:b/>
                <w:i/>
                <w:sz w:val="24"/>
                <w:szCs w:val="24"/>
              </w:rPr>
              <w:t>Сравнительная характеристика основных типов почв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CF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shd w:val="clear" w:color="auto" w:fill="auto"/>
          </w:tcPr>
          <w:p w:rsidR="001C30CF" w:rsidRPr="000C7421" w:rsidRDefault="001C30CF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Структура земельного фонда. Мелиорация земель, ее основные виды. Позитивные и негативные последствия мелиорации. Понятие «рекультивации почв». </w:t>
            </w:r>
            <w:r w:rsidRPr="000C7421">
              <w:rPr>
                <w:i/>
                <w:sz w:val="24"/>
                <w:szCs w:val="24"/>
              </w:rPr>
              <w:t xml:space="preserve">«Факторы </w:t>
            </w:r>
            <w:proofErr w:type="spellStart"/>
            <w:r w:rsidRPr="000C7421">
              <w:rPr>
                <w:i/>
                <w:sz w:val="24"/>
                <w:szCs w:val="24"/>
              </w:rPr>
              <w:t>почвообразования».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>Творческие</w:t>
            </w:r>
            <w:proofErr w:type="spellEnd"/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работы</w:t>
            </w:r>
            <w:r w:rsidRPr="000C7421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Сочинение-размышление</w:t>
            </w:r>
            <w:r w:rsidRPr="000C7421">
              <w:rPr>
                <w:sz w:val="24"/>
                <w:szCs w:val="24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«Использование удобрений: за или против?»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CF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:rsidR="001C30CF" w:rsidRPr="000C7421" w:rsidRDefault="001C30CF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Проблемы рационального использования, охраны и восстановления почвенных ресурсов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5. Растительный мир </w:t>
            </w:r>
          </w:p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Разнообразие видового состава, закономерности распространения растительности в регионе. Основные типы растительных сообществ, их характеристика. </w:t>
            </w:r>
            <w:r w:rsidRPr="000C7421">
              <w:rPr>
                <w:sz w:val="24"/>
                <w:szCs w:val="24"/>
              </w:rPr>
              <w:lastRenderedPageBreak/>
              <w:t xml:space="preserve">Лекарственные растения. Реликтовые и эндемичные виды растений. Разнообразие растительного мира родного края.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Влияние антропогенной деятельности на растительность региона. Редкие и исчезающие виды растений. Красная книга. Зелёная книга.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Составление электронного гербария лекарственных растений своей местности.</w:t>
            </w:r>
            <w:r w:rsidRPr="000C74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Растительные ресурсы, их охрана и восстановление. </w:t>
            </w:r>
          </w:p>
          <w:p w:rsidR="00FC536A" w:rsidRPr="000C7421" w:rsidRDefault="00FC536A" w:rsidP="00FC536A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b/>
                <w:i/>
                <w:sz w:val="24"/>
                <w:szCs w:val="24"/>
                <w:u w:val="single"/>
              </w:rPr>
              <w:t>Творческие работы</w:t>
            </w:r>
            <w:r w:rsidRPr="000C7421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Подготовка презентаций (сообщений) на темы: «Местные растения в обрядовой символике», «Использование дикорастущих растений края в местной кухне», «Растения родного края в народном творчестве» (по выбору).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  <w:lang w:val="uk-UA"/>
              </w:rPr>
            </w:pPr>
            <w:r w:rsidRPr="000C7421">
              <w:rPr>
                <w:b/>
                <w:sz w:val="24"/>
                <w:szCs w:val="24"/>
              </w:rPr>
              <w:t>Тема 6. Животный мир</w:t>
            </w:r>
            <w:r w:rsidRPr="000C7421"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0C7421">
              <w:rPr>
                <w:sz w:val="24"/>
                <w:szCs w:val="24"/>
              </w:rPr>
              <w:t>Разнообразие видового состава животных региона.</w:t>
            </w:r>
            <w:r w:rsidRPr="000C7421">
              <w:rPr>
                <w:sz w:val="24"/>
                <w:szCs w:val="24"/>
                <w:lang w:val="uk-UA"/>
              </w:rPr>
              <w:t xml:space="preserve"> </w:t>
            </w:r>
            <w:r w:rsidRPr="000C7421">
              <w:rPr>
                <w:sz w:val="24"/>
                <w:szCs w:val="24"/>
              </w:rPr>
              <w:t>Характеристика фаунистических сообществ лесов, степей, водоемов, населенных пунктов.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Реликтовые виды животных края. Влияние человека на животный мир.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b/>
                <w:i/>
                <w:sz w:val="24"/>
                <w:szCs w:val="24"/>
                <w:u w:val="single"/>
                <w:lang w:val="uk-UA"/>
              </w:rPr>
            </w:pPr>
            <w:r w:rsidRPr="000C742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C71164" wp14:editId="5FF30231">
                      <wp:simplePos x="0" y="0"/>
                      <wp:positionH relativeFrom="column">
                        <wp:posOffset>6363970</wp:posOffset>
                      </wp:positionH>
                      <wp:positionV relativeFrom="paragraph">
                        <wp:posOffset>-1905</wp:posOffset>
                      </wp:positionV>
                      <wp:extent cx="168275" cy="11196955"/>
                      <wp:effectExtent l="8890" t="6350" r="13335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" cy="11196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05342" id="Прямая со стрелкой 5" o:spid="_x0000_s1026" type="#_x0000_t32" style="position:absolute;margin-left:501.1pt;margin-top:-.15pt;width:13.25pt;height:88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8FUgIAAFoEAAAOAAAAZHJzL2Uyb0RvYy54bWysVEtu2zAQ3RfoHQjuHVmu7dh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"/>
                  </w:pict>
                </mc:Fallback>
              </mc:AlternateContent>
            </w:r>
            <w:r w:rsidRPr="000C7421">
              <w:rPr>
                <w:sz w:val="24"/>
                <w:szCs w:val="24"/>
              </w:rPr>
              <w:t>Исчезнувшие и исчезающие виды животных.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Творческие работы</w:t>
            </w:r>
            <w:r w:rsidRPr="000C7421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Создание фотоальбома-описания «Редкие и исчезающие животные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Виды животных, занесенные в Красную книгу.</w:t>
            </w:r>
            <w:r w:rsidRPr="000C7421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0C7421">
              <w:rPr>
                <w:i/>
                <w:sz w:val="24"/>
                <w:szCs w:val="24"/>
              </w:rPr>
              <w:t>Обозначение на контурной карте мест обитания видов животных, занесенных в Красную книгу.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7. Ландшафты </w:t>
            </w:r>
          </w:p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Природно-территориальные комплексы (ПТК), взаимодействие и взаимозависимость их компонентов. </w:t>
            </w:r>
            <w:r w:rsidRPr="000C7421">
              <w:rPr>
                <w:i/>
                <w:sz w:val="24"/>
                <w:szCs w:val="24"/>
              </w:rPr>
              <w:t>Выявление взаимозависимости между природными компонентами на примере конкретного ПТК (по выбору учителя). Прогнозирование изменения одного из компонентов ПТК при заданном изменении другого</w:t>
            </w:r>
            <w:r w:rsidRPr="000C742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Ландшафты и их классификация. Характеристика основных видов ландшафтов региона.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Влияние хозяйственной деятельности человека на ландшафты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Понятие физико-географического районирования.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6A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shd w:val="clear" w:color="auto" w:fill="auto"/>
          </w:tcPr>
          <w:p w:rsidR="00FC536A" w:rsidRPr="000C7421" w:rsidRDefault="00FC536A" w:rsidP="00FC536A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Основные единицы физико-географического районирования, их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7277F6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6A" w:rsidRPr="000C7421" w:rsidRDefault="00FC536A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CF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shd w:val="clear" w:color="auto" w:fill="auto"/>
          </w:tcPr>
          <w:p w:rsidR="001C30CF" w:rsidRPr="000C7421" w:rsidRDefault="001C30CF" w:rsidP="00FC536A">
            <w:pPr>
              <w:pStyle w:val="af5"/>
              <w:rPr>
                <w:b/>
                <w:i/>
                <w:sz w:val="24"/>
                <w:szCs w:val="24"/>
                <w:u w:val="single"/>
              </w:rPr>
            </w:pPr>
            <w:r w:rsidRPr="000C7421">
              <w:rPr>
                <w:sz w:val="24"/>
                <w:szCs w:val="24"/>
              </w:rPr>
              <w:t>Карта физико-географического районирования региона.</w:t>
            </w:r>
            <w:r w:rsidRPr="000C742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1C30CF" w:rsidRPr="000C7421" w:rsidRDefault="001C30CF" w:rsidP="00FC536A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b/>
                <w:i/>
                <w:sz w:val="24"/>
                <w:szCs w:val="24"/>
                <w:u w:val="single"/>
              </w:rPr>
              <w:t>Творческие работы</w:t>
            </w:r>
            <w:r w:rsidRPr="000C7421">
              <w:rPr>
                <w:b/>
                <w:i/>
                <w:sz w:val="24"/>
                <w:szCs w:val="24"/>
                <w:u w:val="single"/>
                <w:lang w:val="uk-UA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Создание информационного буклета, раскрывающего туристическую привлекательность природных ландшафтов края</w:t>
            </w:r>
            <w:r w:rsidRPr="000C7421">
              <w:rPr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0CF" w:rsidRPr="000C7421" w:rsidRDefault="001C30CF" w:rsidP="00FC53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C53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0CF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1C30CF" w:rsidRPr="000C7421" w:rsidRDefault="001C30CF" w:rsidP="00F026C3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Раздел 3. Использование и охрана природных условий и природных ресурсов.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CF" w:rsidRPr="000C7421" w:rsidRDefault="001C30CF" w:rsidP="00F026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F6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277F6" w:rsidRPr="000C7421" w:rsidRDefault="007277F6" w:rsidP="004D7724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1. </w:t>
            </w:r>
            <w:proofErr w:type="spellStart"/>
            <w:r w:rsidRPr="000C7421">
              <w:rPr>
                <w:b/>
                <w:sz w:val="24"/>
                <w:szCs w:val="24"/>
              </w:rPr>
              <w:t>Геоэкологическая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 ситуация </w:t>
            </w:r>
            <w:proofErr w:type="gramStart"/>
            <w:r w:rsidRPr="000C7421">
              <w:rPr>
                <w:b/>
                <w:sz w:val="24"/>
                <w:szCs w:val="24"/>
              </w:rPr>
              <w:t>в  регионе</w:t>
            </w:r>
            <w:proofErr w:type="gramEnd"/>
          </w:p>
          <w:p w:rsidR="007277F6" w:rsidRPr="000C7421" w:rsidRDefault="007277F6" w:rsidP="004D7724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lastRenderedPageBreak/>
              <w:t>Антропогенная деятельность как негативный фактор изменения окружающей среды. Понятие «</w:t>
            </w:r>
            <w:proofErr w:type="spellStart"/>
            <w:r w:rsidRPr="000C7421">
              <w:rPr>
                <w:sz w:val="24"/>
                <w:szCs w:val="24"/>
              </w:rPr>
              <w:t>геоэкологическая</w:t>
            </w:r>
            <w:proofErr w:type="spellEnd"/>
            <w:r w:rsidRPr="000C7421">
              <w:rPr>
                <w:sz w:val="24"/>
                <w:szCs w:val="24"/>
              </w:rPr>
              <w:t xml:space="preserve"> ситуация». Основные источники загрязнения окружающей среды. Проблемы качественного и количественного истощения минеральных, водных, почвенных ресурсов края.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09.05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15.05</w:t>
            </w:r>
          </w:p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1C30CF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7F6" w:rsidRPr="000C7421" w:rsidTr="001C30C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7277F6" w:rsidRPr="000C7421" w:rsidRDefault="007277F6" w:rsidP="004D7724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Пути решения проблемы истощения природных ресурсов в регионе. Пути защиты атмосферы от загрязнений. Способы борьбы с эрозией почв.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1C30CF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F6" w:rsidRPr="000C7421" w:rsidRDefault="007277F6" w:rsidP="004D7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24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4D7724" w:rsidRPr="000C7421" w:rsidRDefault="004D7724" w:rsidP="004D7724">
            <w:pPr>
              <w:pStyle w:val="af5"/>
              <w:rPr>
                <w:b/>
                <w:i/>
                <w:sz w:val="24"/>
                <w:szCs w:val="24"/>
                <w:lang w:val="uk-UA"/>
              </w:rPr>
            </w:pP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7421">
              <w:rPr>
                <w:b/>
                <w:sz w:val="24"/>
                <w:szCs w:val="24"/>
                <w:lang w:val="uk-UA"/>
              </w:rPr>
              <w:t>Контрольная</w:t>
            </w:r>
            <w:proofErr w:type="spellEnd"/>
            <w:r w:rsidRPr="000C7421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7421">
              <w:rPr>
                <w:b/>
                <w:sz w:val="24"/>
                <w:szCs w:val="24"/>
                <w:lang w:val="uk-UA"/>
              </w:rPr>
              <w:t>работа</w:t>
            </w:r>
            <w:proofErr w:type="spellEnd"/>
            <w:r w:rsidRPr="000C7421">
              <w:rPr>
                <w:b/>
                <w:sz w:val="24"/>
                <w:szCs w:val="24"/>
                <w:lang w:val="uk-UA"/>
              </w:rPr>
              <w:t xml:space="preserve"> № 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1C30CF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24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4D7724" w:rsidRPr="000C7421" w:rsidRDefault="004D7724" w:rsidP="004D7724">
            <w:pPr>
              <w:pStyle w:val="af5"/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2. Охрана природы в регионе</w:t>
            </w:r>
          </w:p>
          <w:p w:rsidR="004D7724" w:rsidRPr="000C7421" w:rsidRDefault="004D7724" w:rsidP="004D7724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Рациональное природопользование – основа сбалансированного развития региона. </w:t>
            </w:r>
          </w:p>
          <w:p w:rsidR="004D7724" w:rsidRPr="000C7421" w:rsidRDefault="004D7724" w:rsidP="004D7724">
            <w:pPr>
              <w:pStyle w:val="af5"/>
              <w:rPr>
                <w:i/>
                <w:sz w:val="24"/>
                <w:szCs w:val="24"/>
                <w:u w:val="single"/>
                <w:lang w:val="uk-UA"/>
              </w:rPr>
            </w:pPr>
            <w:r w:rsidRPr="000C7421">
              <w:rPr>
                <w:sz w:val="24"/>
                <w:szCs w:val="24"/>
              </w:rPr>
              <w:t>Основные направления и перспективы развития природоохранного дела в регионе.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1C30CF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24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4D7724" w:rsidRPr="000C7421" w:rsidRDefault="004D7724" w:rsidP="004D7724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Заповедное дело и его значение. Основные типы природоохранных территорий: заповедники, заказники, национальные природные парки, памятники природы.</w:t>
            </w:r>
            <w:r w:rsidRPr="000C7421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4D7724" w:rsidRPr="000C7421" w:rsidRDefault="004D7724" w:rsidP="004D7724">
            <w:pPr>
              <w:pStyle w:val="af5"/>
              <w:rPr>
                <w:i/>
                <w:sz w:val="24"/>
                <w:szCs w:val="24"/>
              </w:rPr>
            </w:pPr>
            <w:r w:rsidRPr="000C7421">
              <w:rPr>
                <w:i/>
                <w:sz w:val="24"/>
                <w:szCs w:val="24"/>
              </w:rPr>
              <w:t xml:space="preserve">Составление классификационной схемы «Памятники природы </w:t>
            </w:r>
            <w:proofErr w:type="spellStart"/>
            <w:r w:rsidRPr="000C7421">
              <w:rPr>
                <w:i/>
                <w:sz w:val="24"/>
                <w:szCs w:val="24"/>
              </w:rPr>
              <w:t>края</w:t>
            </w:r>
            <w:proofErr w:type="gramStart"/>
            <w:r w:rsidRPr="000C7421">
              <w:rPr>
                <w:i/>
                <w:sz w:val="24"/>
                <w:szCs w:val="24"/>
              </w:rPr>
              <w:t>».</w:t>
            </w:r>
            <w:r w:rsidRPr="000C7421">
              <w:rPr>
                <w:i/>
                <w:sz w:val="24"/>
                <w:szCs w:val="24"/>
                <w:u w:val="single"/>
              </w:rPr>
              <w:t>Творческие</w:t>
            </w:r>
            <w:proofErr w:type="spellEnd"/>
            <w:proofErr w:type="gramEnd"/>
            <w:r w:rsidRPr="000C7421">
              <w:rPr>
                <w:i/>
                <w:sz w:val="24"/>
                <w:szCs w:val="24"/>
                <w:u w:val="single"/>
              </w:rPr>
              <w:t xml:space="preserve"> работы</w:t>
            </w:r>
            <w:r w:rsidRPr="000C7421">
              <w:rPr>
                <w:i/>
                <w:sz w:val="24"/>
                <w:szCs w:val="24"/>
                <w:u w:val="single"/>
                <w:lang w:val="uk-UA"/>
              </w:rPr>
              <w:t xml:space="preserve">. </w:t>
            </w:r>
            <w:r w:rsidRPr="000C7421">
              <w:rPr>
                <w:i/>
                <w:sz w:val="24"/>
                <w:szCs w:val="24"/>
              </w:rPr>
              <w:t>Разработка маршрутов экскурсий по  природоохранным территориям и памятникам природы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1C30CF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24" w:rsidRPr="000C7421" w:rsidTr="004D772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4D7724" w:rsidRPr="000C7421" w:rsidRDefault="004D7724" w:rsidP="004D7724">
            <w:pPr>
              <w:pStyle w:val="af5"/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Характеристика особо охраняемых природных территорий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 и </w:t>
            </w:r>
            <w:proofErr w:type="spellStart"/>
            <w:r w:rsidRPr="000C7421">
              <w:rPr>
                <w:sz w:val="24"/>
                <w:szCs w:val="24"/>
              </w:rPr>
              <w:t>Донеччины</w:t>
            </w:r>
            <w:proofErr w:type="spellEnd"/>
            <w:r w:rsidRPr="000C7421">
              <w:rPr>
                <w:sz w:val="24"/>
                <w:szCs w:val="24"/>
              </w:rPr>
              <w:t xml:space="preserve">. Формирование экологической культуры населения – залог эффективного решения проблем окружающей среды. </w:t>
            </w:r>
            <w:r w:rsidRPr="000C7421">
              <w:rPr>
                <w:i/>
                <w:sz w:val="24"/>
                <w:szCs w:val="24"/>
              </w:rPr>
              <w:t>Участие в мероприятиях по охране и восстановлению природы родного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7277F6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1C30CF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24" w:rsidRPr="000C7421" w:rsidRDefault="004D7724" w:rsidP="004D77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819" w:rsidRPr="000C7421" w:rsidRDefault="00B31819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604" w:rsidRPr="000C7421" w:rsidRDefault="00056604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604" w:rsidRPr="000C7421" w:rsidRDefault="00056604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604" w:rsidRPr="000C7421" w:rsidRDefault="00056604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604" w:rsidRPr="000C7421" w:rsidRDefault="00056604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604" w:rsidRPr="000C7421" w:rsidRDefault="00056604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6604" w:rsidRPr="000C7421" w:rsidRDefault="00056604" w:rsidP="00D527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2789" w:rsidRDefault="00D52789" w:rsidP="00D5278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C7421" w:rsidRPr="000C7421" w:rsidRDefault="000C7421" w:rsidP="00D527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D52789" w:rsidRPr="000C7421" w:rsidRDefault="00D52789" w:rsidP="00D5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  <w:r w:rsidRPr="000C742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Pr="000C74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6355"/>
        <w:gridCol w:w="828"/>
        <w:gridCol w:w="755"/>
        <w:gridCol w:w="761"/>
      </w:tblGrid>
      <w:tr w:rsidR="00D52789" w:rsidRPr="000C7421" w:rsidTr="00D52789">
        <w:trPr>
          <w:trHeight w:val="278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программного материала</w:t>
            </w:r>
          </w:p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(разделы, темы программы)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2789" w:rsidRPr="000C7421" w:rsidTr="00D52789">
        <w:trPr>
          <w:trHeight w:val="277"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</w:t>
            </w:r>
            <w:proofErr w:type="spellEnd"/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52789" w:rsidRPr="000C7421" w:rsidTr="00D52789">
        <w:trPr>
          <w:trHeight w:val="1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2789" w:rsidRPr="000C7421" w:rsidTr="00D52789">
        <w:trPr>
          <w:trHeight w:val="18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Донбасс на карте Европы. Население региона.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52789" w:rsidRPr="000C7421" w:rsidTr="00D52789">
        <w:trPr>
          <w:trHeight w:val="150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Хозяйство.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A6338E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52789" w:rsidRPr="000C7421" w:rsidTr="00D52789">
        <w:trPr>
          <w:trHeight w:val="157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2789" w:rsidRPr="000C7421" w:rsidRDefault="00D52789" w:rsidP="00D52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</w:p>
    <w:p w:rsidR="00D52789" w:rsidRPr="000C7421" w:rsidRDefault="00D52789" w:rsidP="00D527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Календарно-тематическое планирование </w:t>
      </w:r>
      <w:proofErr w:type="gramStart"/>
      <w:r w:rsidRPr="000C742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9  класс</w:t>
      </w:r>
      <w:proofErr w:type="gramEnd"/>
    </w:p>
    <w:p w:rsidR="00A6338E" w:rsidRPr="000C7421" w:rsidRDefault="00A6338E" w:rsidP="00D527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d"/>
        <w:tblW w:w="18960" w:type="dxa"/>
        <w:tblLayout w:type="fixed"/>
        <w:tblLook w:val="04A0" w:firstRow="1" w:lastRow="0" w:firstColumn="1" w:lastColumn="0" w:noHBand="0" w:noVBand="1"/>
      </w:tblPr>
      <w:tblGrid>
        <w:gridCol w:w="568"/>
        <w:gridCol w:w="596"/>
        <w:gridCol w:w="4785"/>
        <w:gridCol w:w="709"/>
        <w:gridCol w:w="567"/>
        <w:gridCol w:w="708"/>
        <w:gridCol w:w="567"/>
        <w:gridCol w:w="567"/>
        <w:gridCol w:w="709"/>
        <w:gridCol w:w="7660"/>
        <w:gridCol w:w="425"/>
        <w:gridCol w:w="425"/>
        <w:gridCol w:w="425"/>
        <w:gridCol w:w="249"/>
      </w:tblGrid>
      <w:tr w:rsidR="00056604" w:rsidRPr="000C7421" w:rsidTr="00056604">
        <w:tc>
          <w:tcPr>
            <w:tcW w:w="568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6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9-А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плану</w:t>
            </w:r>
          </w:p>
        </w:tc>
        <w:tc>
          <w:tcPr>
            <w:tcW w:w="567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9-А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 факту</w:t>
            </w:r>
          </w:p>
        </w:tc>
        <w:tc>
          <w:tcPr>
            <w:tcW w:w="708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9-Б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пл</w:t>
            </w:r>
            <w:proofErr w:type="spellEnd"/>
          </w:p>
        </w:tc>
        <w:tc>
          <w:tcPr>
            <w:tcW w:w="567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9-Б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 ф</w:t>
            </w:r>
          </w:p>
        </w:tc>
        <w:tc>
          <w:tcPr>
            <w:tcW w:w="567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9-В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 п</w:t>
            </w:r>
          </w:p>
        </w:tc>
        <w:tc>
          <w:tcPr>
            <w:tcW w:w="709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9-В</w:t>
            </w:r>
          </w:p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По ф</w:t>
            </w:r>
          </w:p>
        </w:tc>
        <w:tc>
          <w:tcPr>
            <w:tcW w:w="7660" w:type="dxa"/>
            <w:vMerge w:val="restart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9-В</w:t>
            </w:r>
          </w:p>
        </w:tc>
        <w:tc>
          <w:tcPr>
            <w:tcW w:w="249" w:type="dxa"/>
          </w:tcPr>
          <w:p w:rsidR="00A6338E" w:rsidRPr="000C7421" w:rsidRDefault="00A6338E" w:rsidP="00A6338E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Введение. Экономическая и социальная география, предмет, объект и методы исследования.</w:t>
            </w:r>
          </w:p>
        </w:tc>
        <w:tc>
          <w:tcPr>
            <w:tcW w:w="709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01.09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6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785" w:type="dxa"/>
          </w:tcPr>
          <w:p w:rsidR="00A6338E" w:rsidRPr="000C7421" w:rsidRDefault="00A6338E" w:rsidP="001C30CF">
            <w:pPr>
              <w:tabs>
                <w:tab w:val="left" w:pos="279"/>
                <w:tab w:val="center" w:pos="6186"/>
              </w:tabs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Раздел 1. Донбасс на карте Европы.</w:t>
            </w:r>
            <w:r w:rsidR="00056604"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Население региона 14 ч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1. </w:t>
            </w:r>
            <w:proofErr w:type="spellStart"/>
            <w:r w:rsidRPr="000C7421">
              <w:rPr>
                <w:b/>
                <w:sz w:val="24"/>
                <w:szCs w:val="24"/>
              </w:rPr>
              <w:t>Географическоеположение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7421">
              <w:rPr>
                <w:b/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. </w:t>
            </w:r>
            <w:r w:rsidRPr="000C7421">
              <w:rPr>
                <w:sz w:val="24"/>
                <w:szCs w:val="24"/>
              </w:rPr>
              <w:t xml:space="preserve">Географическое положение и границы, их типы и виды. Сухопутные и морские </w:t>
            </w:r>
            <w:proofErr w:type="spellStart"/>
            <w:proofErr w:type="gramStart"/>
            <w:r w:rsidRPr="000C7421">
              <w:rPr>
                <w:sz w:val="24"/>
                <w:szCs w:val="24"/>
              </w:rPr>
              <w:t>границы.Государственная</w:t>
            </w:r>
            <w:proofErr w:type="spellEnd"/>
            <w:proofErr w:type="gramEnd"/>
            <w:r w:rsidRPr="000C7421">
              <w:rPr>
                <w:sz w:val="24"/>
                <w:szCs w:val="24"/>
              </w:rPr>
              <w:t xml:space="preserve"> территория. Признаки государственности. Непризнанные государства.</w:t>
            </w:r>
          </w:p>
        </w:tc>
        <w:tc>
          <w:tcPr>
            <w:tcW w:w="709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05.09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Виды географического положения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: физико-географическое, экономико-географическое, эколого-географическое, транспортно-географическое, геополитическое. </w:t>
            </w:r>
          </w:p>
        </w:tc>
        <w:tc>
          <w:tcPr>
            <w:tcW w:w="709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08.09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proofErr w:type="gramStart"/>
            <w:r w:rsidRPr="000C7421">
              <w:rPr>
                <w:sz w:val="24"/>
                <w:szCs w:val="24"/>
              </w:rPr>
              <w:t>.Экономико</w:t>
            </w:r>
            <w:proofErr w:type="gramEnd"/>
            <w:r w:rsidRPr="000C7421">
              <w:rPr>
                <w:sz w:val="24"/>
                <w:szCs w:val="24"/>
              </w:rPr>
              <w:t xml:space="preserve">-географические и  геополитические приоритеты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12.09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Сравнение географического положения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 и других государств. Административно-территориальное деление региона.</w:t>
            </w:r>
          </w:p>
        </w:tc>
        <w:tc>
          <w:tcPr>
            <w:tcW w:w="709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15.09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2. Заселение территории Донбасса и формирование его хозяйственного комплекса.</w:t>
            </w:r>
            <w:r w:rsidRPr="000C7421">
              <w:rPr>
                <w:sz w:val="24"/>
                <w:szCs w:val="24"/>
              </w:rPr>
              <w:t xml:space="preserve"> Заселение края с давних времен и до XV – начала ХХІ вв.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3. Население. </w:t>
            </w:r>
            <w:r w:rsidRPr="000C7421">
              <w:rPr>
                <w:sz w:val="24"/>
                <w:szCs w:val="24"/>
              </w:rPr>
              <w:t xml:space="preserve">Численность населения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, его динамика. Естественные движения населения.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22.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Рождаемость, смертность, естественный прирост, их динамика. Половозрастная структура населения региона.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26.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Современная демографическая ситуация в регионе.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29.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Механическое движение населения. Миграции, их виды и направления. Сальдо миграции. Характеристика современных миграционных процессов в регионе.</w:t>
            </w:r>
            <w:r w:rsidRPr="000C7421">
              <w:rPr>
                <w:b/>
                <w:i/>
                <w:sz w:val="24"/>
                <w:szCs w:val="24"/>
              </w:rPr>
              <w:t xml:space="preserve"> Практикум № 1 Изучение миграций населения </w:t>
            </w:r>
            <w:proofErr w:type="spellStart"/>
            <w:r w:rsidRPr="000C7421">
              <w:rPr>
                <w:b/>
                <w:i/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03.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Расселение население, его формы. География сельского расселения. 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06.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Урбанизация, ее развитие на территории края. Городские формы расселения. Городские агломерации. Функции городов. 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Этнический и национальный состав населения. Языковые семьи и группы. Религиозный состав населения.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Трудовые ресурсы. Экономически активное население. Структура экономической занятости населения края. Проблемы использования трудовых ресурсов на современном этапе развития </w:t>
            </w:r>
            <w:proofErr w:type="gramStart"/>
            <w:r w:rsidRPr="000C7421">
              <w:rPr>
                <w:sz w:val="24"/>
                <w:szCs w:val="24"/>
              </w:rPr>
              <w:t>хозяйства  региона</w:t>
            </w:r>
            <w:proofErr w:type="gramEnd"/>
            <w:r w:rsidRPr="000C742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Известные люди </w:t>
            </w:r>
            <w:proofErr w:type="spellStart"/>
            <w:r w:rsidRPr="000C7421">
              <w:rPr>
                <w:sz w:val="24"/>
                <w:szCs w:val="24"/>
              </w:rPr>
              <w:t>Луганщине</w:t>
            </w:r>
            <w:proofErr w:type="spellEnd"/>
            <w:r w:rsidRPr="000C7421">
              <w:rPr>
                <w:sz w:val="24"/>
                <w:szCs w:val="24"/>
              </w:rPr>
              <w:t xml:space="preserve">. </w:t>
            </w:r>
            <w:r w:rsidRPr="000C7421">
              <w:rPr>
                <w:b/>
                <w:sz w:val="24"/>
                <w:szCs w:val="24"/>
              </w:rPr>
              <w:t>Творческая работа № 1. «Моя родословная и ее география»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785" w:type="dxa"/>
          </w:tcPr>
          <w:p w:rsidR="00A6338E" w:rsidRPr="000C7421" w:rsidRDefault="00056604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Раздел 2. Хозяйство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1. Общая характеристика хозяйства. Экономический потенциал территории.</w:t>
            </w:r>
            <w:r w:rsidRPr="000C7421">
              <w:rPr>
                <w:sz w:val="24"/>
                <w:szCs w:val="24"/>
              </w:rPr>
              <w:t xml:space="preserve"> Понятия «национальное хозяйство», «экономика». Географическое и международное разделение труда. Международная специализация хозяйства.</w:t>
            </w:r>
          </w:p>
        </w:tc>
        <w:tc>
          <w:tcPr>
            <w:tcW w:w="709" w:type="dxa"/>
          </w:tcPr>
          <w:p w:rsidR="00056604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31.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Этапы развития хозяйства. Современные тенденции развития хозяйственных комплексов стран. Творческая работа№2. Проект «Прогноз развития хозяйственного комплекса»</w:t>
            </w:r>
          </w:p>
        </w:tc>
        <w:tc>
          <w:tcPr>
            <w:tcW w:w="709" w:type="dxa"/>
          </w:tcPr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03.11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Функциональная, отраслевая и территориальная структура хозяйства страны. Факторы размещения производительных сил. Межотраслевые и территориально-производственные комплексы.</w:t>
            </w:r>
          </w:p>
        </w:tc>
        <w:tc>
          <w:tcPr>
            <w:tcW w:w="709" w:type="dxa"/>
          </w:tcPr>
          <w:p w:rsidR="000C7421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07.</w:t>
            </w:r>
          </w:p>
          <w:p w:rsidR="00A6338E" w:rsidRPr="000C7421" w:rsidRDefault="00056604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Экономический потенциал территории, его составляющие. Показатели социально-экономического развития.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ВНП, ВВП, национальный доход, индекс человеческого развития.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Показатели качества жизни. Анализ изменения уровня показателей социально-экономического развития. Деловая игра № 1.Мой инвестиционный проект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2. Промышленность: общая характеристика. Промышленность как отрасль материального производства. </w:t>
            </w:r>
            <w:r w:rsidRPr="000C7421">
              <w:rPr>
                <w:sz w:val="24"/>
                <w:szCs w:val="24"/>
              </w:rPr>
              <w:t>Отраслевая структура промышленности. Добывающая и обрабатывающая отрасли промышленности. Отрасли группы «А» и отрасли группы «Б». Факторы размещения различных отраслей.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23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Территориальная структура промышленности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24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3. </w:t>
            </w:r>
            <w:proofErr w:type="spellStart"/>
            <w:r w:rsidRPr="000C7421">
              <w:rPr>
                <w:b/>
                <w:sz w:val="24"/>
                <w:szCs w:val="24"/>
              </w:rPr>
              <w:t>Топливно</w:t>
            </w:r>
            <w:proofErr w:type="spellEnd"/>
            <w:r w:rsidRPr="000C7421">
              <w:rPr>
                <w:b/>
                <w:sz w:val="24"/>
                <w:szCs w:val="24"/>
              </w:rPr>
              <w:t xml:space="preserve"> – энергетический комплекс, </w:t>
            </w:r>
            <w:r w:rsidRPr="000C7421">
              <w:rPr>
                <w:sz w:val="24"/>
                <w:szCs w:val="24"/>
              </w:rPr>
              <w:t>состав, место и значение в хозяйстве, связь с другими межотраслевыми комплексами.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10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Угольная промышленность. Виды угля и способы их добычи. География добычи углей в Донбассе. Творческие работы. Проект «Уникальные шахты Донбасса. Перспективы развития угольной промышленности».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i/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Нефтеперерабатывающая промышленность. Роль нефти в современном хозяйстве. География основных нефтепроводов и переработки нефти.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Электроэнергетика. Типы электростанций, их достоинства и недостатки, факторы размещения.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i/>
                <w:sz w:val="24"/>
                <w:szCs w:val="24"/>
              </w:rPr>
            </w:pPr>
            <w:r w:rsidRPr="000C7421"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b/>
                <w:i/>
                <w:sz w:val="24"/>
                <w:szCs w:val="24"/>
              </w:rPr>
              <w:t xml:space="preserve">Практикум № 2. Построение и анализ графиков динамики производства угля, природного газа, электроэнергетики на </w:t>
            </w:r>
            <w:proofErr w:type="spellStart"/>
            <w:r w:rsidRPr="000C7421">
              <w:rPr>
                <w:b/>
                <w:i/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Негативное влияние различных типов электростанций на окружающую среду. Проблемы и перспективы развития электроэнергетики края.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4. Металлургическая промышленность. </w:t>
            </w:r>
            <w:r w:rsidRPr="000C7421">
              <w:rPr>
                <w:sz w:val="24"/>
                <w:szCs w:val="24"/>
              </w:rPr>
              <w:t xml:space="preserve">Черная металлургия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, ее отраслевая структура. Роль и значение отрасли.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17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Цветная металлургия Донбасса, ее отраслевая структура. Роль и значение отрасли. </w:t>
            </w:r>
            <w:r w:rsidRPr="000C7421">
              <w:rPr>
                <w:b/>
                <w:sz w:val="24"/>
                <w:szCs w:val="24"/>
              </w:rPr>
              <w:t xml:space="preserve">Круглый стол Последствия </w:t>
            </w:r>
            <w:r w:rsidRPr="000C7421">
              <w:rPr>
                <w:sz w:val="24"/>
                <w:szCs w:val="24"/>
              </w:rPr>
              <w:t>влияния металлургии на окружающую среду.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5. Машиностроительный комплекс.</w:t>
            </w:r>
            <w:r w:rsidRPr="000C7421">
              <w:rPr>
                <w:sz w:val="24"/>
                <w:szCs w:val="24"/>
              </w:rPr>
              <w:t xml:space="preserve"> Роль и значение машиностроительного комплекса его межотраслевые связи.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19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Технико-экономические особенности отрасли. Факторы размещения различных отраслей. Специализация и кооперирование.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20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География тяжелого, транспортного, сельскохозяйственного машиностроения, станкостроения, приборостроения, производств оборудования для различных отраслей. Крупнейшие центры и узлы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36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Проблемы и перспективы развития машиностроения.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37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6. Химическая промышленность. </w:t>
            </w:r>
            <w:r w:rsidRPr="000C7421">
              <w:rPr>
                <w:sz w:val="24"/>
                <w:szCs w:val="24"/>
              </w:rPr>
              <w:t>Состав и значение отрасли, межотраслевые связи. Роль химизации хозяйства. Отраслевая структура химической промышленности.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Главные факторы размещения предприятий. Основные центры химической промышленности на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.</w:t>
            </w:r>
          </w:p>
          <w:p w:rsidR="00A6338E" w:rsidRPr="000C7421" w:rsidRDefault="00A6338E" w:rsidP="00D52789">
            <w:pPr>
              <w:rPr>
                <w:b/>
                <w:i/>
                <w:sz w:val="24"/>
                <w:szCs w:val="24"/>
              </w:rPr>
            </w:pPr>
            <w:r w:rsidRPr="000C7421">
              <w:rPr>
                <w:b/>
                <w:i/>
                <w:sz w:val="24"/>
                <w:szCs w:val="24"/>
              </w:rPr>
              <w:t>Практикум №3. Составление схемы межотраслевых связей химической промышленности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Проблемы и перспективы развития отрасли. Химическая промышленность и охрана окружающей среды.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7. Строительный комплекс. </w:t>
            </w:r>
            <w:r w:rsidRPr="000C7421">
              <w:rPr>
                <w:sz w:val="24"/>
                <w:szCs w:val="24"/>
              </w:rPr>
              <w:t>Состав, место и значение строительного комплекса в хозяйстве, связь с другими межотраслевыми комплексами. Отраслевая структура. Сырьевая база. Принципы и факторы размещения предприятий.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26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Особенности размещения отрасли по территории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. Крупные центры. Производство основных видов строительных материалов.  Проблемы и перспективы развития комплекса.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8. Лесная и деревообрабатывающая промышленность. </w:t>
            </w:r>
            <w:r w:rsidRPr="000C7421">
              <w:rPr>
                <w:sz w:val="24"/>
                <w:szCs w:val="24"/>
              </w:rPr>
              <w:t>Состав и значение отрасли в хозяйстве Донбасса. Особенности размещения лесных ресурсов по территории края. География предприятий лесной и деревообрабатывающей промышленности.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28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Проблемы и перспективы развития отрасли</w:t>
            </w:r>
            <w:r w:rsidRPr="000C7421">
              <w:rPr>
                <w:b/>
                <w:sz w:val="24"/>
                <w:szCs w:val="24"/>
              </w:rPr>
              <w:t>. Творческие работы№3. Презентация «Перспективы лесной и деревообрабатывающей промышленности в Донбассе».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9. Легкая промышленность. </w:t>
            </w:r>
            <w:r w:rsidRPr="000C7421">
              <w:rPr>
                <w:sz w:val="24"/>
                <w:szCs w:val="24"/>
              </w:rPr>
              <w:t>Роль и значение отрасли в хозяйстве. Отраслевая структура. Сырьевая база. Факторы размещения.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30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Легкая промышленность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. Проблемы и перспективы развития отрасли. Художественные промыслы в регионе.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10. Агропромышленный комплекс.</w:t>
            </w:r>
            <w:r w:rsidRPr="000C7421">
              <w:rPr>
                <w:sz w:val="24"/>
                <w:szCs w:val="24"/>
              </w:rPr>
              <w:t xml:space="preserve"> АПК, его роль и значение в хозяйстве, структура и особенности формирования в регионе.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47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Отраслевая структура сельского хозяйства. Факторы, влияющие на развитие и размещение сельскохозяйственного производства.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48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Развитие сельского хозяйства на </w:t>
            </w:r>
            <w:proofErr w:type="spellStart"/>
            <w:r w:rsidRPr="000C7421">
              <w:rPr>
                <w:sz w:val="24"/>
                <w:szCs w:val="24"/>
              </w:rPr>
              <w:t>Луганщине</w:t>
            </w:r>
            <w:proofErr w:type="spellEnd"/>
            <w:r w:rsidRPr="000C7421">
              <w:rPr>
                <w:sz w:val="24"/>
                <w:szCs w:val="24"/>
              </w:rPr>
              <w:t xml:space="preserve">. География зернового хозяйства, выращивание технических культур, овощеводства, плодоводства. 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Животноводство, его отраслевая структура и география. Зональная специализация сельского хозяйства.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35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Роль и значение отрасли в хозяйстве региона. Отраслевая структура пищевой промышленности.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36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Факторы размещения пищевой отрасли, их география.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Проблемы и перспективы развития пищевой промышленности. Практикум № 4. Проблемы и перспективы развития сельского хозяйства региона.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38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Тема 11. Социальный комплекс. Социальный комплекс Донбасса, его роль и значение в хозяйстве региона, структура.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39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Здравоохранение, его роль, значение в развитии хозяйства региона, основные показатели развития.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40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proofErr w:type="spellStart"/>
            <w:r w:rsidRPr="000C7421">
              <w:rPr>
                <w:sz w:val="24"/>
                <w:szCs w:val="24"/>
              </w:rPr>
              <w:t>Подкомплекс</w:t>
            </w:r>
            <w:proofErr w:type="spellEnd"/>
            <w:r w:rsidRPr="000C7421">
              <w:rPr>
                <w:sz w:val="24"/>
                <w:szCs w:val="24"/>
              </w:rPr>
              <w:t xml:space="preserve"> культуры, его роль и значение, структура. Основные показатели развития. Жилищно-коммунальное хозяйство региона.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Рекреационное хозяйства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, его география. Проблемы и перспективы развития социальной сферы Донбасса, ее влияние на развитие экономики региона.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12. Транспортный комплекс.</w:t>
            </w:r>
            <w:r w:rsidRPr="000C7421">
              <w:rPr>
                <w:sz w:val="24"/>
                <w:szCs w:val="24"/>
              </w:rPr>
              <w:t xml:space="preserve"> Роль транспорта в развитии хозяйства страны и в международных перевозках. Транспортная система и ее элементы. Виды транспорта.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Железнодорожный транспорт, его роль в перевозке грузов. Железнодорожная сеть. География грузопотоков и пассажиропотоков. Железнодорожные узлы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44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Водный транспорт. Морские порты и география перевозок. Каботаж. Роль морского транспорта в международных связях.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45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Автомобильный транспорт, его недостатки и преимущества. Главные автомагистрали.  Воздушный транспорт его значение в межгосударственных перевозках.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61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46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Трубопроводный транспорт. География </w:t>
            </w:r>
            <w:proofErr w:type="spellStart"/>
            <w:r w:rsidRPr="000C7421">
              <w:rPr>
                <w:sz w:val="24"/>
                <w:szCs w:val="24"/>
              </w:rPr>
              <w:t>нефте</w:t>
            </w:r>
            <w:proofErr w:type="spellEnd"/>
            <w:r w:rsidRPr="000C7421">
              <w:rPr>
                <w:sz w:val="24"/>
                <w:szCs w:val="24"/>
              </w:rPr>
              <w:t>- и газопроводов.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62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47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Международные транспортные коридоры. Проблемы и перспективы развития транспорта.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 xml:space="preserve">Тема 13. Внешние экономические связи. </w:t>
            </w:r>
            <w:r w:rsidRPr="000C7421">
              <w:rPr>
                <w:sz w:val="24"/>
                <w:szCs w:val="24"/>
              </w:rPr>
              <w:t>Роль и значение ВЭС. Формы международного сотрудничества виды, внешнеэкономических связей. Товарная и географическая структура внешней торговли товарами и услугами.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49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ВЭС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>, их значение в хозяйстве региона. Перспективы развития ВЭС.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Контрольная работа «Обобщение»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b/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b/>
                <w:sz w:val="24"/>
                <w:szCs w:val="24"/>
              </w:rPr>
              <w:t>Тема 14. Экономика и экология</w:t>
            </w:r>
            <w:r w:rsidRPr="000C7421">
              <w:rPr>
                <w:sz w:val="24"/>
                <w:szCs w:val="24"/>
              </w:rPr>
              <w:t>. Экологическая обстановка, ее влияние на здоровье и продолжительность жизни людей. Экологические принципы рационального использования и охраны природных ресурсов.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52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 xml:space="preserve">Экологические проблемы </w:t>
            </w:r>
            <w:proofErr w:type="spellStart"/>
            <w:r w:rsidRPr="000C7421">
              <w:rPr>
                <w:sz w:val="24"/>
                <w:szCs w:val="24"/>
              </w:rPr>
              <w:t>Луганщины</w:t>
            </w:r>
            <w:proofErr w:type="spellEnd"/>
            <w:r w:rsidRPr="000C7421">
              <w:rPr>
                <w:sz w:val="24"/>
                <w:szCs w:val="24"/>
              </w:rPr>
              <w:t xml:space="preserve">, их причины, масштабы, пути </w:t>
            </w:r>
            <w:proofErr w:type="spellStart"/>
            <w:r w:rsidRPr="000C7421">
              <w:rPr>
                <w:sz w:val="24"/>
                <w:szCs w:val="24"/>
              </w:rPr>
              <w:t>решения.Дискуссия</w:t>
            </w:r>
            <w:proofErr w:type="spellEnd"/>
            <w:r w:rsidRPr="000C7421">
              <w:rPr>
                <w:sz w:val="24"/>
                <w:szCs w:val="24"/>
              </w:rPr>
              <w:t xml:space="preserve"> «Автомобиль – за и против…»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6604" w:rsidRPr="000C7421" w:rsidTr="00056604">
        <w:tc>
          <w:tcPr>
            <w:tcW w:w="56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7421"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596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53</w:t>
            </w:r>
          </w:p>
        </w:tc>
        <w:tc>
          <w:tcPr>
            <w:tcW w:w="4785" w:type="dxa"/>
          </w:tcPr>
          <w:p w:rsidR="00A6338E" w:rsidRPr="000C7421" w:rsidRDefault="00A6338E" w:rsidP="00D52789">
            <w:pPr>
              <w:rPr>
                <w:sz w:val="24"/>
                <w:szCs w:val="24"/>
              </w:rPr>
            </w:pPr>
            <w:r w:rsidRPr="000C7421">
              <w:rPr>
                <w:sz w:val="24"/>
                <w:szCs w:val="24"/>
              </w:rPr>
              <w:t>Итоговый урок. Проект «Пути решения проблемы бытовых отходов». Сочинение-размышление «Город, в котором я хочу жить».</w:t>
            </w: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60" w:type="dxa"/>
            <w:vMerge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" w:type="dxa"/>
          </w:tcPr>
          <w:p w:rsidR="00A6338E" w:rsidRPr="000C7421" w:rsidRDefault="00A6338E" w:rsidP="00D52789">
            <w:pPr>
              <w:jc w:val="center"/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52789" w:rsidRPr="000C7421" w:rsidRDefault="00D52789" w:rsidP="00D52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89" w:rsidRPr="000C7421" w:rsidRDefault="00D52789" w:rsidP="00D5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Рассмотрено                                                                              Согласовано</w:t>
      </w:r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Протокол заседания                                                                 заместитель директора по УМР                </w:t>
      </w:r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МО учителей «Естественно-научные </w:t>
      </w:r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Дисциплины»</w:t>
      </w:r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_________________________                                                   _____________ </w:t>
      </w:r>
      <w:proofErr w:type="spellStart"/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Н.В.Остапенко</w:t>
      </w:r>
      <w:proofErr w:type="spellEnd"/>
    </w:p>
    <w:p w:rsidR="004D7724" w:rsidRPr="000C7421" w:rsidRDefault="004D7724" w:rsidP="004D772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0C74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от ______________ № _____</w:t>
      </w:r>
    </w:p>
    <w:p w:rsidR="004D7724" w:rsidRPr="000C7421" w:rsidRDefault="004D7724" w:rsidP="004D77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D52789" w:rsidRPr="000C7421" w:rsidRDefault="00D52789" w:rsidP="00D527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346F22" w:rsidRDefault="00346F22">
      <w:pPr>
        <w:rPr>
          <w:sz w:val="24"/>
          <w:szCs w:val="24"/>
        </w:rPr>
      </w:pPr>
    </w:p>
    <w:p w:rsidR="000C7421" w:rsidRDefault="000C7421">
      <w:pPr>
        <w:rPr>
          <w:sz w:val="24"/>
          <w:szCs w:val="24"/>
        </w:rPr>
      </w:pPr>
    </w:p>
    <w:p w:rsidR="000C7421" w:rsidRDefault="000C7421">
      <w:pPr>
        <w:rPr>
          <w:sz w:val="24"/>
          <w:szCs w:val="24"/>
        </w:rPr>
      </w:pPr>
    </w:p>
    <w:p w:rsidR="000C7421" w:rsidRDefault="000C7421">
      <w:pPr>
        <w:rPr>
          <w:sz w:val="24"/>
          <w:szCs w:val="24"/>
        </w:rPr>
      </w:pPr>
    </w:p>
    <w:p w:rsidR="000C7421" w:rsidRDefault="000C7421">
      <w:pPr>
        <w:rPr>
          <w:sz w:val="24"/>
          <w:szCs w:val="24"/>
        </w:rPr>
      </w:pPr>
    </w:p>
    <w:p w:rsidR="000C7421" w:rsidRDefault="000C7421">
      <w:pPr>
        <w:rPr>
          <w:sz w:val="24"/>
          <w:szCs w:val="24"/>
        </w:rPr>
      </w:pPr>
    </w:p>
    <w:p w:rsidR="000C7421" w:rsidRDefault="000C7421">
      <w:pPr>
        <w:rPr>
          <w:sz w:val="24"/>
          <w:szCs w:val="24"/>
        </w:rPr>
      </w:pPr>
    </w:p>
    <w:tbl>
      <w:tblPr>
        <w:tblStyle w:val="a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0C7421" w:rsidTr="000C7421">
        <w:tc>
          <w:tcPr>
            <w:tcW w:w="5103" w:type="dxa"/>
          </w:tcPr>
          <w:p w:rsidR="000C7421" w:rsidRPr="000C7421" w:rsidRDefault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lastRenderedPageBreak/>
              <w:t>Прошито, пронумеровано и скреплено печатью</w:t>
            </w:r>
          </w:p>
          <w:p w:rsidR="000C7421" w:rsidRPr="000C7421" w:rsidRDefault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C7421" w:rsidRPr="000C7421" w:rsidRDefault="000C7421">
            <w:pPr>
              <w:rPr>
                <w:b/>
                <w:sz w:val="28"/>
                <w:szCs w:val="28"/>
              </w:rPr>
            </w:pPr>
          </w:p>
          <w:p w:rsidR="000C7421" w:rsidRPr="000C7421" w:rsidRDefault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_____________</w:t>
            </w:r>
            <w:proofErr w:type="gramStart"/>
            <w:r w:rsidRPr="000C7421">
              <w:rPr>
                <w:b/>
                <w:sz w:val="28"/>
                <w:szCs w:val="28"/>
              </w:rPr>
              <w:t>_  листов</w:t>
            </w:r>
            <w:proofErr w:type="gramEnd"/>
            <w:r w:rsidRPr="000C7421">
              <w:rPr>
                <w:b/>
                <w:sz w:val="28"/>
                <w:szCs w:val="28"/>
              </w:rPr>
              <w:t>.</w:t>
            </w:r>
          </w:p>
          <w:p w:rsidR="000C7421" w:rsidRPr="000C7421" w:rsidRDefault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Директор ГБОУ «ООШ №</w:t>
            </w:r>
            <w:proofErr w:type="gramStart"/>
            <w:r w:rsidRPr="000C7421">
              <w:rPr>
                <w:b/>
                <w:sz w:val="28"/>
                <w:szCs w:val="28"/>
              </w:rPr>
              <w:t>19»ЛНР</w:t>
            </w:r>
            <w:proofErr w:type="gramEnd"/>
          </w:p>
          <w:p w:rsidR="000C7421" w:rsidRDefault="000C7421">
            <w:pPr>
              <w:rPr>
                <w:sz w:val="24"/>
                <w:szCs w:val="24"/>
              </w:rPr>
            </w:pPr>
            <w:r w:rsidRPr="000C7421">
              <w:rPr>
                <w:b/>
                <w:sz w:val="28"/>
                <w:szCs w:val="28"/>
              </w:rPr>
              <w:t xml:space="preserve">__________________ </w:t>
            </w:r>
            <w:proofErr w:type="spellStart"/>
            <w:r w:rsidRPr="000C7421">
              <w:rPr>
                <w:b/>
                <w:sz w:val="28"/>
                <w:szCs w:val="28"/>
              </w:rPr>
              <w:t>Л.И.Тенчурина</w:t>
            </w:r>
            <w:proofErr w:type="spellEnd"/>
          </w:p>
        </w:tc>
        <w:tc>
          <w:tcPr>
            <w:tcW w:w="4962" w:type="dxa"/>
          </w:tcPr>
          <w:p w:rsidR="000C7421" w:rsidRPr="000C7421" w:rsidRDefault="000C7421" w:rsidP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Прошито, пронумеровано и скреплено печатью</w:t>
            </w:r>
          </w:p>
          <w:p w:rsidR="000C7421" w:rsidRPr="000C7421" w:rsidRDefault="000C7421" w:rsidP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_____________</w:t>
            </w:r>
            <w:proofErr w:type="gramStart"/>
            <w:r w:rsidRPr="000C7421">
              <w:rPr>
                <w:b/>
                <w:sz w:val="28"/>
                <w:szCs w:val="28"/>
              </w:rPr>
              <w:t>_  листов</w:t>
            </w:r>
            <w:proofErr w:type="gramEnd"/>
            <w:r w:rsidRPr="000C7421">
              <w:rPr>
                <w:b/>
                <w:sz w:val="28"/>
                <w:szCs w:val="28"/>
              </w:rPr>
              <w:t>.</w:t>
            </w: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Директор ГБОУ «ООШ №</w:t>
            </w:r>
            <w:proofErr w:type="gramStart"/>
            <w:r w:rsidRPr="000C7421">
              <w:rPr>
                <w:b/>
                <w:sz w:val="28"/>
                <w:szCs w:val="28"/>
              </w:rPr>
              <w:t>19»ЛНР</w:t>
            </w:r>
            <w:proofErr w:type="gramEnd"/>
          </w:p>
          <w:p w:rsid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 xml:space="preserve">__________________ </w:t>
            </w:r>
            <w:proofErr w:type="spellStart"/>
            <w:r w:rsidRPr="000C7421">
              <w:rPr>
                <w:b/>
                <w:sz w:val="28"/>
                <w:szCs w:val="28"/>
              </w:rPr>
              <w:t>Л.И.Тенчурина</w:t>
            </w:r>
            <w:proofErr w:type="spellEnd"/>
          </w:p>
          <w:p w:rsidR="000C7421" w:rsidRDefault="000C7421" w:rsidP="000C7421">
            <w:pPr>
              <w:rPr>
                <w:b/>
                <w:sz w:val="28"/>
                <w:szCs w:val="28"/>
              </w:rPr>
            </w:pPr>
          </w:p>
          <w:p w:rsidR="000C7421" w:rsidRDefault="000C7421" w:rsidP="000C7421">
            <w:pPr>
              <w:rPr>
                <w:sz w:val="24"/>
                <w:szCs w:val="24"/>
              </w:rPr>
            </w:pPr>
          </w:p>
        </w:tc>
      </w:tr>
      <w:tr w:rsidR="000C7421" w:rsidTr="000C7421">
        <w:tc>
          <w:tcPr>
            <w:tcW w:w="5103" w:type="dxa"/>
          </w:tcPr>
          <w:p w:rsidR="000C7421" w:rsidRPr="000C7421" w:rsidRDefault="000C7421" w:rsidP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Прошито, пронумеровано и скреплено печатью</w:t>
            </w:r>
          </w:p>
          <w:p w:rsidR="000C7421" w:rsidRPr="000C7421" w:rsidRDefault="000C7421" w:rsidP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_____________</w:t>
            </w:r>
            <w:proofErr w:type="gramStart"/>
            <w:r w:rsidRPr="000C7421">
              <w:rPr>
                <w:b/>
                <w:sz w:val="28"/>
                <w:szCs w:val="28"/>
              </w:rPr>
              <w:t>_  листов</w:t>
            </w:r>
            <w:proofErr w:type="gramEnd"/>
            <w:r w:rsidRPr="000C7421">
              <w:rPr>
                <w:b/>
                <w:sz w:val="28"/>
                <w:szCs w:val="28"/>
              </w:rPr>
              <w:t>.</w:t>
            </w: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Директор ГБОУ «ООШ №</w:t>
            </w:r>
            <w:proofErr w:type="gramStart"/>
            <w:r w:rsidRPr="000C7421">
              <w:rPr>
                <w:b/>
                <w:sz w:val="28"/>
                <w:szCs w:val="28"/>
              </w:rPr>
              <w:t>19»ЛНР</w:t>
            </w:r>
            <w:proofErr w:type="gramEnd"/>
          </w:p>
          <w:p w:rsidR="000C7421" w:rsidRDefault="000C7421" w:rsidP="000C7421">
            <w:pPr>
              <w:rPr>
                <w:sz w:val="24"/>
                <w:szCs w:val="24"/>
              </w:rPr>
            </w:pPr>
            <w:r w:rsidRPr="000C7421">
              <w:rPr>
                <w:b/>
                <w:sz w:val="28"/>
                <w:szCs w:val="28"/>
              </w:rPr>
              <w:t xml:space="preserve">__________________ </w:t>
            </w:r>
            <w:proofErr w:type="spellStart"/>
            <w:r w:rsidRPr="000C7421">
              <w:rPr>
                <w:b/>
                <w:sz w:val="28"/>
                <w:szCs w:val="28"/>
              </w:rPr>
              <w:t>Л.И.Тенчурина</w:t>
            </w:r>
            <w:proofErr w:type="spellEnd"/>
          </w:p>
        </w:tc>
        <w:tc>
          <w:tcPr>
            <w:tcW w:w="4962" w:type="dxa"/>
          </w:tcPr>
          <w:p w:rsidR="000C7421" w:rsidRPr="000C7421" w:rsidRDefault="000C7421" w:rsidP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Прошито, пронумеровано и скреплено печатью</w:t>
            </w:r>
          </w:p>
          <w:p w:rsidR="000C7421" w:rsidRPr="000C7421" w:rsidRDefault="000C7421" w:rsidP="000C7421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_____________</w:t>
            </w:r>
            <w:proofErr w:type="gramStart"/>
            <w:r w:rsidRPr="000C7421">
              <w:rPr>
                <w:b/>
                <w:sz w:val="28"/>
                <w:szCs w:val="28"/>
              </w:rPr>
              <w:t>_  листов</w:t>
            </w:r>
            <w:proofErr w:type="gramEnd"/>
            <w:r w:rsidRPr="000C7421">
              <w:rPr>
                <w:b/>
                <w:sz w:val="28"/>
                <w:szCs w:val="28"/>
              </w:rPr>
              <w:t>.</w:t>
            </w:r>
          </w:p>
          <w:p w:rsidR="000C7421" w:rsidRP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>Директор ГБОУ «ООШ №</w:t>
            </w:r>
            <w:proofErr w:type="gramStart"/>
            <w:r w:rsidRPr="000C7421">
              <w:rPr>
                <w:b/>
                <w:sz w:val="28"/>
                <w:szCs w:val="28"/>
              </w:rPr>
              <w:t>19»ЛНР</w:t>
            </w:r>
            <w:proofErr w:type="gramEnd"/>
          </w:p>
          <w:p w:rsidR="000C7421" w:rsidRDefault="000C7421" w:rsidP="000C7421">
            <w:pPr>
              <w:rPr>
                <w:b/>
                <w:sz w:val="28"/>
                <w:szCs w:val="28"/>
              </w:rPr>
            </w:pPr>
            <w:r w:rsidRPr="000C7421">
              <w:rPr>
                <w:b/>
                <w:sz w:val="28"/>
                <w:szCs w:val="28"/>
              </w:rPr>
              <w:t xml:space="preserve">__________________ </w:t>
            </w:r>
            <w:proofErr w:type="spellStart"/>
            <w:r w:rsidRPr="000C7421">
              <w:rPr>
                <w:b/>
                <w:sz w:val="28"/>
                <w:szCs w:val="28"/>
              </w:rPr>
              <w:t>Л.И.Тенчурина</w:t>
            </w:r>
            <w:proofErr w:type="spellEnd"/>
          </w:p>
          <w:p w:rsidR="000C7421" w:rsidRDefault="000C7421" w:rsidP="000C7421">
            <w:pPr>
              <w:rPr>
                <w:b/>
                <w:sz w:val="28"/>
                <w:szCs w:val="28"/>
              </w:rPr>
            </w:pPr>
          </w:p>
          <w:p w:rsidR="000C7421" w:rsidRDefault="000C7421" w:rsidP="000C7421">
            <w:pPr>
              <w:rPr>
                <w:sz w:val="24"/>
                <w:szCs w:val="24"/>
              </w:rPr>
            </w:pPr>
          </w:p>
        </w:tc>
      </w:tr>
      <w:tr w:rsidR="000C7421" w:rsidTr="000C7421">
        <w:tc>
          <w:tcPr>
            <w:tcW w:w="5103" w:type="dxa"/>
          </w:tcPr>
          <w:p w:rsidR="000C7421" w:rsidRDefault="000C742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C7421" w:rsidRDefault="000C7421">
            <w:pPr>
              <w:rPr>
                <w:sz w:val="24"/>
                <w:szCs w:val="24"/>
              </w:rPr>
            </w:pPr>
          </w:p>
        </w:tc>
      </w:tr>
      <w:tr w:rsidR="000C7421" w:rsidTr="000C7421">
        <w:tc>
          <w:tcPr>
            <w:tcW w:w="5103" w:type="dxa"/>
          </w:tcPr>
          <w:p w:rsidR="000C7421" w:rsidRDefault="000C742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C7421" w:rsidRDefault="000C7421">
            <w:pPr>
              <w:rPr>
                <w:sz w:val="24"/>
                <w:szCs w:val="24"/>
              </w:rPr>
            </w:pPr>
          </w:p>
        </w:tc>
      </w:tr>
    </w:tbl>
    <w:p w:rsidR="000C7421" w:rsidRPr="000C7421" w:rsidRDefault="000C7421">
      <w:pPr>
        <w:rPr>
          <w:sz w:val="24"/>
          <w:szCs w:val="24"/>
        </w:rPr>
      </w:pPr>
    </w:p>
    <w:sectPr w:rsidR="000C7421" w:rsidRPr="000C7421" w:rsidSect="000566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F8" w:rsidRDefault="00D015F8" w:rsidP="00B31819">
      <w:pPr>
        <w:spacing w:after="0" w:line="240" w:lineRule="auto"/>
      </w:pPr>
      <w:r>
        <w:separator/>
      </w:r>
    </w:p>
  </w:endnote>
  <w:endnote w:type="continuationSeparator" w:id="0">
    <w:p w:rsidR="00D015F8" w:rsidRDefault="00D015F8" w:rsidP="00B3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011647"/>
      <w:docPartObj>
        <w:docPartGallery w:val="Page Numbers (Bottom of Page)"/>
        <w:docPartUnique/>
      </w:docPartObj>
    </w:sdtPr>
    <w:sdtContent>
      <w:p w:rsidR="001C30CF" w:rsidRDefault="001C30CF">
        <w:pPr>
          <w:pStyle w:val="a8"/>
          <w:jc w:val="center"/>
        </w:pPr>
      </w:p>
      <w:p w:rsidR="001C30CF" w:rsidRDefault="001C30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21">
          <w:rPr>
            <w:noProof/>
          </w:rPr>
          <w:t>20</w:t>
        </w:r>
        <w:r>
          <w:fldChar w:fldCharType="end"/>
        </w:r>
      </w:p>
    </w:sdtContent>
  </w:sdt>
  <w:p w:rsidR="001C30CF" w:rsidRDefault="001C30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F8" w:rsidRDefault="00D015F8" w:rsidP="00B31819">
      <w:pPr>
        <w:spacing w:after="0" w:line="240" w:lineRule="auto"/>
      </w:pPr>
      <w:r>
        <w:separator/>
      </w:r>
    </w:p>
  </w:footnote>
  <w:footnote w:type="continuationSeparator" w:id="0">
    <w:p w:rsidR="00D015F8" w:rsidRDefault="00D015F8" w:rsidP="00B3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F2895E"/>
    <w:lvl w:ilvl="0">
      <w:numFmt w:val="bullet"/>
      <w:lvlText w:val="*"/>
      <w:lvlJc w:val="left"/>
    </w:lvl>
  </w:abstractNum>
  <w:abstractNum w:abstractNumId="1" w15:restartNumberingAfterBreak="0">
    <w:nsid w:val="03667EDC"/>
    <w:multiLevelType w:val="hybridMultilevel"/>
    <w:tmpl w:val="1138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4463"/>
    <w:multiLevelType w:val="hybridMultilevel"/>
    <w:tmpl w:val="37A4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4AFB"/>
    <w:multiLevelType w:val="hybridMultilevel"/>
    <w:tmpl w:val="A3D8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47C2"/>
    <w:multiLevelType w:val="hybridMultilevel"/>
    <w:tmpl w:val="5AAC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A2DF6"/>
    <w:multiLevelType w:val="hybridMultilevel"/>
    <w:tmpl w:val="C812F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6EE8"/>
    <w:multiLevelType w:val="hybridMultilevel"/>
    <w:tmpl w:val="2B7691C0"/>
    <w:lvl w:ilvl="0" w:tplc="FE163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43215"/>
    <w:multiLevelType w:val="hybridMultilevel"/>
    <w:tmpl w:val="275C5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1842"/>
    <w:multiLevelType w:val="hybridMultilevel"/>
    <w:tmpl w:val="C6BE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E175B"/>
    <w:multiLevelType w:val="hybridMultilevel"/>
    <w:tmpl w:val="7D12B1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529C5"/>
    <w:multiLevelType w:val="hybridMultilevel"/>
    <w:tmpl w:val="67C6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0109"/>
    <w:multiLevelType w:val="hybridMultilevel"/>
    <w:tmpl w:val="C39601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B6A16"/>
    <w:multiLevelType w:val="hybridMultilevel"/>
    <w:tmpl w:val="036EE1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16B15"/>
    <w:multiLevelType w:val="hybridMultilevel"/>
    <w:tmpl w:val="DCE019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32969"/>
    <w:multiLevelType w:val="hybridMultilevel"/>
    <w:tmpl w:val="B18CDE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0D15"/>
    <w:multiLevelType w:val="hybridMultilevel"/>
    <w:tmpl w:val="89AC29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44952"/>
    <w:multiLevelType w:val="hybridMultilevel"/>
    <w:tmpl w:val="0EA4FCB4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3D85113"/>
    <w:multiLevelType w:val="hybridMultilevel"/>
    <w:tmpl w:val="1460E7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658F7"/>
    <w:multiLevelType w:val="hybridMultilevel"/>
    <w:tmpl w:val="898069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5215C"/>
    <w:multiLevelType w:val="hybridMultilevel"/>
    <w:tmpl w:val="0FCA2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E681A"/>
    <w:multiLevelType w:val="hybridMultilevel"/>
    <w:tmpl w:val="0D42F5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E5ADA"/>
    <w:multiLevelType w:val="hybridMultilevel"/>
    <w:tmpl w:val="90488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23039"/>
    <w:multiLevelType w:val="hybridMultilevel"/>
    <w:tmpl w:val="80CA46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03DC6"/>
    <w:multiLevelType w:val="hybridMultilevel"/>
    <w:tmpl w:val="0CE89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62ED"/>
    <w:multiLevelType w:val="hybridMultilevel"/>
    <w:tmpl w:val="93B4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621DD"/>
    <w:multiLevelType w:val="hybridMultilevel"/>
    <w:tmpl w:val="605C31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2F47"/>
    <w:multiLevelType w:val="hybridMultilevel"/>
    <w:tmpl w:val="035E88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90C33"/>
    <w:multiLevelType w:val="hybridMultilevel"/>
    <w:tmpl w:val="ED6CD5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B4280"/>
    <w:multiLevelType w:val="hybridMultilevel"/>
    <w:tmpl w:val="BF409E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20"/>
  </w:num>
  <w:num w:numId="12">
    <w:abstractNumId w:val="13"/>
  </w:num>
  <w:num w:numId="13">
    <w:abstractNumId w:val="14"/>
  </w:num>
  <w:num w:numId="14">
    <w:abstractNumId w:val="26"/>
  </w:num>
  <w:num w:numId="15">
    <w:abstractNumId w:val="22"/>
  </w:num>
  <w:num w:numId="16">
    <w:abstractNumId w:val="25"/>
  </w:num>
  <w:num w:numId="17">
    <w:abstractNumId w:val="12"/>
  </w:num>
  <w:num w:numId="18">
    <w:abstractNumId w:val="23"/>
  </w:num>
  <w:num w:numId="19">
    <w:abstractNumId w:val="27"/>
  </w:num>
  <w:num w:numId="20">
    <w:abstractNumId w:val="18"/>
  </w:num>
  <w:num w:numId="21">
    <w:abstractNumId w:val="5"/>
  </w:num>
  <w:num w:numId="22">
    <w:abstractNumId w:val="28"/>
  </w:num>
  <w:num w:numId="23">
    <w:abstractNumId w:val="10"/>
  </w:num>
  <w:num w:numId="24">
    <w:abstractNumId w:val="4"/>
  </w:num>
  <w:num w:numId="25">
    <w:abstractNumId w:val="1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C9"/>
    <w:rsid w:val="00056604"/>
    <w:rsid w:val="000C7421"/>
    <w:rsid w:val="0017216C"/>
    <w:rsid w:val="001C30CF"/>
    <w:rsid w:val="00346F22"/>
    <w:rsid w:val="004D7724"/>
    <w:rsid w:val="007277F6"/>
    <w:rsid w:val="00890662"/>
    <w:rsid w:val="008C41C9"/>
    <w:rsid w:val="00A6338E"/>
    <w:rsid w:val="00B31819"/>
    <w:rsid w:val="00D015F8"/>
    <w:rsid w:val="00D52789"/>
    <w:rsid w:val="00F026C3"/>
    <w:rsid w:val="00FC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9F53"/>
  <w15:chartTrackingRefBased/>
  <w15:docId w15:val="{331ED808-5AB9-4708-ADF6-C2ED1163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2789"/>
  </w:style>
  <w:style w:type="character" w:styleId="a3">
    <w:name w:val="Hyperlink"/>
    <w:semiHidden/>
    <w:rsid w:val="00D5278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52789"/>
    <w:pPr>
      <w:spacing w:after="0" w:line="240" w:lineRule="auto"/>
      <w:ind w:firstLine="5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27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D5278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_"/>
    <w:link w:val="2"/>
    <w:locked/>
    <w:rsid w:val="00D52789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D52789"/>
    <w:pPr>
      <w:widowControl w:val="0"/>
      <w:shd w:val="clear" w:color="auto" w:fill="FFFFFF"/>
      <w:spacing w:after="480" w:line="240" w:lineRule="atLeast"/>
      <w:jc w:val="center"/>
    </w:pPr>
    <w:rPr>
      <w:sz w:val="26"/>
      <w:shd w:val="clear" w:color="auto" w:fill="FFFFFF"/>
    </w:rPr>
  </w:style>
  <w:style w:type="paragraph" w:customStyle="1" w:styleId="10">
    <w:name w:val="Без интервала1"/>
    <w:rsid w:val="00D52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2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 + Не курсив"/>
    <w:rsid w:val="00D52789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a7">
    <w:name w:val="Основной текст + Курсив"/>
    <w:rsid w:val="00D52789"/>
    <w:rPr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Основной текст1"/>
    <w:rsid w:val="00D52789"/>
    <w:rPr>
      <w:color w:val="000000"/>
      <w:spacing w:val="0"/>
      <w:w w:val="100"/>
      <w:position w:val="0"/>
      <w:sz w:val="26"/>
      <w:u w:val="single"/>
      <w:shd w:val="clear" w:color="auto" w:fill="FFFFFF"/>
      <w:lang w:val="ru-RU" w:eastAsia="ru-RU"/>
    </w:rPr>
  </w:style>
  <w:style w:type="paragraph" w:styleId="a8">
    <w:name w:val="footer"/>
    <w:basedOn w:val="a"/>
    <w:link w:val="a9"/>
    <w:uiPriority w:val="99"/>
    <w:rsid w:val="00D527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52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52789"/>
  </w:style>
  <w:style w:type="paragraph" w:styleId="ab">
    <w:name w:val="Balloon Text"/>
    <w:basedOn w:val="a"/>
    <w:link w:val="ac"/>
    <w:rsid w:val="00D527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5278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5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D5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27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52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D52789"/>
    <w:rPr>
      <w:b/>
      <w:bCs/>
    </w:rPr>
  </w:style>
  <w:style w:type="character" w:styleId="af0">
    <w:name w:val="Emphasis"/>
    <w:uiPriority w:val="20"/>
    <w:qFormat/>
    <w:rsid w:val="00D52789"/>
    <w:rPr>
      <w:i/>
      <w:iCs/>
    </w:rPr>
  </w:style>
  <w:style w:type="paragraph" w:styleId="af1">
    <w:name w:val="List Paragraph"/>
    <w:basedOn w:val="a"/>
    <w:uiPriority w:val="34"/>
    <w:qFormat/>
    <w:rsid w:val="00D527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D52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52789"/>
    <w:pPr>
      <w:widowControl w:val="0"/>
      <w:autoSpaceDE w:val="0"/>
      <w:autoSpaceDN w:val="0"/>
      <w:adjustRightInd w:val="0"/>
      <w:spacing w:after="0" w:line="480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52789"/>
    <w:pPr>
      <w:widowControl w:val="0"/>
      <w:autoSpaceDE w:val="0"/>
      <w:autoSpaceDN w:val="0"/>
      <w:adjustRightInd w:val="0"/>
      <w:spacing w:after="0" w:line="483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52789"/>
    <w:pPr>
      <w:widowControl w:val="0"/>
      <w:autoSpaceDE w:val="0"/>
      <w:autoSpaceDN w:val="0"/>
      <w:adjustRightInd w:val="0"/>
      <w:spacing w:after="0" w:line="48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52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52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52789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52789"/>
    <w:pPr>
      <w:widowControl w:val="0"/>
      <w:autoSpaceDE w:val="0"/>
      <w:autoSpaceDN w:val="0"/>
      <w:adjustRightInd w:val="0"/>
      <w:spacing w:after="0" w:line="48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D5278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1">
    <w:name w:val="Font Style21"/>
    <w:uiPriority w:val="99"/>
    <w:rsid w:val="00D5278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3">
    <w:name w:val="Font Style23"/>
    <w:uiPriority w:val="99"/>
    <w:rsid w:val="00D5278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uiPriority w:val="99"/>
    <w:rsid w:val="00D5278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uiPriority w:val="99"/>
    <w:rsid w:val="00D5278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5278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D52789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D52789"/>
  </w:style>
  <w:style w:type="paragraph" w:styleId="af5">
    <w:name w:val="No Spacing"/>
    <w:uiPriority w:val="1"/>
    <w:qFormat/>
    <w:rsid w:val="00F02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A90F-24AF-44D4-A5FE-985C7EB5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2017-10-29T17:27:00Z</cp:lastPrinted>
  <dcterms:created xsi:type="dcterms:W3CDTF">2017-10-29T15:40:00Z</dcterms:created>
  <dcterms:modified xsi:type="dcterms:W3CDTF">2017-10-29T18:06:00Z</dcterms:modified>
</cp:coreProperties>
</file>