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A4" w:rsidRPr="00240041" w:rsidRDefault="00EA4A20" w:rsidP="00EA4A20">
      <w:pPr>
        <w:pStyle w:val="a6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 w:rsidRPr="00240041">
        <w:rPr>
          <w:rFonts w:ascii="Arial" w:hAnsi="Arial" w:cs="Arial"/>
          <w:b/>
          <w:bCs/>
          <w:color w:val="000000"/>
          <w:sz w:val="28"/>
          <w:szCs w:val="28"/>
        </w:rPr>
        <w:t>Лайфхак</w:t>
      </w:r>
      <w:proofErr w:type="spellEnd"/>
      <w:r w:rsidRPr="00240041">
        <w:rPr>
          <w:rFonts w:ascii="Arial" w:hAnsi="Arial" w:cs="Arial"/>
          <w:b/>
          <w:bCs/>
          <w:color w:val="000000"/>
          <w:sz w:val="28"/>
          <w:szCs w:val="28"/>
        </w:rPr>
        <w:t xml:space="preserve"> от СОГАЗ-Мед: как </w:t>
      </w:r>
      <w:r w:rsidR="00637298" w:rsidRPr="00240041">
        <w:rPr>
          <w:rFonts w:ascii="Arial" w:hAnsi="Arial" w:cs="Arial"/>
          <w:b/>
          <w:bCs/>
          <w:color w:val="000000"/>
          <w:sz w:val="28"/>
          <w:szCs w:val="28"/>
        </w:rPr>
        <w:t xml:space="preserve">бесплатно </w:t>
      </w:r>
      <w:r w:rsidRPr="00240041">
        <w:rPr>
          <w:rFonts w:ascii="Arial" w:hAnsi="Arial" w:cs="Arial"/>
          <w:b/>
          <w:bCs/>
          <w:color w:val="000000"/>
          <w:sz w:val="28"/>
          <w:szCs w:val="28"/>
        </w:rPr>
        <w:t>лечиться в отпуске</w:t>
      </w:r>
      <w:r w:rsidR="002F72E5" w:rsidRPr="0024004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40041" w:rsidRPr="00EA4A20" w:rsidRDefault="00240041" w:rsidP="00EA4A20">
      <w:pPr>
        <w:pStyle w:val="a6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5EF6" w:rsidRPr="00C01D8F" w:rsidRDefault="00DD644F" w:rsidP="00DD644F">
      <w:pPr>
        <w:pStyle w:val="a6"/>
        <w:spacing w:before="0" w:before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5681B">
        <w:rPr>
          <w:rFonts w:ascii="Arial" w:hAnsi="Arial" w:cs="Arial"/>
          <w:color w:val="000000"/>
          <w:sz w:val="22"/>
          <w:szCs w:val="22"/>
        </w:rPr>
        <w:t xml:space="preserve">Из-за пандемии </w:t>
      </w:r>
      <w:proofErr w:type="spellStart"/>
      <w:r w:rsidRPr="00D5681B">
        <w:rPr>
          <w:rFonts w:ascii="Arial" w:hAnsi="Arial" w:cs="Arial"/>
          <w:color w:val="000000"/>
          <w:sz w:val="22"/>
          <w:szCs w:val="22"/>
        </w:rPr>
        <w:t>коронавирусной</w:t>
      </w:r>
      <w:proofErr w:type="spellEnd"/>
      <w:r w:rsidRPr="00D5681B">
        <w:rPr>
          <w:rFonts w:ascii="Arial" w:hAnsi="Arial" w:cs="Arial"/>
          <w:color w:val="000000"/>
          <w:sz w:val="22"/>
          <w:szCs w:val="22"/>
        </w:rPr>
        <w:t xml:space="preserve"> инфекции россиянам не рекомендовано планировать поездки </w:t>
      </w:r>
      <w:r w:rsidR="0055125E">
        <w:rPr>
          <w:rFonts w:ascii="Arial" w:hAnsi="Arial" w:cs="Arial"/>
          <w:color w:val="000000"/>
          <w:sz w:val="22"/>
          <w:szCs w:val="22"/>
        </w:rPr>
        <w:t>на ближайшее время</w:t>
      </w:r>
      <w:r w:rsidRPr="00D5681B">
        <w:rPr>
          <w:rFonts w:ascii="Arial" w:hAnsi="Arial" w:cs="Arial"/>
          <w:color w:val="000000"/>
          <w:sz w:val="22"/>
          <w:szCs w:val="22"/>
        </w:rPr>
        <w:t xml:space="preserve">, однако, </w:t>
      </w:r>
      <w:r w:rsidR="00F55EF6" w:rsidRPr="00D5681B">
        <w:rPr>
          <w:rFonts w:ascii="Arial" w:hAnsi="Arial" w:cs="Arial"/>
          <w:color w:val="000000"/>
          <w:sz w:val="22"/>
          <w:szCs w:val="22"/>
        </w:rPr>
        <w:t xml:space="preserve">если вы все же запланировали </w:t>
      </w:r>
      <w:r w:rsidR="0055125E">
        <w:rPr>
          <w:rFonts w:ascii="Arial" w:hAnsi="Arial" w:cs="Arial"/>
          <w:color w:val="000000"/>
          <w:sz w:val="22"/>
          <w:szCs w:val="22"/>
        </w:rPr>
        <w:t>путешествия или визиты</w:t>
      </w:r>
      <w:r w:rsidR="00F55EF6" w:rsidRPr="00D5681B">
        <w:rPr>
          <w:rFonts w:ascii="Arial" w:hAnsi="Arial" w:cs="Arial"/>
          <w:color w:val="000000"/>
          <w:sz w:val="22"/>
          <w:szCs w:val="22"/>
        </w:rPr>
        <w:t xml:space="preserve"> к родным и близким</w:t>
      </w:r>
      <w:r w:rsidR="00C01D8F" w:rsidRPr="00C01D8F">
        <w:rPr>
          <w:rFonts w:ascii="Arial" w:hAnsi="Arial" w:cs="Arial"/>
          <w:color w:val="000000"/>
          <w:sz w:val="22"/>
          <w:szCs w:val="22"/>
        </w:rPr>
        <w:t xml:space="preserve"> </w:t>
      </w:r>
      <w:r w:rsidR="0055125E">
        <w:rPr>
          <w:rFonts w:ascii="Arial" w:hAnsi="Arial" w:cs="Arial"/>
          <w:color w:val="000000"/>
          <w:sz w:val="22"/>
          <w:szCs w:val="22"/>
        </w:rPr>
        <w:t>по</w:t>
      </w:r>
      <w:r w:rsidR="00C01D8F">
        <w:rPr>
          <w:rFonts w:ascii="Arial" w:hAnsi="Arial" w:cs="Arial"/>
          <w:color w:val="000000"/>
          <w:sz w:val="22"/>
          <w:szCs w:val="22"/>
        </w:rPr>
        <w:t xml:space="preserve"> России</w:t>
      </w:r>
      <w:r w:rsidR="00D5681B" w:rsidRPr="00D5681B">
        <w:rPr>
          <w:rFonts w:ascii="Arial" w:hAnsi="Arial" w:cs="Arial"/>
          <w:color w:val="000000"/>
          <w:sz w:val="22"/>
          <w:szCs w:val="22"/>
        </w:rPr>
        <w:t>, не забудьте взять с собой полис обязательного медицинского страхования (ОМС).</w:t>
      </w:r>
      <w:r w:rsidR="00D5681B">
        <w:rPr>
          <w:rFonts w:ascii="Arial" w:hAnsi="Arial" w:cs="Arial"/>
          <w:color w:val="000000"/>
          <w:sz w:val="22"/>
          <w:szCs w:val="22"/>
        </w:rPr>
        <w:t xml:space="preserve"> </w:t>
      </w:r>
      <w:r w:rsidR="00C01D8F">
        <w:rPr>
          <w:rFonts w:ascii="Arial" w:hAnsi="Arial" w:cs="Arial"/>
          <w:color w:val="000000"/>
          <w:sz w:val="22"/>
          <w:szCs w:val="22"/>
        </w:rPr>
        <w:t xml:space="preserve">По этому документу застрахованные </w:t>
      </w:r>
      <w:r w:rsidR="0055125E">
        <w:rPr>
          <w:rFonts w:ascii="Arial" w:hAnsi="Arial" w:cs="Arial"/>
          <w:color w:val="000000"/>
          <w:sz w:val="22"/>
          <w:szCs w:val="22"/>
        </w:rPr>
        <w:t xml:space="preserve">граждане </w:t>
      </w:r>
      <w:r w:rsidR="00C01D8F">
        <w:rPr>
          <w:rFonts w:ascii="Arial" w:hAnsi="Arial" w:cs="Arial"/>
          <w:color w:val="000000"/>
          <w:sz w:val="22"/>
          <w:szCs w:val="22"/>
        </w:rPr>
        <w:t>могут получать бесплатную медицинскую помощь</w:t>
      </w:r>
      <w:r w:rsidR="0055125E">
        <w:rPr>
          <w:rFonts w:ascii="Arial" w:hAnsi="Arial" w:cs="Arial"/>
          <w:color w:val="000000"/>
          <w:sz w:val="22"/>
          <w:szCs w:val="22"/>
        </w:rPr>
        <w:t xml:space="preserve"> по ОМС</w:t>
      </w:r>
      <w:r w:rsidR="00C01D8F">
        <w:rPr>
          <w:rFonts w:ascii="Arial" w:hAnsi="Arial" w:cs="Arial"/>
          <w:color w:val="000000"/>
          <w:sz w:val="22"/>
          <w:szCs w:val="22"/>
        </w:rPr>
        <w:t xml:space="preserve"> в любом регионе страны. </w:t>
      </w:r>
      <w:r w:rsidR="0055125E">
        <w:rPr>
          <w:rFonts w:ascii="Arial" w:hAnsi="Arial" w:cs="Arial"/>
          <w:color w:val="000000"/>
          <w:sz w:val="22"/>
          <w:szCs w:val="22"/>
        </w:rPr>
        <w:t xml:space="preserve">Также </w:t>
      </w:r>
      <w:r w:rsidR="002A28B0" w:rsidRPr="00C939D3">
        <w:rPr>
          <w:rFonts w:ascii="Arial" w:hAnsi="Arial" w:cs="Arial"/>
          <w:color w:val="000000"/>
          <w:sz w:val="22"/>
          <w:szCs w:val="22"/>
        </w:rPr>
        <w:t>предлагаем</w:t>
      </w:r>
      <w:r w:rsidR="0055125E">
        <w:rPr>
          <w:rFonts w:ascii="Arial" w:hAnsi="Arial" w:cs="Arial"/>
          <w:color w:val="000000"/>
          <w:sz w:val="22"/>
          <w:szCs w:val="22"/>
        </w:rPr>
        <w:t xml:space="preserve"> ознакомиться с рекомендациями от СОГАЗ-Мед - в</w:t>
      </w:r>
      <w:r w:rsidR="00F55EF6" w:rsidRPr="00D5681B">
        <w:rPr>
          <w:rFonts w:ascii="Arial" w:hAnsi="Arial" w:cs="Arial"/>
          <w:color w:val="000000"/>
          <w:sz w:val="22"/>
          <w:szCs w:val="22"/>
        </w:rPr>
        <w:t xml:space="preserve"> каких случаях</w:t>
      </w:r>
      <w:r w:rsidR="00D5681B">
        <w:rPr>
          <w:rFonts w:ascii="Arial" w:hAnsi="Arial" w:cs="Arial"/>
          <w:color w:val="000000"/>
          <w:sz w:val="22"/>
          <w:szCs w:val="22"/>
        </w:rPr>
        <w:t xml:space="preserve"> </w:t>
      </w:r>
      <w:r w:rsidR="0055125E">
        <w:rPr>
          <w:rFonts w:ascii="Arial" w:hAnsi="Arial" w:cs="Arial"/>
          <w:color w:val="000000"/>
          <w:sz w:val="22"/>
          <w:szCs w:val="22"/>
        </w:rPr>
        <w:t>стоит</w:t>
      </w:r>
      <w:r w:rsidR="00F55EF6" w:rsidRPr="00D5681B">
        <w:rPr>
          <w:rFonts w:ascii="Arial" w:hAnsi="Arial" w:cs="Arial"/>
          <w:color w:val="000000"/>
          <w:sz w:val="22"/>
          <w:szCs w:val="22"/>
        </w:rPr>
        <w:t xml:space="preserve"> обра</w:t>
      </w:r>
      <w:r w:rsidR="0055125E">
        <w:rPr>
          <w:rFonts w:ascii="Arial" w:hAnsi="Arial" w:cs="Arial"/>
          <w:color w:val="000000"/>
          <w:sz w:val="22"/>
          <w:szCs w:val="22"/>
        </w:rPr>
        <w:t>щаться</w:t>
      </w:r>
      <w:r w:rsidR="00F55EF6" w:rsidRPr="00D5681B">
        <w:rPr>
          <w:rFonts w:ascii="Arial" w:hAnsi="Arial" w:cs="Arial"/>
          <w:color w:val="000000"/>
          <w:sz w:val="22"/>
          <w:szCs w:val="22"/>
        </w:rPr>
        <w:t xml:space="preserve"> к </w:t>
      </w:r>
      <w:r w:rsidR="0055125E">
        <w:rPr>
          <w:rFonts w:ascii="Arial" w:hAnsi="Arial" w:cs="Arial"/>
          <w:color w:val="000000"/>
          <w:sz w:val="22"/>
          <w:szCs w:val="22"/>
        </w:rPr>
        <w:t>страховым представителям компании</w:t>
      </w:r>
      <w:r w:rsidR="00D5681B">
        <w:rPr>
          <w:rFonts w:ascii="Arial" w:hAnsi="Arial" w:cs="Arial"/>
          <w:color w:val="000000"/>
          <w:sz w:val="22"/>
          <w:szCs w:val="22"/>
        </w:rPr>
        <w:t xml:space="preserve">, выдавшей </w:t>
      </w:r>
      <w:r w:rsidR="0055125E">
        <w:rPr>
          <w:rFonts w:ascii="Arial" w:hAnsi="Arial" w:cs="Arial"/>
          <w:color w:val="000000"/>
          <w:sz w:val="22"/>
          <w:szCs w:val="22"/>
        </w:rPr>
        <w:t xml:space="preserve">вам </w:t>
      </w:r>
      <w:r w:rsidR="00D5681B">
        <w:rPr>
          <w:rFonts w:ascii="Arial" w:hAnsi="Arial" w:cs="Arial"/>
          <w:color w:val="000000"/>
          <w:sz w:val="22"/>
          <w:szCs w:val="22"/>
        </w:rPr>
        <w:t>полис ОМС:</w:t>
      </w:r>
      <w:r w:rsidR="00C01D8F" w:rsidRPr="00C01D8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424AF" w:rsidRPr="00EA4A20" w:rsidRDefault="000F6263" w:rsidP="00EA4A20">
      <w:pPr>
        <w:pStyle w:val="a6"/>
        <w:numPr>
          <w:ilvl w:val="0"/>
          <w:numId w:val="22"/>
        </w:numPr>
        <w:spacing w:before="0" w:beforeAutospacing="0" w:after="60" w:afterAutospacing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EA4A20">
        <w:rPr>
          <w:rFonts w:ascii="Arial" w:hAnsi="Arial" w:cs="Arial"/>
          <w:b/>
          <w:color w:val="000000"/>
          <w:sz w:val="22"/>
          <w:szCs w:val="22"/>
        </w:rPr>
        <w:t>О</w:t>
      </w:r>
      <w:r w:rsidR="00E10549" w:rsidRPr="00EA4A20">
        <w:rPr>
          <w:rFonts w:ascii="Arial" w:hAnsi="Arial" w:cs="Arial"/>
          <w:b/>
          <w:color w:val="000000"/>
          <w:sz w:val="22"/>
          <w:szCs w:val="22"/>
        </w:rPr>
        <w:t>тказ в оказании неотложной медицинской помощи в связи с тем, что гражданин, находясь в другом регионе, забыл полис ОМС дома</w:t>
      </w:r>
    </w:p>
    <w:p w:rsidR="00E91173" w:rsidRDefault="00E91173" w:rsidP="00E91173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Экстренная</w:t>
      </w:r>
      <w:r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медицинская </w:t>
      </w:r>
      <w:r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>помощь оказывается застрахованным безотлагательно и бесплатно, при этом гражданин не обязан предъявлять полис ОМС. (ч. 2 ст. 11 Закона N 323-ФЗ; п. 1 ч. 2 ст. 16 Закона от 29.11.2010 N 326-ФЗ).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В случае, если жалобы пациента диспетчером Скорой медицинской помощи или медицинским работником отнесены к неотложному состоянию, то, согласно действующему законодательству, медицинская организация вправе потребовать полис ОМС. Но, хочется отметить, что грань между экстренной и неотложной медицинской помощью зачастую очень трудно различима. При отказе в оказании неотложной медицинской помощи по причине отсутствия полиса ОМС необходимо обратиться в </w:t>
      </w:r>
      <w:r w:rsidR="004E305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свою страховую медицинскую организацию или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ТФОМС субъекта, на территории которого находится застрахованный. </w:t>
      </w:r>
      <w:r w:rsidR="004E305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Страховая компания или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ТФОМС уточн</w:t>
      </w:r>
      <w:r w:rsidR="004E3051">
        <w:rPr>
          <w:rFonts w:ascii="Arial" w:hAnsi="Arial" w:cs="Arial"/>
          <w:color w:val="333333"/>
          <w:sz w:val="22"/>
          <w:szCs w:val="22"/>
          <w:shd w:val="clear" w:color="auto" w:fill="FFFFFF"/>
        </w:rPr>
        <w:t>я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т номер страхового полиса и дату его выдачи для предоставления информации в медицинскую организацию.</w:t>
      </w:r>
    </w:p>
    <w:p w:rsidR="00E10549" w:rsidRPr="00EA4A20" w:rsidRDefault="00E10549" w:rsidP="00EA4A20">
      <w:pPr>
        <w:pStyle w:val="a6"/>
        <w:numPr>
          <w:ilvl w:val="0"/>
          <w:numId w:val="22"/>
        </w:numPr>
        <w:spacing w:before="0" w:beforeAutospacing="0" w:after="60" w:afterAutospacing="0"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EA4A20">
        <w:rPr>
          <w:rFonts w:ascii="Arial" w:hAnsi="Arial" w:cs="Arial"/>
          <w:b/>
          <w:color w:val="000000"/>
          <w:sz w:val="22"/>
          <w:szCs w:val="22"/>
        </w:rPr>
        <w:t xml:space="preserve">Требование перерегистрации полиса на территории временного пребывания </w:t>
      </w:r>
    </w:p>
    <w:p w:rsidR="007D403D" w:rsidRPr="00EA4A20" w:rsidRDefault="00D36382" w:rsidP="00EA4A20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>П</w:t>
      </w:r>
      <w:r w:rsidR="007D403D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олис </w:t>
      </w:r>
      <w:r w:rsid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>ОМС</w:t>
      </w:r>
      <w:r w:rsidR="007D403D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является документом, удостоверяющим право застрахованного лица на бесплатное оказание медицинской помощи на всей территории Российской Федерации в объеме, предусмотренном базовой программой обязательного медицинского страхования. </w:t>
      </w:r>
      <w:r w:rsidR="007D403D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Если </w:t>
      </w:r>
      <w:r w:rsidR="00AD3714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в</w:t>
      </w:r>
      <w:r w:rsidR="007D403D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ам отказали в медицинской помощи по полису ОМС, выданном в другом субъекте РФ, </w:t>
      </w:r>
      <w:r w:rsidR="00831599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или про</w:t>
      </w:r>
      <w:r w:rsidR="002F6764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с</w:t>
      </w:r>
      <w:r w:rsidR="00831599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ят переоформить полис ОМС на другую организацию, </w:t>
      </w:r>
      <w:r w:rsidR="007D403D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следует обращаться в </w:t>
      </w:r>
      <w:r w:rsidR="00711C33" w:rsidRPr="00711C33">
        <w:rPr>
          <w:rFonts w:ascii="Arial" w:hAnsi="Arial" w:cs="Arial"/>
          <w:color w:val="333333"/>
          <w:sz w:val="22"/>
          <w:szCs w:val="22"/>
          <w:shd w:val="clear" w:color="auto" w:fill="FFFFFF"/>
        </w:rPr>
        <w:t>страховую медицинскую организацию</w:t>
      </w:r>
      <w:r w:rsidR="00F55EF6" w:rsidRPr="00711C33">
        <w:rPr>
          <w:rFonts w:ascii="Arial" w:hAnsi="Arial" w:cs="Arial"/>
          <w:color w:val="333333"/>
          <w:sz w:val="22"/>
          <w:szCs w:val="22"/>
          <w:shd w:val="clear" w:color="auto" w:fill="FFFFFF"/>
        </w:rPr>
        <w:t>, в которой вы застрахованы,</w:t>
      </w:r>
      <w:r w:rsidR="00F55EF6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либо в</w:t>
      </w:r>
      <w:r w:rsidR="00711C3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7D403D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Территориальный фонд ОМС субъекта</w:t>
      </w:r>
      <w:r w:rsidR="00637298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, в котором находитесь</w:t>
      </w:r>
      <w:r w:rsidR="007D403D" w:rsidRPr="00F55EF6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831599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:rsidR="00E10549" w:rsidRPr="00EA4A20" w:rsidRDefault="00E10549" w:rsidP="00EA4A20">
      <w:pPr>
        <w:pStyle w:val="a6"/>
        <w:numPr>
          <w:ilvl w:val="0"/>
          <w:numId w:val="22"/>
        </w:numPr>
        <w:spacing w:before="0" w:beforeAutospacing="0" w:after="60" w:afterAutospacing="0"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EA4A20">
        <w:rPr>
          <w:rFonts w:ascii="Arial" w:hAnsi="Arial" w:cs="Arial"/>
          <w:b/>
          <w:color w:val="000000"/>
          <w:sz w:val="22"/>
          <w:szCs w:val="22"/>
        </w:rPr>
        <w:t xml:space="preserve">Требование оплаты оказанных услуг, входящих в систему ОМС при предъявлении полиса из другого региона </w:t>
      </w:r>
    </w:p>
    <w:p w:rsidR="005C5DD4" w:rsidRPr="00EA4A20" w:rsidRDefault="002E7314" w:rsidP="00EA4A20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Права застрахованных лиц на бесплатное оказание медицинской помощи, установленные базовой программой обязательного медицинского страхования, являются едиными на всей территории Российской Федерации. </w:t>
      </w:r>
      <w:r w:rsidR="005300A0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Перечень заболеваний и состояний, оказание медицинской помощи при которых осуществляется </w:t>
      </w:r>
      <w:r w:rsidR="005C5DD4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бесплатно, а также перечень видов </w:t>
      </w:r>
      <w:r w:rsidR="00831599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бесплатной </w:t>
      </w:r>
      <w:r w:rsidR="005C5DD4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высокотехнологичной медицинской помощи зафиксирован в </w:t>
      </w:r>
      <w:hyperlink r:id="rId7" w:history="1">
        <w:r w:rsidR="005C5DD4" w:rsidRPr="00EA4A20">
          <w:rPr>
            <w:rFonts w:ascii="Arial" w:hAnsi="Arial" w:cs="Arial"/>
            <w:color w:val="333333"/>
            <w:sz w:val="22"/>
            <w:szCs w:val="22"/>
            <w:shd w:val="clear" w:color="auto" w:fill="FFFFFF"/>
          </w:rPr>
          <w:t xml:space="preserve">Федеральном законе </w:t>
        </w:r>
        <w:r w:rsidR="00637298">
          <w:rPr>
            <w:rFonts w:ascii="Arial" w:hAnsi="Arial" w:cs="Arial"/>
            <w:color w:val="333333"/>
            <w:sz w:val="22"/>
            <w:szCs w:val="22"/>
            <w:shd w:val="clear" w:color="auto" w:fill="FFFFFF"/>
          </w:rPr>
          <w:t xml:space="preserve">РФ </w:t>
        </w:r>
        <w:r w:rsidR="005C5DD4" w:rsidRPr="00EA4A20">
          <w:rPr>
            <w:rFonts w:ascii="Arial" w:hAnsi="Arial" w:cs="Arial"/>
            <w:color w:val="333333"/>
            <w:sz w:val="22"/>
            <w:szCs w:val="22"/>
            <w:shd w:val="clear" w:color="auto" w:fill="FFFFFF"/>
          </w:rPr>
          <w:t>от 29.11.2010 N 326-ФЗ</w:t>
        </w:r>
      </w:hyperlink>
      <w:r w:rsidR="005C5DD4" w:rsidRPr="00EA4A20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4E305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Вы всегда можете уточнить свое право на получение бесплатной медицинской помощи по ОМС в своей страховой медицинской организации.</w:t>
      </w:r>
    </w:p>
    <w:p w:rsidR="00D573E8" w:rsidRPr="00FA5074" w:rsidRDefault="00D573E8" w:rsidP="00FA5074">
      <w:pPr>
        <w:pStyle w:val="a6"/>
        <w:numPr>
          <w:ilvl w:val="0"/>
          <w:numId w:val="22"/>
        </w:numPr>
        <w:spacing w:before="0" w:beforeAutospacing="0" w:after="60" w:afterAutospacing="0" w:line="276" w:lineRule="auto"/>
        <w:ind w:left="0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5074">
        <w:rPr>
          <w:rFonts w:ascii="Arial" w:hAnsi="Arial" w:cs="Arial"/>
          <w:b/>
          <w:color w:val="000000"/>
          <w:sz w:val="22"/>
          <w:szCs w:val="22"/>
        </w:rPr>
        <w:t xml:space="preserve">Отказ </w:t>
      </w:r>
      <w:r w:rsidR="00637298" w:rsidRPr="00FA5074">
        <w:rPr>
          <w:rFonts w:ascii="Arial" w:hAnsi="Arial" w:cs="Arial"/>
          <w:b/>
          <w:color w:val="000000"/>
          <w:sz w:val="22"/>
          <w:szCs w:val="22"/>
        </w:rPr>
        <w:t xml:space="preserve">в </w:t>
      </w:r>
      <w:r w:rsidRPr="00FA5074">
        <w:rPr>
          <w:rFonts w:ascii="Arial" w:hAnsi="Arial" w:cs="Arial"/>
          <w:b/>
          <w:color w:val="000000"/>
          <w:sz w:val="22"/>
          <w:szCs w:val="22"/>
        </w:rPr>
        <w:t>оказани</w:t>
      </w:r>
      <w:r w:rsidR="00637298" w:rsidRPr="00FA5074">
        <w:rPr>
          <w:rFonts w:ascii="Arial" w:hAnsi="Arial" w:cs="Arial"/>
          <w:b/>
          <w:color w:val="000000"/>
          <w:sz w:val="22"/>
          <w:szCs w:val="22"/>
        </w:rPr>
        <w:t>и</w:t>
      </w:r>
      <w:r w:rsidRPr="00FA5074">
        <w:rPr>
          <w:rFonts w:ascii="Arial" w:hAnsi="Arial" w:cs="Arial"/>
          <w:b/>
          <w:color w:val="000000"/>
          <w:sz w:val="22"/>
          <w:szCs w:val="22"/>
        </w:rPr>
        <w:t xml:space="preserve"> или требование оплаты медицинской помощи при острой зубной боли при предъявлении полиса из другого региона</w:t>
      </w:r>
      <w:r w:rsidR="004E3051" w:rsidRPr="00FA507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573E8" w:rsidRDefault="00D573E8" w:rsidP="00EA4A20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A5074">
        <w:rPr>
          <w:rFonts w:ascii="Arial" w:hAnsi="Arial" w:cs="Arial"/>
          <w:sz w:val="22"/>
          <w:szCs w:val="22"/>
        </w:rPr>
        <w:t>Острая зубная боль относится к состояниям, требующим оказания экстренной и неотложной медицинской помощи и отказ будет неправомерным.</w:t>
      </w:r>
    </w:p>
    <w:p w:rsidR="008255CD" w:rsidRPr="00EA4A20" w:rsidRDefault="008255CD" w:rsidP="008255CD">
      <w:pPr>
        <w:pStyle w:val="a6"/>
        <w:numPr>
          <w:ilvl w:val="0"/>
          <w:numId w:val="22"/>
        </w:numPr>
        <w:spacing w:before="0" w:beforeAutospacing="0" w:after="60" w:afterAutospacing="0"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EA4A20">
        <w:rPr>
          <w:rFonts w:ascii="Arial" w:hAnsi="Arial" w:cs="Arial"/>
          <w:b/>
          <w:sz w:val="22"/>
          <w:szCs w:val="22"/>
        </w:rPr>
        <w:t xml:space="preserve">Отказ в </w:t>
      </w:r>
      <w:r>
        <w:rPr>
          <w:rFonts w:ascii="Arial" w:hAnsi="Arial" w:cs="Arial"/>
          <w:b/>
          <w:sz w:val="22"/>
          <w:szCs w:val="22"/>
        </w:rPr>
        <w:t>оказании</w:t>
      </w:r>
      <w:r w:rsidRPr="00EA4A20">
        <w:rPr>
          <w:rFonts w:ascii="Arial" w:hAnsi="Arial" w:cs="Arial"/>
          <w:b/>
          <w:sz w:val="22"/>
          <w:szCs w:val="22"/>
        </w:rPr>
        <w:t xml:space="preserve"> медицинской помощи детям </w:t>
      </w:r>
      <w:r>
        <w:rPr>
          <w:rFonts w:ascii="Arial" w:hAnsi="Arial" w:cs="Arial"/>
          <w:b/>
          <w:sz w:val="22"/>
          <w:szCs w:val="22"/>
        </w:rPr>
        <w:t>при</w:t>
      </w:r>
      <w:r w:rsidRPr="00EA4A20">
        <w:rPr>
          <w:rFonts w:ascii="Arial" w:hAnsi="Arial" w:cs="Arial"/>
          <w:b/>
          <w:sz w:val="22"/>
          <w:szCs w:val="22"/>
        </w:rPr>
        <w:t xml:space="preserve"> отсутствии законных представителей или доверенности у сопровождающего лица на право добровольного согласия на лечение ребенка</w:t>
      </w:r>
    </w:p>
    <w:p w:rsidR="008255CD" w:rsidRDefault="008255CD" w:rsidP="008255CD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A4A20">
        <w:rPr>
          <w:rFonts w:ascii="Arial" w:hAnsi="Arial" w:cs="Arial"/>
          <w:sz w:val="22"/>
          <w:szCs w:val="22"/>
          <w:shd w:val="clear" w:color="auto" w:fill="FFFFFF"/>
        </w:rPr>
        <w:lastRenderedPageBreak/>
        <w:t>Отказ в оказании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неотложной или</w:t>
      </w:r>
      <w:r w:rsidRPr="00EA4A20">
        <w:rPr>
          <w:rFonts w:ascii="Arial" w:hAnsi="Arial" w:cs="Arial"/>
          <w:sz w:val="22"/>
          <w:szCs w:val="22"/>
          <w:shd w:val="clear" w:color="auto" w:fill="FFFFFF"/>
        </w:rPr>
        <w:t xml:space="preserve"> экстренной медицинской помощи ребенку по причине отсутствия законных представителей или отсутствия у сопровождающих ребенка доверенности неправомерен.</w:t>
      </w:r>
    </w:p>
    <w:p w:rsidR="008255CD" w:rsidRDefault="008255CD" w:rsidP="008255CD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4A20">
        <w:rPr>
          <w:rFonts w:ascii="Arial" w:hAnsi="Arial" w:cs="Arial"/>
          <w:color w:val="000000"/>
          <w:sz w:val="22"/>
          <w:szCs w:val="22"/>
        </w:rPr>
        <w:t>Отправляясь в путешествие по России, обя</w:t>
      </w:r>
      <w:r>
        <w:rPr>
          <w:rFonts w:ascii="Arial" w:hAnsi="Arial" w:cs="Arial"/>
          <w:color w:val="000000"/>
          <w:sz w:val="22"/>
          <w:szCs w:val="22"/>
        </w:rPr>
        <w:t>зательно возьмите с собой полисы</w:t>
      </w:r>
      <w:r w:rsidRPr="00EA4A20">
        <w:rPr>
          <w:rFonts w:ascii="Arial" w:hAnsi="Arial" w:cs="Arial"/>
          <w:color w:val="000000"/>
          <w:sz w:val="22"/>
          <w:szCs w:val="22"/>
        </w:rPr>
        <w:t xml:space="preserve"> ОМС для каждого члена семьи. Будьте внимательны и не стесняйтесь отстаивать свои права. Если в регистратуре </w:t>
      </w:r>
      <w:proofErr w:type="spellStart"/>
      <w:r w:rsidRPr="00EA4A20">
        <w:rPr>
          <w:rFonts w:ascii="Arial" w:hAnsi="Arial" w:cs="Arial"/>
          <w:color w:val="000000"/>
          <w:sz w:val="22"/>
          <w:szCs w:val="22"/>
        </w:rPr>
        <w:t>медорганизации</w:t>
      </w:r>
      <w:proofErr w:type="spellEnd"/>
      <w:r w:rsidRPr="00EA4A20">
        <w:rPr>
          <w:rFonts w:ascii="Arial" w:hAnsi="Arial" w:cs="Arial"/>
          <w:color w:val="000000"/>
          <w:sz w:val="22"/>
          <w:szCs w:val="22"/>
        </w:rPr>
        <w:t xml:space="preserve"> отказывают в оказании медицинской помощи – обратитесь в администрацию медицинского учреждения или </w:t>
      </w:r>
      <w:r w:rsidRPr="00E3554D">
        <w:rPr>
          <w:rFonts w:ascii="Arial" w:hAnsi="Arial" w:cs="Arial"/>
          <w:color w:val="000000"/>
          <w:sz w:val="22"/>
          <w:szCs w:val="22"/>
        </w:rPr>
        <w:t>Территориальный Фонд ОМС данного региона.</w:t>
      </w:r>
    </w:p>
    <w:p w:rsidR="008255CD" w:rsidRDefault="008255CD" w:rsidP="00EA4A20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FA5074" w:rsidRPr="004E3051" w:rsidRDefault="00FA5074" w:rsidP="00EA4A20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D644F" w:rsidRPr="00711C33" w:rsidRDefault="00DD644F" w:rsidP="00DD644F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В связи с риском возникновения </w:t>
      </w:r>
      <w:proofErr w:type="spellStart"/>
      <w:r w:rsidRPr="00711C33">
        <w:rPr>
          <w:rFonts w:ascii="Arial" w:hAnsi="Arial" w:cs="Arial"/>
          <w:sz w:val="22"/>
          <w:szCs w:val="22"/>
          <w:shd w:val="clear" w:color="auto" w:fill="FFFFFF"/>
        </w:rPr>
        <w:t>коронавирусной</w:t>
      </w:r>
      <w:proofErr w:type="spellEnd"/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инфекции страховые представители рекомендуют </w:t>
      </w:r>
      <w:r w:rsidRPr="002A28B0">
        <w:rPr>
          <w:rFonts w:ascii="Arial" w:hAnsi="Arial" w:cs="Arial"/>
          <w:sz w:val="22"/>
          <w:szCs w:val="22"/>
          <w:shd w:val="clear" w:color="auto" w:fill="FFFFFF"/>
        </w:rPr>
        <w:t>соблюдать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правила безопасности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55EF6" w:rsidRPr="00711C33">
        <w:rPr>
          <w:rFonts w:ascii="Arial" w:hAnsi="Arial" w:cs="Arial"/>
          <w:sz w:val="22"/>
          <w:szCs w:val="22"/>
          <w:shd w:val="clear" w:color="auto" w:fill="FFFFFF"/>
        </w:rPr>
        <w:t>особенно в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55EF6" w:rsidRPr="00711C33">
        <w:rPr>
          <w:rFonts w:ascii="Arial" w:hAnsi="Arial" w:cs="Arial"/>
          <w:sz w:val="22"/>
          <w:szCs w:val="22"/>
          <w:shd w:val="clear" w:color="auto" w:fill="FFFFFF"/>
        </w:rPr>
        <w:t>путешествии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2A28B0" w:rsidRPr="008255CD">
        <w:rPr>
          <w:rFonts w:ascii="Arial" w:hAnsi="Arial" w:cs="Arial"/>
          <w:sz w:val="22"/>
          <w:szCs w:val="22"/>
          <w:shd w:val="clear" w:color="auto" w:fill="FFFFFF"/>
        </w:rPr>
        <w:t>придерживаться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социальн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>ой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дистанци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>и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в 1,5-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2 метра и </w:t>
      </w:r>
      <w:r w:rsidR="00C810F6">
        <w:rPr>
          <w:rFonts w:ascii="Arial" w:hAnsi="Arial" w:cs="Arial"/>
          <w:sz w:val="22"/>
          <w:szCs w:val="22"/>
          <w:shd w:val="clear" w:color="auto" w:fill="FFFFFF"/>
        </w:rPr>
        <w:t>помнить о</w:t>
      </w:r>
      <w:r w:rsidR="0082511C" w:rsidRPr="0082511C">
        <w:rPr>
          <w:rFonts w:ascii="Arial" w:hAnsi="Arial" w:cs="Arial"/>
          <w:sz w:val="22"/>
          <w:szCs w:val="22"/>
          <w:shd w:val="clear" w:color="auto" w:fill="FFFFFF"/>
        </w:rPr>
        <w:t xml:space="preserve"> правила</w:t>
      </w:r>
      <w:r w:rsidR="00C810F6">
        <w:rPr>
          <w:rFonts w:ascii="Arial" w:hAnsi="Arial" w:cs="Arial"/>
          <w:sz w:val="22"/>
          <w:szCs w:val="22"/>
          <w:shd w:val="clear" w:color="auto" w:fill="FFFFFF"/>
        </w:rPr>
        <w:t>х</w:t>
      </w:r>
      <w:r w:rsidRPr="0082511C">
        <w:rPr>
          <w:rFonts w:ascii="Arial" w:hAnsi="Arial" w:cs="Arial"/>
          <w:sz w:val="22"/>
          <w:szCs w:val="22"/>
          <w:shd w:val="clear" w:color="auto" w:fill="FFFFFF"/>
        </w:rPr>
        <w:t xml:space="preserve"> личной гигиены.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При ухудшении самочувствия на отдыхе 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в регионах России, 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требуется незамедлительно обратиться за медицинской помощью. 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Если в регистратуре </w:t>
      </w:r>
      <w:proofErr w:type="spellStart"/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>медорганизации</w:t>
      </w:r>
      <w:proofErr w:type="spellEnd"/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отказывают в оказании медицинской помощи – обратитесь в администрацию медицинского учреждения, </w:t>
      </w:r>
      <w:r w:rsidR="004E305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к страховому представителю по телефону </w:t>
      </w:r>
      <w:r w:rsidR="004E3051">
        <w:rPr>
          <w:rFonts w:ascii="Arial" w:hAnsi="Arial" w:cs="Arial"/>
          <w:sz w:val="22"/>
          <w:szCs w:val="22"/>
          <w:shd w:val="clear" w:color="auto" w:fill="FFFFFF"/>
        </w:rPr>
        <w:t>контакт-центра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E3051" w:rsidRPr="00711C33">
        <w:rPr>
          <w:rFonts w:ascii="Arial" w:hAnsi="Arial" w:cs="Arial"/>
          <w:sz w:val="22"/>
          <w:szCs w:val="22"/>
          <w:shd w:val="clear" w:color="auto" w:fill="FFFFFF"/>
        </w:rPr>
        <w:t>страховой компании, выдавшей полис ОМС</w:t>
      </w:r>
      <w:r w:rsidR="004E3051">
        <w:rPr>
          <w:rFonts w:ascii="Arial" w:hAnsi="Arial" w:cs="Arial"/>
          <w:sz w:val="22"/>
          <w:szCs w:val="22"/>
          <w:shd w:val="clear" w:color="auto" w:fill="FFFFFF"/>
        </w:rPr>
        <w:t xml:space="preserve"> или в</w:t>
      </w:r>
      <w:r w:rsidR="004E305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Территориальный 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>ф</w:t>
      </w:r>
      <w:r w:rsidR="00F63F81" w:rsidRPr="00711C33">
        <w:rPr>
          <w:rFonts w:ascii="Arial" w:hAnsi="Arial" w:cs="Arial"/>
          <w:sz w:val="22"/>
          <w:szCs w:val="22"/>
          <w:shd w:val="clear" w:color="auto" w:fill="FFFFFF"/>
        </w:rPr>
        <w:t>онд ОМС данного региона</w:t>
      </w:r>
      <w:r w:rsidR="00FA507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DD644F" w:rsidRPr="00DD644F" w:rsidRDefault="00DD644F" w:rsidP="00DD644F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644F" w:rsidRPr="00F55EF6" w:rsidRDefault="0029561C" w:rsidP="0029561C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  <w:highlight w:val="magenta"/>
        </w:rPr>
      </w:pPr>
      <w:r w:rsidRPr="0029561C">
        <w:rPr>
          <w:rFonts w:ascii="Arial" w:hAnsi="Arial" w:cs="Arial"/>
          <w:b/>
          <w:color w:val="000000"/>
          <w:sz w:val="22"/>
          <w:szCs w:val="22"/>
        </w:rPr>
        <w:t>Генеральный директор АО «Страховая компания «СОГАЗ-Мед» Толстов Дмитрий Валерьевич отмечает</w:t>
      </w:r>
      <w:r w:rsidRPr="00711C33">
        <w:rPr>
          <w:rFonts w:ascii="Arial" w:hAnsi="Arial" w:cs="Arial"/>
          <w:sz w:val="22"/>
          <w:szCs w:val="22"/>
          <w:shd w:val="clear" w:color="auto" w:fill="FFFFFF"/>
        </w:rPr>
        <w:t>: «</w:t>
      </w:r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Отправляясь в 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>поездку</w:t>
      </w:r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>, позаботьтесь о своей безопасности и безопасности своих близких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 xml:space="preserve">, соблюдайте рекомендованные меры профилактики от заражения </w:t>
      </w:r>
      <w:proofErr w:type="spellStart"/>
      <w:r w:rsidR="0055125E">
        <w:rPr>
          <w:rFonts w:ascii="Arial" w:hAnsi="Arial" w:cs="Arial"/>
          <w:sz w:val="22"/>
          <w:szCs w:val="22"/>
          <w:shd w:val="clear" w:color="auto" w:fill="FFFFFF"/>
        </w:rPr>
        <w:t>коронавирусом</w:t>
      </w:r>
      <w:proofErr w:type="spellEnd"/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>. Не заб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>удьте</w:t>
      </w:r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 взять с собой полис ОМС, </w:t>
      </w:r>
      <w:r w:rsidR="00F55EF6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сохраните номер </w:t>
      </w:r>
      <w:r w:rsidR="002A28B0" w:rsidRPr="008255CD">
        <w:rPr>
          <w:rFonts w:ascii="Arial" w:hAnsi="Arial" w:cs="Arial"/>
          <w:sz w:val="22"/>
          <w:szCs w:val="22"/>
          <w:shd w:val="clear" w:color="auto" w:fill="FFFFFF"/>
        </w:rPr>
        <w:t>контакт-центра</w:t>
      </w:r>
      <w:r w:rsidR="002A28B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55EF6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страховой компании в своем телефоне </w:t>
      </w:r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 xml:space="preserve">и помните, что 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>для получения консультации</w:t>
      </w:r>
      <w:r w:rsidR="00AD37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 xml:space="preserve">страхового представителя </w:t>
      </w:r>
      <w:r w:rsidR="00AD377F">
        <w:rPr>
          <w:rFonts w:ascii="Arial" w:hAnsi="Arial" w:cs="Arial"/>
          <w:sz w:val="22"/>
          <w:szCs w:val="22"/>
          <w:shd w:val="clear" w:color="auto" w:fill="FFFFFF"/>
        </w:rPr>
        <w:t xml:space="preserve">по вопросам системы ОМС </w:t>
      </w:r>
      <w:r w:rsidR="0055125E">
        <w:rPr>
          <w:rFonts w:ascii="Arial" w:hAnsi="Arial" w:cs="Arial"/>
          <w:sz w:val="22"/>
          <w:szCs w:val="22"/>
          <w:shd w:val="clear" w:color="auto" w:fill="FFFFFF"/>
        </w:rPr>
        <w:t xml:space="preserve">достаточно позвонить </w:t>
      </w:r>
      <w:r w:rsidR="00B60E72" w:rsidRPr="008255CD">
        <w:rPr>
          <w:rFonts w:ascii="Arial" w:hAnsi="Arial" w:cs="Arial"/>
          <w:sz w:val="22"/>
          <w:szCs w:val="22"/>
          <w:shd w:val="clear" w:color="auto" w:fill="FFFFFF"/>
        </w:rPr>
        <w:t>по этому телефону</w:t>
      </w:r>
      <w:r w:rsidR="00DD644F" w:rsidRPr="00711C33">
        <w:rPr>
          <w:rFonts w:ascii="Arial" w:hAnsi="Arial" w:cs="Arial"/>
          <w:sz w:val="22"/>
          <w:szCs w:val="22"/>
          <w:shd w:val="clear" w:color="auto" w:fill="FFFFFF"/>
        </w:rPr>
        <w:t>».</w:t>
      </w:r>
      <w:r w:rsidR="00DD644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E0E8E" w:rsidRDefault="002E0E8E" w:rsidP="0029561C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E0E8E" w:rsidRPr="002E0E8E" w:rsidRDefault="002E0E8E" w:rsidP="002E0E8E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0E8E">
        <w:rPr>
          <w:rFonts w:ascii="Arial" w:hAnsi="Arial" w:cs="Arial"/>
          <w:color w:val="000000"/>
          <w:sz w:val="22"/>
          <w:szCs w:val="22"/>
        </w:rPr>
        <w:t xml:space="preserve">СОГАЗ-Мед напоминает о том, что в соответствии с частью 2 статьи 16 Федерального закона от 29.11.2010 № 326-ФЗ «Об обязательном медицинском страховании в Российской Федерации» застрахованные лица обязаны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произошли. </w:t>
      </w:r>
    </w:p>
    <w:p w:rsidR="002E0E8E" w:rsidRPr="002E0E8E" w:rsidRDefault="002E0E8E" w:rsidP="002E0E8E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0E8E">
        <w:rPr>
          <w:rFonts w:ascii="Arial" w:hAnsi="Arial" w:cs="Arial"/>
          <w:color w:val="000000"/>
          <w:sz w:val="22"/>
          <w:szCs w:val="22"/>
        </w:rPr>
        <w:t>Полис ОМС подлежит обязательному переоформлению при: изменении фамилии, имени, отчества, пола или даты рождения. Также застрахованный гражданин может получить дубликат полиса ОМС при: ветхости и непригодности полиса для дальнейшего использования; утрате ранее выданного полиса.</w:t>
      </w:r>
    </w:p>
    <w:p w:rsidR="002E0E8E" w:rsidRPr="002E0E8E" w:rsidRDefault="002E0E8E" w:rsidP="002E0E8E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0E8E">
        <w:rPr>
          <w:rFonts w:ascii="Arial" w:hAnsi="Arial" w:cs="Arial"/>
          <w:color w:val="000000"/>
          <w:sz w:val="22"/>
          <w:szCs w:val="22"/>
        </w:rPr>
        <w:t xml:space="preserve">Стоит отметить важность для застрахованных лиц своевременного обновления личных данных, в </w:t>
      </w:r>
      <w:proofErr w:type="spellStart"/>
      <w:r w:rsidRPr="002E0E8E">
        <w:rPr>
          <w:rFonts w:ascii="Arial" w:hAnsi="Arial" w:cs="Arial"/>
          <w:color w:val="000000"/>
          <w:sz w:val="22"/>
          <w:szCs w:val="22"/>
        </w:rPr>
        <w:t>т.ч</w:t>
      </w:r>
      <w:proofErr w:type="spellEnd"/>
      <w:r w:rsidRPr="002E0E8E">
        <w:rPr>
          <w:rFonts w:ascii="Arial" w:hAnsi="Arial" w:cs="Arial"/>
          <w:color w:val="000000"/>
          <w:sz w:val="22"/>
          <w:szCs w:val="22"/>
        </w:rPr>
        <w:t xml:space="preserve">. контактных (телефона и электронной почты), предоставленных страховой медицинской организации при оформлении полиса. Актуализировать личные контактные данные в страховой медицинской организации необходимо </w:t>
      </w:r>
      <w:r w:rsidRPr="00711C33">
        <w:rPr>
          <w:rFonts w:ascii="Arial" w:hAnsi="Arial" w:cs="Arial"/>
          <w:color w:val="000000"/>
          <w:sz w:val="22"/>
          <w:szCs w:val="22"/>
        </w:rPr>
        <w:t xml:space="preserve">для своевременного </w:t>
      </w:r>
      <w:r w:rsidR="00F55EF6" w:rsidRPr="00711C33">
        <w:rPr>
          <w:rFonts w:ascii="Arial" w:hAnsi="Arial" w:cs="Arial"/>
          <w:color w:val="000000"/>
          <w:sz w:val="22"/>
          <w:szCs w:val="22"/>
        </w:rPr>
        <w:t xml:space="preserve">получения актуальной информации по вопросам системы ОМС. </w:t>
      </w:r>
      <w:r w:rsidRPr="00711C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E0E8E" w:rsidRPr="0029561C" w:rsidRDefault="002E0E8E" w:rsidP="0029561C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D7BB5" w:rsidRPr="004D7BB5" w:rsidRDefault="004D7BB5" w:rsidP="004D7BB5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D7BB5">
        <w:rPr>
          <w:rFonts w:ascii="Arial" w:hAnsi="Arial" w:cs="Arial"/>
          <w:b/>
          <w:color w:val="000000"/>
          <w:sz w:val="22"/>
          <w:szCs w:val="22"/>
        </w:rPr>
        <w:t>Справка о компании:</w:t>
      </w:r>
    </w:p>
    <w:p w:rsidR="00240041" w:rsidRPr="004D7BB5" w:rsidRDefault="004D7BB5" w:rsidP="004D7BB5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D7BB5">
        <w:rPr>
          <w:rFonts w:ascii="Arial" w:hAnsi="Arial" w:cs="Arial"/>
          <w:color w:val="000000"/>
          <w:sz w:val="22"/>
          <w:szCs w:val="22"/>
        </w:rPr>
        <w:t xml:space="preserve">Страховая компания «СОГАЗ-Мед» осуществляет деятельность с 1998 г. Региональная сеть СОГАЗ-Мед занимает 1-е место среди страховых медицинских организаций по количеству регионов присутствия, насчитывая более 1 120 подразделений на территории 56 субъектов РФ и г. Байконур. Количество застрахованных - более 42 млн человек. СОГАЗ-Мед осуществляет деятельность по ОМС: контролирует качество обслуживания </w:t>
      </w:r>
      <w:r w:rsidRPr="004D7BB5">
        <w:rPr>
          <w:rFonts w:ascii="Arial" w:hAnsi="Arial" w:cs="Arial"/>
          <w:color w:val="000000"/>
          <w:sz w:val="22"/>
          <w:szCs w:val="22"/>
        </w:rPr>
        <w:lastRenderedPageBreak/>
        <w:t xml:space="preserve">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  В 2020 году рейтинговое агентство «Эксперт РА»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На протяжении уже нескольких лет СОГАЗ-Мед присваивается этот высокий уровень оценки. </w:t>
      </w:r>
      <w:r w:rsidR="00357461" w:rsidRPr="004D7BB5">
        <w:rPr>
          <w:rFonts w:ascii="Arial" w:hAnsi="Arial" w:cs="Arial"/>
          <w:color w:val="000000"/>
          <w:sz w:val="22"/>
          <w:szCs w:val="22"/>
        </w:rPr>
        <w:t xml:space="preserve">Контакт-центр </w:t>
      </w:r>
      <w:proofErr w:type="gramStart"/>
      <w:r w:rsidR="00357461" w:rsidRPr="004D7BB5">
        <w:rPr>
          <w:rFonts w:ascii="Arial" w:hAnsi="Arial" w:cs="Arial"/>
          <w:color w:val="000000"/>
          <w:sz w:val="22"/>
          <w:szCs w:val="22"/>
        </w:rPr>
        <w:t>для обращений</w:t>
      </w:r>
      <w:proofErr w:type="gramEnd"/>
      <w:r w:rsidR="00357461" w:rsidRPr="004D7BB5">
        <w:rPr>
          <w:rFonts w:ascii="Arial" w:hAnsi="Arial" w:cs="Arial"/>
          <w:color w:val="000000"/>
          <w:sz w:val="22"/>
          <w:szCs w:val="22"/>
        </w:rPr>
        <w:t xml:space="preserve"> застрахованных по вопросам ОМС доступен круглосуточно – 8-800-100-07-02. Сайт компании: </w:t>
      </w:r>
      <w:hyperlink r:id="rId8" w:history="1">
        <w:r w:rsidR="00357461" w:rsidRPr="004D7BB5">
          <w:rPr>
            <w:color w:val="000000"/>
            <w:sz w:val="22"/>
            <w:szCs w:val="22"/>
          </w:rPr>
          <w:t>sogaz-med.ru</w:t>
        </w:r>
      </w:hyperlink>
      <w:r w:rsidR="00357461" w:rsidRPr="004D7BB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02DA1" w:rsidRDefault="00202DA1" w:rsidP="00DA285C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A285C" w:rsidRPr="00EA4A20" w:rsidRDefault="00DA285C" w:rsidP="00DA285C">
      <w:pPr>
        <w:pStyle w:val="a6"/>
        <w:spacing w:before="0" w:beforeAutospacing="0" w:after="6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A285C" w:rsidRPr="00EA4A20" w:rsidSect="00EA4A20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1B" w:rsidRDefault="008A711B" w:rsidP="00C84168">
      <w:r>
        <w:separator/>
      </w:r>
    </w:p>
  </w:endnote>
  <w:endnote w:type="continuationSeparator" w:id="0">
    <w:p w:rsidR="008A711B" w:rsidRDefault="008A711B" w:rsidP="00C8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1B" w:rsidRDefault="008A711B" w:rsidP="00C84168">
      <w:r>
        <w:separator/>
      </w:r>
    </w:p>
  </w:footnote>
  <w:footnote w:type="continuationSeparator" w:id="0">
    <w:p w:rsidR="008A711B" w:rsidRDefault="008A711B" w:rsidP="00C8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68" w:rsidRDefault="00C84168" w:rsidP="00C8416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7D"/>
    <w:multiLevelType w:val="hybridMultilevel"/>
    <w:tmpl w:val="144C1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F2874"/>
    <w:multiLevelType w:val="hybridMultilevel"/>
    <w:tmpl w:val="2618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F1E"/>
    <w:multiLevelType w:val="hybridMultilevel"/>
    <w:tmpl w:val="0FC8D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68B0"/>
    <w:multiLevelType w:val="hybridMultilevel"/>
    <w:tmpl w:val="03E85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7A6"/>
    <w:multiLevelType w:val="hybridMultilevel"/>
    <w:tmpl w:val="F59CF220"/>
    <w:lvl w:ilvl="0" w:tplc="83CC9402">
      <w:numFmt w:val="bullet"/>
      <w:lvlText w:val="·"/>
      <w:lvlJc w:val="left"/>
      <w:pPr>
        <w:ind w:left="57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06A78"/>
    <w:multiLevelType w:val="hybridMultilevel"/>
    <w:tmpl w:val="AFE6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1490"/>
    <w:multiLevelType w:val="hybridMultilevel"/>
    <w:tmpl w:val="B4965382"/>
    <w:lvl w:ilvl="0" w:tplc="D24A138E">
      <w:start w:val="1"/>
      <w:numFmt w:val="decimal"/>
      <w:lvlText w:val="%1)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D6C92"/>
    <w:multiLevelType w:val="hybridMultilevel"/>
    <w:tmpl w:val="EB62B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A4009"/>
    <w:multiLevelType w:val="hybridMultilevel"/>
    <w:tmpl w:val="D564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6C74"/>
    <w:multiLevelType w:val="hybridMultilevel"/>
    <w:tmpl w:val="B3D0C7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CD55B6"/>
    <w:multiLevelType w:val="hybridMultilevel"/>
    <w:tmpl w:val="DB92FE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32B54"/>
    <w:multiLevelType w:val="hybridMultilevel"/>
    <w:tmpl w:val="BC826C8E"/>
    <w:lvl w:ilvl="0" w:tplc="DDFA76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FFB4">
      <w:start w:val="284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6EC1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40E7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C26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A208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94261A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A0AE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665D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114F"/>
    <w:multiLevelType w:val="hybridMultilevel"/>
    <w:tmpl w:val="73D64884"/>
    <w:lvl w:ilvl="0" w:tplc="0419000F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41063"/>
    <w:multiLevelType w:val="hybridMultilevel"/>
    <w:tmpl w:val="96502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B638B"/>
    <w:multiLevelType w:val="hybridMultilevel"/>
    <w:tmpl w:val="3BF21196"/>
    <w:lvl w:ilvl="0" w:tplc="438CE7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A3D8E"/>
    <w:multiLevelType w:val="hybridMultilevel"/>
    <w:tmpl w:val="8432068C"/>
    <w:lvl w:ilvl="0" w:tplc="83CC9402">
      <w:numFmt w:val="bullet"/>
      <w:lvlText w:val="·"/>
      <w:lvlJc w:val="left"/>
      <w:pPr>
        <w:ind w:left="57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FC196C"/>
    <w:multiLevelType w:val="hybridMultilevel"/>
    <w:tmpl w:val="08B0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9"/>
  </w:num>
  <w:num w:numId="13">
    <w:abstractNumId w:val="0"/>
  </w:num>
  <w:num w:numId="14">
    <w:abstractNumId w:val="3"/>
  </w:num>
  <w:num w:numId="15">
    <w:abstractNumId w:val="11"/>
  </w:num>
  <w:num w:numId="16">
    <w:abstractNumId w:val="2"/>
  </w:num>
  <w:num w:numId="17">
    <w:abstractNumId w:val="4"/>
  </w:num>
  <w:num w:numId="18">
    <w:abstractNumId w:val="15"/>
  </w:num>
  <w:num w:numId="19">
    <w:abstractNumId w:val="8"/>
  </w:num>
  <w:num w:numId="20">
    <w:abstractNumId w:val="6"/>
  </w:num>
  <w:num w:numId="21">
    <w:abstractNumId w:val="12"/>
  </w:num>
  <w:num w:numId="22">
    <w:abstractNumId w:val="16"/>
  </w:num>
  <w:num w:numId="23">
    <w:abstractNumId w:val="14"/>
  </w:num>
  <w:num w:numId="2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28"/>
    <w:rsid w:val="00006933"/>
    <w:rsid w:val="00026C2B"/>
    <w:rsid w:val="00077D60"/>
    <w:rsid w:val="00087E79"/>
    <w:rsid w:val="000A5541"/>
    <w:rsid w:val="000B7735"/>
    <w:rsid w:val="000C4CAF"/>
    <w:rsid w:val="000E0323"/>
    <w:rsid w:val="000F6263"/>
    <w:rsid w:val="001229FB"/>
    <w:rsid w:val="0012426C"/>
    <w:rsid w:val="00133E02"/>
    <w:rsid w:val="001409A4"/>
    <w:rsid w:val="00152CB6"/>
    <w:rsid w:val="00170F67"/>
    <w:rsid w:val="001745BF"/>
    <w:rsid w:val="00177B44"/>
    <w:rsid w:val="001801E9"/>
    <w:rsid w:val="001970F8"/>
    <w:rsid w:val="001A26DC"/>
    <w:rsid w:val="001C2EF8"/>
    <w:rsid w:val="001C4AB9"/>
    <w:rsid w:val="001C6A70"/>
    <w:rsid w:val="001E776E"/>
    <w:rsid w:val="00202DA1"/>
    <w:rsid w:val="0020410D"/>
    <w:rsid w:val="00205E40"/>
    <w:rsid w:val="00210D7C"/>
    <w:rsid w:val="00240041"/>
    <w:rsid w:val="002437BA"/>
    <w:rsid w:val="00244B32"/>
    <w:rsid w:val="00250B9E"/>
    <w:rsid w:val="002536A9"/>
    <w:rsid w:val="002650C8"/>
    <w:rsid w:val="00280010"/>
    <w:rsid w:val="00294E28"/>
    <w:rsid w:val="0029561C"/>
    <w:rsid w:val="002A28B0"/>
    <w:rsid w:val="002A2BCF"/>
    <w:rsid w:val="002A4198"/>
    <w:rsid w:val="002C7D25"/>
    <w:rsid w:val="002E0E8E"/>
    <w:rsid w:val="002E2E73"/>
    <w:rsid w:val="002E51C4"/>
    <w:rsid w:val="002E7314"/>
    <w:rsid w:val="002F6764"/>
    <w:rsid w:val="002F677D"/>
    <w:rsid w:val="002F72E5"/>
    <w:rsid w:val="002F7D6F"/>
    <w:rsid w:val="00352F23"/>
    <w:rsid w:val="00357461"/>
    <w:rsid w:val="00384533"/>
    <w:rsid w:val="003B31CE"/>
    <w:rsid w:val="003C1270"/>
    <w:rsid w:val="003C2040"/>
    <w:rsid w:val="003E29CC"/>
    <w:rsid w:val="003F08BC"/>
    <w:rsid w:val="0040045C"/>
    <w:rsid w:val="004303A3"/>
    <w:rsid w:val="004424AF"/>
    <w:rsid w:val="00452087"/>
    <w:rsid w:val="00460543"/>
    <w:rsid w:val="00476F1C"/>
    <w:rsid w:val="004B2858"/>
    <w:rsid w:val="004D7BB5"/>
    <w:rsid w:val="004E3051"/>
    <w:rsid w:val="00506709"/>
    <w:rsid w:val="005159BA"/>
    <w:rsid w:val="0052289A"/>
    <w:rsid w:val="005300A0"/>
    <w:rsid w:val="0053542D"/>
    <w:rsid w:val="0055125E"/>
    <w:rsid w:val="00555828"/>
    <w:rsid w:val="00561E30"/>
    <w:rsid w:val="005669F8"/>
    <w:rsid w:val="00567CFC"/>
    <w:rsid w:val="00573692"/>
    <w:rsid w:val="00593910"/>
    <w:rsid w:val="005A48DE"/>
    <w:rsid w:val="005C0B4D"/>
    <w:rsid w:val="005C5DD4"/>
    <w:rsid w:val="005D0AE1"/>
    <w:rsid w:val="005D7F4B"/>
    <w:rsid w:val="005E007B"/>
    <w:rsid w:val="005E62D0"/>
    <w:rsid w:val="00606C1B"/>
    <w:rsid w:val="00622FA5"/>
    <w:rsid w:val="00637298"/>
    <w:rsid w:val="00656469"/>
    <w:rsid w:val="00657EF5"/>
    <w:rsid w:val="00677030"/>
    <w:rsid w:val="0068526B"/>
    <w:rsid w:val="006A694F"/>
    <w:rsid w:val="006B66C9"/>
    <w:rsid w:val="006C4730"/>
    <w:rsid w:val="006C7C7E"/>
    <w:rsid w:val="006D0525"/>
    <w:rsid w:val="006E22F6"/>
    <w:rsid w:val="006F06AC"/>
    <w:rsid w:val="00710100"/>
    <w:rsid w:val="00711C33"/>
    <w:rsid w:val="00725609"/>
    <w:rsid w:val="00736F13"/>
    <w:rsid w:val="00776E3C"/>
    <w:rsid w:val="0078052A"/>
    <w:rsid w:val="007B3CD5"/>
    <w:rsid w:val="007C5D69"/>
    <w:rsid w:val="007D403D"/>
    <w:rsid w:val="007E42C8"/>
    <w:rsid w:val="007F0B77"/>
    <w:rsid w:val="007F5C0C"/>
    <w:rsid w:val="00806C7C"/>
    <w:rsid w:val="0081174B"/>
    <w:rsid w:val="0082511C"/>
    <w:rsid w:val="008255CD"/>
    <w:rsid w:val="00831599"/>
    <w:rsid w:val="00853FA6"/>
    <w:rsid w:val="00860D66"/>
    <w:rsid w:val="00860EE2"/>
    <w:rsid w:val="00864369"/>
    <w:rsid w:val="00880981"/>
    <w:rsid w:val="00882A5C"/>
    <w:rsid w:val="00884C4E"/>
    <w:rsid w:val="008A6516"/>
    <w:rsid w:val="008A711B"/>
    <w:rsid w:val="008B258F"/>
    <w:rsid w:val="008C014A"/>
    <w:rsid w:val="008C5FCE"/>
    <w:rsid w:val="008D22F3"/>
    <w:rsid w:val="00901706"/>
    <w:rsid w:val="00916A76"/>
    <w:rsid w:val="009247E2"/>
    <w:rsid w:val="0093464E"/>
    <w:rsid w:val="00945C80"/>
    <w:rsid w:val="00946BBC"/>
    <w:rsid w:val="00956DE9"/>
    <w:rsid w:val="00974752"/>
    <w:rsid w:val="00974843"/>
    <w:rsid w:val="009A22DA"/>
    <w:rsid w:val="009A4BDE"/>
    <w:rsid w:val="009C3B8A"/>
    <w:rsid w:val="009F0179"/>
    <w:rsid w:val="009F0908"/>
    <w:rsid w:val="00A102E4"/>
    <w:rsid w:val="00A21AEB"/>
    <w:rsid w:val="00A32622"/>
    <w:rsid w:val="00A4558E"/>
    <w:rsid w:val="00A624D0"/>
    <w:rsid w:val="00A63969"/>
    <w:rsid w:val="00A86DF0"/>
    <w:rsid w:val="00AC3E0A"/>
    <w:rsid w:val="00AC492C"/>
    <w:rsid w:val="00AC6FB1"/>
    <w:rsid w:val="00AD3714"/>
    <w:rsid w:val="00AD377F"/>
    <w:rsid w:val="00AE19AF"/>
    <w:rsid w:val="00AE7EC5"/>
    <w:rsid w:val="00B60E72"/>
    <w:rsid w:val="00B738FE"/>
    <w:rsid w:val="00B90132"/>
    <w:rsid w:val="00B91996"/>
    <w:rsid w:val="00BA222C"/>
    <w:rsid w:val="00BB50F9"/>
    <w:rsid w:val="00BF47A5"/>
    <w:rsid w:val="00C01D8F"/>
    <w:rsid w:val="00C03058"/>
    <w:rsid w:val="00C10EDE"/>
    <w:rsid w:val="00C360B5"/>
    <w:rsid w:val="00C437D7"/>
    <w:rsid w:val="00C72E7E"/>
    <w:rsid w:val="00C75171"/>
    <w:rsid w:val="00C77A11"/>
    <w:rsid w:val="00C810F6"/>
    <w:rsid w:val="00C84168"/>
    <w:rsid w:val="00C939D3"/>
    <w:rsid w:val="00C959B8"/>
    <w:rsid w:val="00CB4A94"/>
    <w:rsid w:val="00CD015A"/>
    <w:rsid w:val="00CD564D"/>
    <w:rsid w:val="00CF7C52"/>
    <w:rsid w:val="00D06A6F"/>
    <w:rsid w:val="00D14D08"/>
    <w:rsid w:val="00D156E5"/>
    <w:rsid w:val="00D219A7"/>
    <w:rsid w:val="00D26D16"/>
    <w:rsid w:val="00D26E7E"/>
    <w:rsid w:val="00D36382"/>
    <w:rsid w:val="00D53961"/>
    <w:rsid w:val="00D5681B"/>
    <w:rsid w:val="00D573E8"/>
    <w:rsid w:val="00D920C8"/>
    <w:rsid w:val="00D930BA"/>
    <w:rsid w:val="00DA285C"/>
    <w:rsid w:val="00DB3A77"/>
    <w:rsid w:val="00DC42E2"/>
    <w:rsid w:val="00DD146C"/>
    <w:rsid w:val="00DD5E75"/>
    <w:rsid w:val="00DD644F"/>
    <w:rsid w:val="00DE778D"/>
    <w:rsid w:val="00DF6811"/>
    <w:rsid w:val="00E10549"/>
    <w:rsid w:val="00E32B13"/>
    <w:rsid w:val="00E341FF"/>
    <w:rsid w:val="00E3554D"/>
    <w:rsid w:val="00E423FE"/>
    <w:rsid w:val="00E43601"/>
    <w:rsid w:val="00E4796B"/>
    <w:rsid w:val="00E5300F"/>
    <w:rsid w:val="00E76A59"/>
    <w:rsid w:val="00E91173"/>
    <w:rsid w:val="00EA1B0D"/>
    <w:rsid w:val="00EA4A20"/>
    <w:rsid w:val="00EA5658"/>
    <w:rsid w:val="00EC68DF"/>
    <w:rsid w:val="00ED446E"/>
    <w:rsid w:val="00ED58C7"/>
    <w:rsid w:val="00EE33C3"/>
    <w:rsid w:val="00EF5CF3"/>
    <w:rsid w:val="00F05F67"/>
    <w:rsid w:val="00F434AA"/>
    <w:rsid w:val="00F43AE5"/>
    <w:rsid w:val="00F55EF6"/>
    <w:rsid w:val="00F63F81"/>
    <w:rsid w:val="00FA5074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D8820-071C-4D99-919C-647A3D6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33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5C5D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C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F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6709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0670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84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A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4A9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360B5"/>
    <w:pPr>
      <w:spacing w:after="0" w:line="240" w:lineRule="auto"/>
    </w:pPr>
    <w:rPr>
      <w:rFonts w:ascii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36F1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6F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6F13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6F1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6F13"/>
    <w:rPr>
      <w:rFonts w:ascii="Calibri" w:hAnsi="Calibri" w:cs="Times New Roman"/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841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84168"/>
    <w:rPr>
      <w:rFonts w:ascii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C841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4168"/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F09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FollowedHyperlink"/>
    <w:basedOn w:val="a0"/>
    <w:uiPriority w:val="99"/>
    <w:semiHidden/>
    <w:unhideWhenUsed/>
    <w:rsid w:val="00DC42E2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5C5DD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04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6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4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11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416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1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800679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05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439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95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467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516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515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05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207">
          <w:marLeft w:val="288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511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49980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304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040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420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210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376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711">
          <w:marLeft w:val="288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047">
          <w:marLeft w:val="374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2220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32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41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801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42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77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38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30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2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15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6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0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9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5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4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06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506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gaz-me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72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Alfastrah.ru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Mozeson Polina</dc:creator>
  <cp:lastModifiedBy>Коноплева Анна Витальевна</cp:lastModifiedBy>
  <cp:revision>2</cp:revision>
  <cp:lastPrinted>2018-07-13T09:18:00Z</cp:lastPrinted>
  <dcterms:created xsi:type="dcterms:W3CDTF">2020-07-06T22:02:00Z</dcterms:created>
  <dcterms:modified xsi:type="dcterms:W3CDTF">2020-07-06T22:02:00Z</dcterms:modified>
</cp:coreProperties>
</file>