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96" w:rsidRDefault="00544D55">
      <w:pPr>
        <w:rPr>
          <w:rFonts w:ascii="Times New Roman" w:hAnsi="Times New Roman" w:cs="Times New Roman"/>
          <w:sz w:val="28"/>
          <w:szCs w:val="28"/>
        </w:rPr>
      </w:pPr>
      <w:r>
        <w:rPr>
          <w:rFonts w:ascii="Times New Roman" w:hAnsi="Times New Roman" w:cs="Times New Roman"/>
          <w:sz w:val="28"/>
          <w:szCs w:val="28"/>
        </w:rPr>
        <w:t>Чем опасен лейкоз крупного рогатого скота для человека?</w:t>
      </w:r>
    </w:p>
    <w:p w:rsidR="00544D55" w:rsidRDefault="00544D55">
      <w:pPr>
        <w:rPr>
          <w:rFonts w:ascii="Times New Roman" w:hAnsi="Times New Roman" w:cs="Times New Roman"/>
          <w:sz w:val="28"/>
          <w:szCs w:val="28"/>
        </w:rPr>
      </w:pPr>
    </w:p>
    <w:p w:rsidR="00544D55" w:rsidRDefault="00544D55" w:rsidP="00544D55">
      <w:pPr>
        <w:ind w:firstLine="708"/>
        <w:jc w:val="both"/>
        <w:rPr>
          <w:rFonts w:ascii="Times New Roman" w:hAnsi="Times New Roman" w:cs="Times New Roman"/>
          <w:sz w:val="28"/>
          <w:szCs w:val="28"/>
        </w:rPr>
      </w:pPr>
      <w:r>
        <w:rPr>
          <w:rFonts w:ascii="Times New Roman" w:hAnsi="Times New Roman" w:cs="Times New Roman"/>
          <w:sz w:val="28"/>
          <w:szCs w:val="28"/>
        </w:rPr>
        <w:t>Лейкоз крупного рогатого скота – хроническая инфекционная болезнь опухолевой природы, протекающая без видимых признаков, возбудителем является вирус. Основным источником возникновения и распространением лейкоза являются больные и инфицированные животные. Потенциальным источником заноса болезни является покупка скота, зараженного вирусом лейкоза. Передается возбудитель болезни через кровь, молоко. Распространению болезни способствуют клещи, слепни, комары, быки-производители, инфицированные вирусом лейкоза.</w:t>
      </w:r>
    </w:p>
    <w:p w:rsidR="00544D55" w:rsidRDefault="00544D55" w:rsidP="00F04B78">
      <w:pPr>
        <w:jc w:val="both"/>
        <w:rPr>
          <w:rFonts w:ascii="Times New Roman" w:hAnsi="Times New Roman" w:cs="Times New Roman"/>
          <w:sz w:val="28"/>
          <w:szCs w:val="28"/>
        </w:rPr>
      </w:pPr>
      <w:r>
        <w:rPr>
          <w:rFonts w:ascii="Times New Roman" w:hAnsi="Times New Roman" w:cs="Times New Roman"/>
          <w:sz w:val="28"/>
          <w:szCs w:val="28"/>
        </w:rPr>
        <w:tab/>
        <w:t>Лейкоз характеризуется длительным инкубационным периодом, процесс развивается медленно и незаметно. В начальной стадии изменяется только качественный состав крови, при этом упитанность, молочная продуктивность, воспроизводительные функции не вызывают подозрений на лейкоз.</w:t>
      </w:r>
    </w:p>
    <w:p w:rsidR="00544D55" w:rsidRDefault="00544D55" w:rsidP="00F04B78">
      <w:pPr>
        <w:jc w:val="both"/>
        <w:rPr>
          <w:rFonts w:ascii="Times New Roman" w:hAnsi="Times New Roman" w:cs="Times New Roman"/>
          <w:sz w:val="28"/>
          <w:szCs w:val="28"/>
        </w:rPr>
      </w:pPr>
      <w:r>
        <w:rPr>
          <w:rFonts w:ascii="Times New Roman" w:hAnsi="Times New Roman" w:cs="Times New Roman"/>
          <w:sz w:val="28"/>
          <w:szCs w:val="28"/>
        </w:rPr>
        <w:tab/>
        <w:t>Лечение не разработано.</w:t>
      </w:r>
    </w:p>
    <w:p w:rsidR="00544D55" w:rsidRDefault="00544D55" w:rsidP="00F04B78">
      <w:pPr>
        <w:jc w:val="both"/>
        <w:rPr>
          <w:rFonts w:ascii="Times New Roman" w:hAnsi="Times New Roman" w:cs="Times New Roman"/>
          <w:sz w:val="28"/>
          <w:szCs w:val="28"/>
        </w:rPr>
      </w:pPr>
      <w:r>
        <w:rPr>
          <w:rFonts w:ascii="Times New Roman" w:hAnsi="Times New Roman" w:cs="Times New Roman"/>
          <w:sz w:val="28"/>
          <w:szCs w:val="28"/>
        </w:rPr>
        <w:tab/>
        <w:t>Утверждены правила по профилактике и борьбе с лейкозом крупного рогатого скота. Согласно этим правилам, необходимо учитывать следующее:</w:t>
      </w:r>
    </w:p>
    <w:p w:rsidR="004025AB" w:rsidRDefault="00544D55" w:rsidP="00F04B78">
      <w:pPr>
        <w:jc w:val="both"/>
        <w:rPr>
          <w:rFonts w:ascii="Times New Roman" w:hAnsi="Times New Roman" w:cs="Times New Roman"/>
          <w:sz w:val="28"/>
          <w:szCs w:val="28"/>
        </w:rPr>
      </w:pPr>
      <w:r>
        <w:rPr>
          <w:rFonts w:ascii="Times New Roman" w:hAnsi="Times New Roman" w:cs="Times New Roman"/>
          <w:sz w:val="28"/>
          <w:szCs w:val="28"/>
        </w:rPr>
        <w:t xml:space="preserve">   приобретать для племенного и товарного использования животных в хозяйствах, благополучных по лейкозу, то есть перед покупкой коровы необходимо проконсультироваться в ветеринарной станции и взять кровь для исследования</w:t>
      </w:r>
      <w:r w:rsidR="004025AB">
        <w:rPr>
          <w:rFonts w:ascii="Times New Roman" w:hAnsi="Times New Roman" w:cs="Times New Roman"/>
          <w:sz w:val="28"/>
          <w:szCs w:val="28"/>
        </w:rPr>
        <w:t xml:space="preserve"> у этого животного, не допускать совместного выпаса инфицированных животных со здоровым поголовьем.</w:t>
      </w:r>
    </w:p>
    <w:p w:rsidR="004025AB" w:rsidRDefault="004025AB" w:rsidP="00F04B78">
      <w:pPr>
        <w:jc w:val="both"/>
        <w:rPr>
          <w:rFonts w:ascii="Times New Roman" w:hAnsi="Times New Roman" w:cs="Times New Roman"/>
          <w:sz w:val="28"/>
          <w:szCs w:val="28"/>
        </w:rPr>
      </w:pPr>
      <w:r>
        <w:rPr>
          <w:rFonts w:ascii="Times New Roman" w:hAnsi="Times New Roman" w:cs="Times New Roman"/>
          <w:sz w:val="28"/>
          <w:szCs w:val="28"/>
        </w:rPr>
        <w:tab/>
        <w:t>Молоко от инфицированных животных запрещается реализовывать в свободной продаже, но можно сдавать на перерабатывающее предприятие или использовать после кипячения.</w:t>
      </w:r>
    </w:p>
    <w:p w:rsidR="00F04B78" w:rsidRDefault="004025AB" w:rsidP="00F04B78">
      <w:pPr>
        <w:jc w:val="both"/>
        <w:rPr>
          <w:rFonts w:ascii="Times New Roman" w:hAnsi="Times New Roman" w:cs="Times New Roman"/>
          <w:sz w:val="28"/>
          <w:szCs w:val="28"/>
        </w:rPr>
      </w:pPr>
      <w:r>
        <w:rPr>
          <w:rFonts w:ascii="Times New Roman" w:hAnsi="Times New Roman" w:cs="Times New Roman"/>
          <w:sz w:val="28"/>
          <w:szCs w:val="28"/>
        </w:rPr>
        <w:tab/>
        <w:t xml:space="preserve">Больными признают животных при положительной реакции на лейкоз </w:t>
      </w:r>
      <w:r w:rsidR="00F04B78">
        <w:rPr>
          <w:rFonts w:ascii="Times New Roman" w:hAnsi="Times New Roman" w:cs="Times New Roman"/>
          <w:sz w:val="28"/>
          <w:szCs w:val="28"/>
        </w:rPr>
        <w:t>с подтверждением диагноза при гематологическом исследовании. Молоко от больных коров запрещается употреблять в пищу. В организме больного животного образуются канцерогенные вещества, которые не уничтожаются даже при кипячении. Всем известно, что канцерогены являются причиной многих онкологических заболеваний. Прямых доказательств заражения человека вирусом лейкоза крупного рогатого скота нет, но не исключено, что мутация вируса может привести к его патогенности и для человека.</w:t>
      </w:r>
    </w:p>
    <w:p w:rsidR="00F04B78" w:rsidRDefault="00F04B78" w:rsidP="00F04B78">
      <w:pPr>
        <w:jc w:val="both"/>
        <w:rPr>
          <w:rFonts w:ascii="Times New Roman" w:hAnsi="Times New Roman" w:cs="Times New Roman"/>
          <w:sz w:val="28"/>
          <w:szCs w:val="28"/>
        </w:rPr>
      </w:pPr>
      <w:r>
        <w:rPr>
          <w:rFonts w:ascii="Times New Roman" w:hAnsi="Times New Roman" w:cs="Times New Roman"/>
          <w:sz w:val="28"/>
          <w:szCs w:val="28"/>
        </w:rPr>
        <w:tab/>
        <w:t>Ежегодно ГБУ «</w:t>
      </w:r>
      <w:proofErr w:type="spellStart"/>
      <w:r>
        <w:rPr>
          <w:rFonts w:ascii="Times New Roman" w:hAnsi="Times New Roman" w:cs="Times New Roman"/>
          <w:sz w:val="28"/>
          <w:szCs w:val="28"/>
        </w:rPr>
        <w:t>Бежецкая</w:t>
      </w:r>
      <w:proofErr w:type="spellEnd"/>
      <w:r>
        <w:rPr>
          <w:rFonts w:ascii="Times New Roman" w:hAnsi="Times New Roman" w:cs="Times New Roman"/>
          <w:sz w:val="28"/>
          <w:szCs w:val="28"/>
        </w:rPr>
        <w:t xml:space="preserve"> СББЖ» проводит плановое исследование крупного рогатого скота (коров, быков-производителей, телочек с шестимесячного возраста) во всех сельскохозяйственных предприятиях, КФХ, </w:t>
      </w:r>
      <w:r>
        <w:rPr>
          <w:rFonts w:ascii="Times New Roman" w:hAnsi="Times New Roman" w:cs="Times New Roman"/>
          <w:sz w:val="28"/>
          <w:szCs w:val="28"/>
        </w:rPr>
        <w:lastRenderedPageBreak/>
        <w:t xml:space="preserve">ЛПХ. </w:t>
      </w:r>
      <w:proofErr w:type="spellStart"/>
      <w:r>
        <w:rPr>
          <w:rFonts w:ascii="Times New Roman" w:hAnsi="Times New Roman" w:cs="Times New Roman"/>
          <w:sz w:val="28"/>
          <w:szCs w:val="28"/>
        </w:rPr>
        <w:t>Бежецкий</w:t>
      </w:r>
      <w:proofErr w:type="spellEnd"/>
      <w:r>
        <w:rPr>
          <w:rFonts w:ascii="Times New Roman" w:hAnsi="Times New Roman" w:cs="Times New Roman"/>
          <w:sz w:val="28"/>
          <w:szCs w:val="28"/>
        </w:rPr>
        <w:t xml:space="preserve"> район на протяжении последних 10 лет является благополучным по лейкозу крупного рогатого скота.</w:t>
      </w:r>
    </w:p>
    <w:p w:rsidR="00544D55" w:rsidRDefault="00F04B78" w:rsidP="00F04B78">
      <w:pPr>
        <w:jc w:val="both"/>
        <w:rPr>
          <w:rFonts w:ascii="Times New Roman" w:hAnsi="Times New Roman" w:cs="Times New Roman"/>
          <w:sz w:val="28"/>
          <w:szCs w:val="28"/>
        </w:rPr>
      </w:pPr>
      <w:r>
        <w:rPr>
          <w:rFonts w:ascii="Times New Roman" w:hAnsi="Times New Roman" w:cs="Times New Roman"/>
          <w:sz w:val="28"/>
          <w:szCs w:val="28"/>
        </w:rPr>
        <w:tab/>
        <w:t>Просьба к населению молоко покупать в магазинах, куда оно поступает с молочных заводов, либо у частных лиц при наличии ветеринарных документов, подтверждающих здоровье животного.</w:t>
      </w:r>
      <w:r w:rsidR="00544D55">
        <w:rPr>
          <w:rFonts w:ascii="Times New Roman" w:hAnsi="Times New Roman" w:cs="Times New Roman"/>
          <w:sz w:val="28"/>
          <w:szCs w:val="28"/>
        </w:rPr>
        <w:t xml:space="preserve"> </w:t>
      </w:r>
    </w:p>
    <w:p w:rsidR="00F04B78" w:rsidRDefault="00F04B78" w:rsidP="00F04B78">
      <w:pPr>
        <w:jc w:val="both"/>
        <w:rPr>
          <w:rFonts w:ascii="Times New Roman" w:hAnsi="Times New Roman" w:cs="Times New Roman"/>
          <w:sz w:val="28"/>
          <w:szCs w:val="28"/>
        </w:rPr>
      </w:pPr>
    </w:p>
    <w:p w:rsidR="00F04B78" w:rsidRDefault="00F04B78" w:rsidP="00F04B78">
      <w:pPr>
        <w:jc w:val="both"/>
        <w:rPr>
          <w:rFonts w:ascii="Times New Roman" w:hAnsi="Times New Roman" w:cs="Times New Roman"/>
          <w:sz w:val="28"/>
          <w:szCs w:val="28"/>
        </w:rPr>
      </w:pPr>
    </w:p>
    <w:p w:rsidR="00F04B78" w:rsidRPr="00544D55" w:rsidRDefault="00F04B78" w:rsidP="00F04B78">
      <w:pPr>
        <w:jc w:val="both"/>
        <w:rPr>
          <w:rFonts w:ascii="Times New Roman" w:hAnsi="Times New Roman" w:cs="Times New Roman"/>
          <w:sz w:val="28"/>
          <w:szCs w:val="28"/>
        </w:rPr>
      </w:pPr>
      <w:r>
        <w:rPr>
          <w:rFonts w:ascii="Times New Roman" w:hAnsi="Times New Roman" w:cs="Times New Roman"/>
          <w:sz w:val="28"/>
          <w:szCs w:val="28"/>
        </w:rPr>
        <w:t>Начальник ГБУ «</w:t>
      </w:r>
      <w:proofErr w:type="spellStart"/>
      <w:r>
        <w:rPr>
          <w:rFonts w:ascii="Times New Roman" w:hAnsi="Times New Roman" w:cs="Times New Roman"/>
          <w:sz w:val="28"/>
          <w:szCs w:val="28"/>
        </w:rPr>
        <w:t>Бежецкая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СББЖ»   </w:t>
      </w:r>
      <w:proofErr w:type="gramEnd"/>
      <w:r>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rPr>
        <w:t>Т.А.Маркова</w:t>
      </w:r>
      <w:proofErr w:type="spellEnd"/>
    </w:p>
    <w:sectPr w:rsidR="00F04B78" w:rsidRPr="0054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55"/>
    <w:rsid w:val="004025AB"/>
    <w:rsid w:val="00544D55"/>
    <w:rsid w:val="00F04B78"/>
    <w:rsid w:val="00F1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5B36-2EFB-4234-A5E7-8500446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B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cp:lastPrinted>2017-09-12T10:01:00Z</cp:lastPrinted>
  <dcterms:created xsi:type="dcterms:W3CDTF">2017-09-12T09:30:00Z</dcterms:created>
  <dcterms:modified xsi:type="dcterms:W3CDTF">2017-09-12T10:01:00Z</dcterms:modified>
</cp:coreProperties>
</file>