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8A" w:rsidRPr="00641508" w:rsidRDefault="00641508">
      <w:pPr>
        <w:rPr>
          <w:rFonts w:ascii="Times New Roman" w:hAnsi="Times New Roman" w:cs="Times New Roman"/>
          <w:sz w:val="28"/>
          <w:szCs w:val="28"/>
        </w:rPr>
      </w:pPr>
      <w:r w:rsidRPr="00641508">
        <w:rPr>
          <w:rFonts w:ascii="Times New Roman" w:hAnsi="Times New Roman" w:cs="Times New Roman"/>
          <w:sz w:val="28"/>
          <w:szCs w:val="28"/>
        </w:rPr>
        <w:t xml:space="preserve">Автор </w:t>
      </w:r>
      <w:proofErr w:type="spellStart"/>
      <w:r w:rsidRPr="00641508">
        <w:rPr>
          <w:rFonts w:ascii="Times New Roman" w:hAnsi="Times New Roman" w:cs="Times New Roman"/>
          <w:sz w:val="28"/>
          <w:szCs w:val="28"/>
        </w:rPr>
        <w:t>Дюлай</w:t>
      </w:r>
      <w:proofErr w:type="spellEnd"/>
      <w:r w:rsidRPr="00641508">
        <w:rPr>
          <w:rFonts w:ascii="Times New Roman" w:hAnsi="Times New Roman" w:cs="Times New Roman"/>
          <w:sz w:val="28"/>
          <w:szCs w:val="28"/>
        </w:rPr>
        <w:t xml:space="preserve"> Анастасия Константиновна</w:t>
      </w:r>
    </w:p>
    <w:p w:rsidR="00641508" w:rsidRPr="00641508" w:rsidRDefault="00641508">
      <w:pPr>
        <w:rPr>
          <w:rFonts w:ascii="Times New Roman" w:hAnsi="Times New Roman" w:cs="Times New Roman"/>
          <w:sz w:val="28"/>
          <w:szCs w:val="28"/>
        </w:rPr>
      </w:pPr>
      <w:r w:rsidRPr="00641508">
        <w:rPr>
          <w:rFonts w:ascii="Times New Roman" w:hAnsi="Times New Roman" w:cs="Times New Roman"/>
          <w:sz w:val="28"/>
          <w:szCs w:val="28"/>
        </w:rPr>
        <w:t xml:space="preserve">Воспитатель МАДОУ </w:t>
      </w:r>
      <w:proofErr w:type="spellStart"/>
      <w:r w:rsidRPr="0064150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41508">
        <w:rPr>
          <w:rFonts w:ascii="Times New Roman" w:hAnsi="Times New Roman" w:cs="Times New Roman"/>
          <w:sz w:val="28"/>
          <w:szCs w:val="28"/>
        </w:rPr>
        <w:t xml:space="preserve">/с  №11 "Светлячок"  </w:t>
      </w:r>
      <w:r w:rsidR="00026D41">
        <w:rPr>
          <w:rFonts w:ascii="Times New Roman" w:hAnsi="Times New Roman" w:cs="Times New Roman"/>
          <w:sz w:val="28"/>
          <w:szCs w:val="28"/>
        </w:rPr>
        <w:t>г. Таганрог</w:t>
      </w:r>
    </w:p>
    <w:p w:rsidR="00641508" w:rsidRPr="00641508" w:rsidRDefault="00641508">
      <w:pPr>
        <w:rPr>
          <w:rFonts w:ascii="Times New Roman" w:hAnsi="Times New Roman" w:cs="Times New Roman"/>
          <w:sz w:val="28"/>
          <w:szCs w:val="28"/>
        </w:rPr>
      </w:pPr>
      <w:r w:rsidRPr="00641508">
        <w:rPr>
          <w:rFonts w:ascii="Times New Roman" w:hAnsi="Times New Roman" w:cs="Times New Roman"/>
          <w:sz w:val="28"/>
          <w:szCs w:val="28"/>
        </w:rPr>
        <w:t>Тема  "Игры с прищепками как инструмент развития мелкой моторики"</w:t>
      </w:r>
    </w:p>
    <w:p w:rsidR="00641508" w:rsidRPr="00641508" w:rsidRDefault="00641508">
      <w:pPr>
        <w:rPr>
          <w:rFonts w:ascii="Times New Roman" w:hAnsi="Times New Roman" w:cs="Times New Roman"/>
          <w:sz w:val="28"/>
          <w:szCs w:val="28"/>
        </w:rPr>
      </w:pPr>
    </w:p>
    <w:p w:rsidR="00641508" w:rsidRDefault="00641508" w:rsidP="00641508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1508">
        <w:rPr>
          <w:sz w:val="28"/>
          <w:szCs w:val="28"/>
        </w:rPr>
        <w:t xml:space="preserve">Игры с прищепками – это прекрасный тренажер для пальчиков. Ведь нужно приложить немало усилий, чтобы прикрепить прищепку. Но развивают они не только мелкую моторику. </w:t>
      </w:r>
    </w:p>
    <w:p w:rsidR="00641508" w:rsidRPr="00641508" w:rsidRDefault="00641508" w:rsidP="00641508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1508">
        <w:rPr>
          <w:sz w:val="28"/>
          <w:szCs w:val="28"/>
        </w:rPr>
        <w:t>Помимо развития мелкой моторики, с помощью прищепок можно изучать цвета, счет, математические представления, развивать логическое мышление, творческое воображение. А с детьми пос</w:t>
      </w:r>
      <w:r>
        <w:rPr>
          <w:sz w:val="28"/>
          <w:szCs w:val="28"/>
        </w:rPr>
        <w:t>тарше и цифры</w:t>
      </w:r>
      <w:r w:rsidRPr="00641508">
        <w:rPr>
          <w:sz w:val="28"/>
          <w:szCs w:val="28"/>
        </w:rPr>
        <w:t xml:space="preserve"> можно выучить</w:t>
      </w:r>
      <w:r>
        <w:rPr>
          <w:sz w:val="28"/>
          <w:szCs w:val="28"/>
        </w:rPr>
        <w:t>.</w:t>
      </w:r>
    </w:p>
    <w:p w:rsidR="00641508" w:rsidRDefault="00641508" w:rsidP="00641508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41508">
        <w:rPr>
          <w:sz w:val="28"/>
          <w:szCs w:val="28"/>
        </w:rPr>
        <w:t>Существует огромное число игр с прищепками. Я расскажу о наших любимых играх.</w:t>
      </w:r>
      <w:r>
        <w:rPr>
          <w:sz w:val="28"/>
          <w:szCs w:val="28"/>
        </w:rPr>
        <w:t xml:space="preserve"> </w:t>
      </w:r>
    </w:p>
    <w:p w:rsidR="00641508" w:rsidRPr="00641508" w:rsidRDefault="00641508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заинтересовать малыша этим полезным занятием, есть масса игр. Я разделяю дидактические игры с прищепками на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6415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вида</w:t>
      </w:r>
      <w:r w:rsidRP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41508" w:rsidRPr="00641508" w:rsidRDefault="00641508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простые, не требующие специальной подготовки;</w:t>
      </w:r>
    </w:p>
    <w:p w:rsidR="00641508" w:rsidRDefault="00641508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 </w:t>
      </w:r>
      <w:r w:rsidRP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картонными заготовками;</w:t>
      </w:r>
    </w:p>
    <w:p w:rsidR="00641508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представляют собой первый вид игр- это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r w:rsid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прищепок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</w:t>
      </w:r>
      <w:r w:rsidR="006415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фигурок, предметов, </w:t>
      </w:r>
      <w:r w:rsidR="00F07406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и т.д. Данный вид игры развивает у ребенка фантазию, мышление, память, способствует  развитию желания придумать что то свое.</w:t>
      </w: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Например можно показать ребенку, как сделать самолет, </w:t>
      </w:r>
      <w:r w:rsidR="00026D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робота .Д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мальчишек это будет не просто игра, но и выступать в роли игрушки, устраивать соревнования на самый оригинальный.</w:t>
      </w: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3248025"/>
            <wp:effectExtent l="19050" t="0" r="9525" b="0"/>
            <wp:docPr id="1" name="Рисунок 0" descr="15516146194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61944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798" cy="32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2962275"/>
            <wp:effectExtent l="19050" t="0" r="0" b="0"/>
            <wp:docPr id="3" name="Рисунок 2" descr="15516153095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530958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60" cy="29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из прищепок можно создавать птиц, животных</w:t>
      </w: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3086100"/>
            <wp:effectExtent l="19050" t="0" r="9525" b="0"/>
            <wp:docPr id="2" name="Рисунок 1" descr="15516146344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63443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417" cy="308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7406" w:rsidRDefault="00F07406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 второму виду игр относятся игры с шаблонами. Можно изготовить из картона заготовки овощей, растений, различных предметов</w:t>
      </w:r>
      <w:r w:rsidR="00026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рыб и т.д. </w:t>
      </w: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2657475"/>
            <wp:effectExtent l="19050" t="0" r="9525" b="0"/>
            <wp:docPr id="4" name="Рисунок 3" descr="15516147130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71303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20" cy="26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733675"/>
            <wp:effectExtent l="19050" t="0" r="9525" b="0"/>
            <wp:docPr id="6" name="Рисунок 5" descr="15516147005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70057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974" cy="27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2962275"/>
            <wp:effectExtent l="19050" t="0" r="0" b="0"/>
            <wp:docPr id="7" name="Рисунок 6" descr="15516146884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68842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603" cy="29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41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D41" w:rsidRPr="00641508" w:rsidRDefault="00026D41" w:rsidP="00641508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886075"/>
            <wp:effectExtent l="19050" t="0" r="0" b="0"/>
            <wp:docPr id="8" name="Рисунок 7" descr="15516146520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61465206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861" cy="28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08" w:rsidRPr="00641508" w:rsidRDefault="00793CC6" w:rsidP="00641508">
      <w:pPr>
        <w:pStyle w:val="a3"/>
        <w:spacing w:before="0" w:beforeAutospacing="0" w:after="0" w:afterAutospacing="0" w:line="330" w:lineRule="atLeast"/>
        <w:rPr>
          <w:sz w:val="28"/>
          <w:szCs w:val="28"/>
        </w:rPr>
      </w:pPr>
      <w:r>
        <w:rPr>
          <w:sz w:val="28"/>
          <w:szCs w:val="28"/>
        </w:rPr>
        <w:t>"Ум ребенка находится на кончиках его пальцев"  В.А. Сухомлинский. Выполняя пальчиками различные упражнения, ребенок достигает хорошего развития мелкой моторики рук, что способствует развитию речи.</w:t>
      </w:r>
    </w:p>
    <w:p w:rsidR="00641508" w:rsidRPr="00641508" w:rsidRDefault="00641508">
      <w:pPr>
        <w:rPr>
          <w:rFonts w:ascii="Times New Roman" w:hAnsi="Times New Roman" w:cs="Times New Roman"/>
          <w:sz w:val="28"/>
          <w:szCs w:val="28"/>
        </w:rPr>
      </w:pPr>
    </w:p>
    <w:sectPr w:rsidR="00641508" w:rsidRPr="00641508" w:rsidSect="00026D41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012E39"/>
    <w:multiLevelType w:val="multilevel"/>
    <w:tmpl w:val="1024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41508"/>
    <w:rsid w:val="00026D41"/>
    <w:rsid w:val="00092F8A"/>
    <w:rsid w:val="00641508"/>
    <w:rsid w:val="00793CC6"/>
    <w:rsid w:val="00F074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4150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4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1</cp:revision>
  <dcterms:created xsi:type="dcterms:W3CDTF">2019-03-03T11:44:00Z</dcterms:created>
  <dcterms:modified xsi:type="dcterms:W3CDTF">2019-03-03T12:20:00Z</dcterms:modified>
</cp:coreProperties>
</file>