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49" w:rsidRDefault="003E3149" w:rsidP="003E3149"/>
    <w:p w:rsidR="00732436" w:rsidRDefault="00732436" w:rsidP="003E3149"/>
    <w:p w:rsidR="00732436" w:rsidRDefault="00732436" w:rsidP="003E3149"/>
    <w:p w:rsidR="00732436" w:rsidRDefault="00732436" w:rsidP="003E3149"/>
    <w:p w:rsidR="00732436" w:rsidRDefault="00732436" w:rsidP="003E3149"/>
    <w:p w:rsidR="00732436" w:rsidRDefault="00732436" w:rsidP="003E3149"/>
    <w:p w:rsidR="00732436" w:rsidRDefault="00732436" w:rsidP="003E3149"/>
    <w:p w:rsidR="00732436" w:rsidRDefault="00732436" w:rsidP="003E3149"/>
    <w:p w:rsidR="00732436" w:rsidRDefault="00732436" w:rsidP="003E3149"/>
    <w:p w:rsidR="00732436" w:rsidRDefault="003E3149" w:rsidP="00732436">
      <w:pPr>
        <w:jc w:val="center"/>
        <w:rPr>
          <w:b/>
          <w:sz w:val="40"/>
          <w:szCs w:val="40"/>
        </w:rPr>
      </w:pPr>
      <w:r w:rsidRPr="00732436">
        <w:rPr>
          <w:b/>
          <w:sz w:val="40"/>
          <w:szCs w:val="40"/>
        </w:rPr>
        <w:t xml:space="preserve">Возрастные особенности </w:t>
      </w:r>
    </w:p>
    <w:p w:rsidR="00732436" w:rsidRPr="00732436" w:rsidRDefault="003E3149" w:rsidP="00732436">
      <w:pPr>
        <w:jc w:val="center"/>
        <w:rPr>
          <w:b/>
          <w:sz w:val="40"/>
          <w:szCs w:val="40"/>
        </w:rPr>
      </w:pPr>
      <w:r w:rsidRPr="00732436">
        <w:rPr>
          <w:b/>
          <w:sz w:val="40"/>
          <w:szCs w:val="40"/>
        </w:rPr>
        <w:t>музыкального развития</w:t>
      </w:r>
    </w:p>
    <w:p w:rsidR="003E3149" w:rsidRPr="00732436" w:rsidRDefault="003E3149" w:rsidP="00732436">
      <w:pPr>
        <w:jc w:val="center"/>
        <w:rPr>
          <w:b/>
          <w:sz w:val="40"/>
          <w:szCs w:val="40"/>
        </w:rPr>
      </w:pPr>
      <w:r w:rsidRPr="00732436">
        <w:rPr>
          <w:b/>
          <w:sz w:val="40"/>
          <w:szCs w:val="40"/>
        </w:rPr>
        <w:t xml:space="preserve"> детей 3-4 лет</w:t>
      </w:r>
    </w:p>
    <w:p w:rsidR="003E3149" w:rsidRPr="00732436" w:rsidRDefault="003E3149" w:rsidP="00732436">
      <w:pPr>
        <w:jc w:val="center"/>
        <w:rPr>
          <w:b/>
          <w:sz w:val="40"/>
          <w:szCs w:val="40"/>
        </w:rPr>
      </w:pPr>
    </w:p>
    <w:p w:rsidR="003E3149" w:rsidRPr="00732436" w:rsidRDefault="003E3149" w:rsidP="003E3149">
      <w:pPr>
        <w:rPr>
          <w:sz w:val="40"/>
          <w:szCs w:val="40"/>
        </w:rPr>
      </w:pPr>
      <w:r w:rsidRPr="00732436">
        <w:rPr>
          <w:sz w:val="40"/>
          <w:szCs w:val="40"/>
        </w:rPr>
        <w:t xml:space="preserve"> </w:t>
      </w:r>
    </w:p>
    <w:p w:rsidR="003E3149" w:rsidRPr="00732436" w:rsidRDefault="003E3149" w:rsidP="003E3149">
      <w:pPr>
        <w:rPr>
          <w:sz w:val="40"/>
          <w:szCs w:val="40"/>
        </w:rPr>
      </w:pPr>
    </w:p>
    <w:p w:rsidR="00732436" w:rsidRPr="00732436" w:rsidRDefault="00732436" w:rsidP="003E3149">
      <w:pPr>
        <w:rPr>
          <w:sz w:val="40"/>
          <w:szCs w:val="40"/>
        </w:rPr>
      </w:pPr>
    </w:p>
    <w:p w:rsidR="00732436" w:rsidRPr="00732436" w:rsidRDefault="00732436" w:rsidP="003E3149">
      <w:pPr>
        <w:rPr>
          <w:sz w:val="40"/>
          <w:szCs w:val="40"/>
        </w:rPr>
      </w:pPr>
    </w:p>
    <w:p w:rsidR="00732436" w:rsidRDefault="00732436" w:rsidP="003E3149"/>
    <w:p w:rsidR="00732436" w:rsidRDefault="00732436" w:rsidP="003E3149"/>
    <w:p w:rsidR="00732436" w:rsidRDefault="00732436" w:rsidP="003E3149"/>
    <w:p w:rsidR="00732436" w:rsidRDefault="00732436" w:rsidP="003E3149"/>
    <w:p w:rsidR="00732436" w:rsidRDefault="00732436" w:rsidP="003E3149"/>
    <w:p w:rsidR="00732436" w:rsidRDefault="00732436" w:rsidP="003E3149"/>
    <w:p w:rsidR="00732436" w:rsidRDefault="00732436" w:rsidP="003E3149"/>
    <w:p w:rsidR="00732436" w:rsidRDefault="00732436" w:rsidP="003E3149"/>
    <w:p w:rsidR="003E3149" w:rsidRDefault="003E3149" w:rsidP="00732436">
      <w:pPr>
        <w:spacing w:after="0"/>
      </w:pPr>
      <w:r>
        <w:lastRenderedPageBreak/>
        <w:t xml:space="preserve">         Во второй младшей группе дети имеют определенный круг представлений в связи с окружающей действительностью, ориентируются в разных видах деятельности, владеют определенными навыками. Они уже достаточно развиты и проявляют такие свойства, как уверенность, самостоятельность. Это сказывается, прежде всего, в характере движений, которые становятся довольно разнообразными, более координированными, приобретают новые качества. Например, дети овладевают не только обычной ходьбой, но и на носках, высоко поднимая колени, со сменой направления, врассыпную.</w:t>
      </w:r>
    </w:p>
    <w:p w:rsidR="003E3149" w:rsidRDefault="003E3149" w:rsidP="00732436">
      <w:pPr>
        <w:spacing w:after="0"/>
      </w:pPr>
      <w:r>
        <w:t xml:space="preserve">         Эмоциональная сфера ребенка обогащается новыми впечатлениями. Он </w:t>
      </w:r>
      <w:proofErr w:type="gramStart"/>
      <w:r>
        <w:t>начинает более осознанно относится</w:t>
      </w:r>
      <w:proofErr w:type="gramEnd"/>
      <w:r>
        <w:t xml:space="preserve"> к окружающему, пытается сравнивать, сопоставлять. Развивается связная речь, увеличивается словарный запас, появляется желание высказать свое суждение. Все это позволяет значительно расширить объем музыкального воспитания трехлетнего дошкольника.</w:t>
      </w:r>
    </w:p>
    <w:p w:rsidR="003E3149" w:rsidRDefault="003E3149" w:rsidP="00732436">
      <w:pPr>
        <w:spacing w:after="0"/>
      </w:pPr>
      <w:r>
        <w:t xml:space="preserve">         Дети уже обладают определенным объемом навыков восприятия музыки, пения, ритмического движения. Исполнительская деятельность их в ее простейших формах начинает играть все большую роль.</w:t>
      </w:r>
    </w:p>
    <w:p w:rsidR="003E3149" w:rsidRDefault="003E3149" w:rsidP="00732436">
      <w:pPr>
        <w:spacing w:after="0"/>
      </w:pPr>
      <w:r>
        <w:t xml:space="preserve">         Слушая песни, небольшие пьесы, ребята обнаруживают отзывчивость на музыку различного, достаточно ярко выраженного характера. Они способны различать регистры, тембровую окраску двух-трех инструментов, несложный ритм (если он постоянен), уверенно различают громкое и тихое звучание, узнают знакомые песни и пьесы. Восприятие становится эмоциональнее, </w:t>
      </w:r>
      <w:proofErr w:type="spellStart"/>
      <w:r>
        <w:t>дифференцированнее</w:t>
      </w:r>
      <w:proofErr w:type="spellEnd"/>
      <w:r>
        <w:t>.</w:t>
      </w:r>
    </w:p>
    <w:p w:rsidR="003E3149" w:rsidRDefault="003E3149" w:rsidP="00732436">
      <w:pPr>
        <w:spacing w:after="0"/>
      </w:pPr>
      <w:r>
        <w:t xml:space="preserve">         В процессе дидактических игр продолжается работа над развитием музыкального слуха, сенсорных способностей. Игры уже имеют определенное содержание и правила. </w:t>
      </w:r>
      <w:proofErr w:type="gramStart"/>
      <w:r>
        <w:t>Дети не только различают контрастное звучание, но и воспроизводят его, например, показывают, каким голосом мяукает кошка, а каким котенок ("Чей домик?”</w:t>
      </w:r>
      <w:proofErr w:type="gramEnd"/>
      <w:r>
        <w:t xml:space="preserve"> </w:t>
      </w:r>
      <w:proofErr w:type="gramStart"/>
      <w:r>
        <w:t>Е. Тиличеевой,); звенят колокольчиками или ударяют по барабану ("Угадай, на чем играю” Е. Тиличеевой).</w:t>
      </w:r>
      <w:proofErr w:type="gramEnd"/>
      <w:r>
        <w:t xml:space="preserve"> Дидактические игры часто проводятся в виде подвижных игр.</w:t>
      </w:r>
    </w:p>
    <w:p w:rsidR="003E3149" w:rsidRDefault="003E3149" w:rsidP="00732436">
      <w:pPr>
        <w:spacing w:after="0"/>
      </w:pPr>
      <w:r>
        <w:t xml:space="preserve">         В этом возрасте появляется певческое звучание, голоса звучат сильнее, активнее становится артикуляция, начинается формирование вокально-хоровых навыков. Определяется наиболее удобный диапазон (ре</w:t>
      </w:r>
      <w:proofErr w:type="gramStart"/>
      <w:r>
        <w:t>1</w:t>
      </w:r>
      <w:proofErr w:type="gramEnd"/>
      <w:r>
        <w:t xml:space="preserve"> - ля1). Интонации проявляются всестороннее, со всеми признаками, пение становится достаточно протяжным, точным, ритмичным.</w:t>
      </w:r>
    </w:p>
    <w:p w:rsidR="003E3149" w:rsidRDefault="003E3149" w:rsidP="00732436">
      <w:pPr>
        <w:spacing w:after="0"/>
      </w:pPr>
      <w:r>
        <w:t xml:space="preserve">         В процессе обучения формируется координация движений, решается основная задача – воспитание согласованности движений и музыки,  развитие ритмичности. Осваивая гимнастические, танцевальные образные движения, дети учатся передавать контрастный характер музыки (марш, пляска), изменять движения в соответствии с частями произведения, различать силу звучания, изменения темпа.</w:t>
      </w:r>
    </w:p>
    <w:p w:rsidR="003E3149" w:rsidRDefault="003E3149" w:rsidP="00732436">
      <w:pPr>
        <w:spacing w:after="0"/>
      </w:pPr>
      <w:r>
        <w:t xml:space="preserve">         В этом возрасте отмечается обогащение музыкальными впечатлениями, развитие желания слушать музыку. Дети замечают особенности произведений изобразительного характера, у них формируется певческое звучание голоса, элементарная выразительность и ритмичность движений. </w:t>
      </w:r>
    </w:p>
    <w:p w:rsidR="003E3149" w:rsidRDefault="003E3149" w:rsidP="00732436">
      <w:pPr>
        <w:spacing w:after="0"/>
      </w:pPr>
      <w:r>
        <w:t xml:space="preserve">         </w:t>
      </w:r>
      <w:proofErr w:type="gramStart"/>
      <w:r>
        <w:t xml:space="preserve">Дети учатся понимать настроение произведения, внимательно дослушивая его до конца, запоминают и узнают знакомые песни, пьесы, называют, о чем рассказала музыка; проявляя </w:t>
      </w:r>
      <w:proofErr w:type="spellStart"/>
      <w:r>
        <w:t>звуковысотный</w:t>
      </w:r>
      <w:proofErr w:type="spellEnd"/>
      <w:r>
        <w:t xml:space="preserve"> слух, различают высоту двух звуков в пределах октавы – сексты, различают тихое и громкое звучание, узнают некоторые инструменты (бубен, барабан, металлофон), их звучание, характерный ритм, связанный с игровыми образами ("медведь идет”, "зайчик прыгает”).</w:t>
      </w:r>
      <w:proofErr w:type="gramEnd"/>
    </w:p>
    <w:p w:rsidR="003E3149" w:rsidRDefault="003E3149" w:rsidP="00732436">
      <w:pPr>
        <w:spacing w:after="0"/>
      </w:pPr>
      <w:r>
        <w:t xml:space="preserve">         Разучивая песни, дети должны петь естественным звуком, без напряжения и крика, протяжно, внятно произнося слова; не отставать и не опережать друг друга, правильно передавать мелодию в </w:t>
      </w:r>
      <w:proofErr w:type="spellStart"/>
      <w:r>
        <w:t>попевках</w:t>
      </w:r>
      <w:proofErr w:type="spellEnd"/>
      <w:r>
        <w:t>, песнях, петь с помощью воспитателя, с сопровождением и без.</w:t>
      </w:r>
    </w:p>
    <w:p w:rsidR="003E3149" w:rsidRDefault="003E3149" w:rsidP="00732436">
      <w:pPr>
        <w:spacing w:after="0"/>
      </w:pPr>
    </w:p>
    <w:p w:rsidR="00732436" w:rsidRDefault="00732436" w:rsidP="00732436">
      <w:pPr>
        <w:spacing w:after="0"/>
      </w:pPr>
    </w:p>
    <w:sectPr w:rsidR="00732436" w:rsidSect="00E3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49"/>
    <w:rsid w:val="003E3149"/>
    <w:rsid w:val="00732436"/>
    <w:rsid w:val="008E3001"/>
    <w:rsid w:val="00E3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2013-01-23T12:43:00Z</dcterms:created>
  <dcterms:modified xsi:type="dcterms:W3CDTF">2013-02-06T03:49:00Z</dcterms:modified>
</cp:coreProperties>
</file>