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CD" w:rsidRPr="00942988" w:rsidRDefault="00D451CD" w:rsidP="00D451CD">
      <w:pPr>
        <w:pStyle w:val="ConsPlusNormal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942988">
        <w:rPr>
          <w:b/>
          <w:color w:val="000000"/>
          <w:sz w:val="22"/>
          <w:szCs w:val="22"/>
        </w:rPr>
        <w:t>ДОГОВОР</w:t>
      </w:r>
      <w:r>
        <w:rPr>
          <w:b/>
          <w:color w:val="000000"/>
          <w:sz w:val="22"/>
          <w:szCs w:val="22"/>
        </w:rPr>
        <w:t xml:space="preserve"> №</w:t>
      </w:r>
    </w:p>
    <w:p w:rsidR="00D451CD" w:rsidRPr="00942988" w:rsidRDefault="00D451CD" w:rsidP="00D451CD">
      <w:pPr>
        <w:pStyle w:val="ConsPlusNormal"/>
        <w:jc w:val="center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на оказание услуг по обращению с твердыми</w:t>
      </w:r>
    </w:p>
    <w:p w:rsidR="00D451CD" w:rsidRPr="00942988" w:rsidRDefault="00D451CD" w:rsidP="00D451CD">
      <w:pPr>
        <w:pStyle w:val="ConsPlusNormal"/>
        <w:jc w:val="center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коммунальными отходами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942988">
        <w:rPr>
          <w:rFonts w:ascii="Times New Roman" w:hAnsi="Times New Roman" w:cs="Times New Roman"/>
          <w:color w:val="000000"/>
          <w:sz w:val="22"/>
          <w:szCs w:val="22"/>
        </w:rPr>
        <w:t>г.Галич</w:t>
      </w:r>
      <w:proofErr w:type="spellEnd"/>
      <w:r w:rsidRPr="0094298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</w:t>
      </w:r>
      <w:r w:rsidRPr="00942988">
        <w:rPr>
          <w:rFonts w:ascii="Times New Roman" w:hAnsi="Times New Roman" w:cs="Times New Roman"/>
          <w:color w:val="000000"/>
          <w:sz w:val="22"/>
          <w:szCs w:val="22"/>
        </w:rPr>
        <w:t xml:space="preserve"> "01" января 2019г.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Общество с ограниченной ответственностью  «Полигон» (ООО «Полигон»), именуемое в дальнейшем «Региональный оператор», в лице генерального директора Кручинина Сергея Альбертовича, действующего на основании устава, с одной стороны и ____________________________________________________________________________________________,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(наименование организации, фамилия, имя, отчество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физического лица)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именуемое в дальнейшем потребителем, в лице ___________________________________________________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отчество,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____________________________________________________________________________________________,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паспортные данные - в случае заключения договора физическим лицом,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наименование должности, фамилия, имя, отчество - в случае заключения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договора юридическим лицом)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действующего на основании ___________________________________________________________________,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(положение, устав, доверенность - указать нужное)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942988">
        <w:rPr>
          <w:rFonts w:ascii="Times New Roman" w:hAnsi="Times New Roman" w:cs="Times New Roman"/>
          <w:color w:val="000000"/>
          <w:sz w:val="22"/>
          <w:szCs w:val="22"/>
        </w:rPr>
        <w:t>с  другой</w:t>
      </w:r>
      <w:proofErr w:type="gramEnd"/>
      <w:r w:rsidRPr="00942988">
        <w:rPr>
          <w:rFonts w:ascii="Times New Roman" w:hAnsi="Times New Roman" w:cs="Times New Roman"/>
          <w:color w:val="000000"/>
          <w:sz w:val="22"/>
          <w:szCs w:val="22"/>
        </w:rPr>
        <w:t xml:space="preserve">  стороны,  именуемые  в дальнейшем сторонами, заключили настоящий договор о нижеследующем: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center"/>
        <w:outlineLvl w:val="1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I. Предмет договора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D451CD" w:rsidRPr="00942988" w:rsidRDefault="00D451CD" w:rsidP="00D451CD">
      <w:pPr>
        <w:pStyle w:val="ConsPlusNormal"/>
        <w:spacing w:before="2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w:anchor="Par185" w:tooltip="ИНФОРМАЦИЯ ПО ПРЕДМЕТУ ДОГОВОРА" w:history="1">
        <w:r w:rsidRPr="00942988">
          <w:rPr>
            <w:color w:val="000000"/>
            <w:sz w:val="22"/>
            <w:szCs w:val="22"/>
          </w:rPr>
          <w:t>приложению</w:t>
        </w:r>
      </w:hyperlink>
      <w:r w:rsidRPr="00942988">
        <w:rPr>
          <w:color w:val="000000"/>
          <w:sz w:val="22"/>
          <w:szCs w:val="22"/>
        </w:rPr>
        <w:t xml:space="preserve"> к настоящему договору.</w:t>
      </w:r>
    </w:p>
    <w:p w:rsidR="00D451CD" w:rsidRPr="00942988" w:rsidRDefault="00D451CD" w:rsidP="00D451CD">
      <w:pPr>
        <w:pStyle w:val="ConsPlusNonformat"/>
        <w:spacing w:before="2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3. Способ складирования твердых коммунальных отходов – в контейнеры.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В том числе крупногабаритных отходов -</w:t>
      </w:r>
      <w:r w:rsidRPr="0094298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осуществляется по письменной заявке «Потребителя» по отдельной договоренности Сторон, с указанием информации по данному виду отходов, объема.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4. Дата начала оказания услуг по обращению с твердыми коммунальными отходами "01" января 2019 г.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center"/>
        <w:outlineLvl w:val="1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II. Сроки и порядок оплаты по договору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 xml:space="preserve">5.  Под  расчетным  периодом  по  настоящему  договору  понимается один календарный  месяц.  Оплата 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</w:t>
      </w:r>
      <w:r w:rsidRPr="00942988">
        <w:rPr>
          <w:rFonts w:ascii="Times New Roman" w:hAnsi="Times New Roman" w:cs="Times New Roman"/>
          <w:b/>
          <w:color w:val="000000"/>
          <w:sz w:val="22"/>
          <w:szCs w:val="22"/>
        </w:rPr>
        <w:t>497,07 (четыреста девяносто семь рублей 07 копеек) за 1м</w:t>
      </w:r>
      <w:r w:rsidRPr="00942988"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</w:rPr>
        <w:t>3</w:t>
      </w:r>
      <w:r w:rsidRPr="0094298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ТКО</w:t>
      </w:r>
      <w:r w:rsidRPr="00942988">
        <w:rPr>
          <w:rFonts w:ascii="Times New Roman" w:hAnsi="Times New Roman" w:cs="Times New Roman"/>
          <w:color w:val="000000"/>
          <w:sz w:val="22"/>
          <w:szCs w:val="22"/>
        </w:rPr>
        <w:t>. НДС не облагается в соответствии с главой 26.2 части второй НК РФ.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 xml:space="preserve">Сторона, инициирующая проведение сверки расчетов, составляет и направляет другой стороне подписанный </w:t>
      </w:r>
      <w:r w:rsidRPr="00942988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акт сверки расчетов в 2 экземплярах любым доступным способом (почтовое отправление, телеграмма, </w:t>
      </w:r>
      <w:proofErr w:type="spellStart"/>
      <w:r w:rsidRPr="00942988">
        <w:rPr>
          <w:rFonts w:ascii="Times New Roman" w:hAnsi="Times New Roman" w:cs="Times New Roman"/>
          <w:color w:val="000000"/>
          <w:sz w:val="22"/>
          <w:szCs w:val="22"/>
        </w:rPr>
        <w:t>факсограмма</w:t>
      </w:r>
      <w:proofErr w:type="spellEnd"/>
      <w:r w:rsidRPr="00942988">
        <w:rPr>
          <w:rFonts w:ascii="Times New Roman" w:hAnsi="Times New Roman" w:cs="Times New Roman"/>
          <w:color w:val="000000"/>
          <w:sz w:val="22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center"/>
        <w:outlineLvl w:val="1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III. Бремя содержания контейнерных площадок, специальных</w:t>
      </w:r>
    </w:p>
    <w:p w:rsidR="00D451CD" w:rsidRPr="00942988" w:rsidRDefault="00D451CD" w:rsidP="00D451CD">
      <w:pPr>
        <w:pStyle w:val="ConsPlusNormal"/>
        <w:jc w:val="center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площадок для складирования крупногабаритных отходов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9.  Бремя  содержания  контейнерных  площадок, специальных площадок для складирования   крупногабаритных  отходов,  расположенных   на   придомовой территории,  входящей  в  состав общего имущества собственников помещений в многоквартирных домах, несет ____________________________________________________________________________________________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2988">
        <w:rPr>
          <w:rFonts w:ascii="Times New Roman" w:hAnsi="Times New Roman" w:cs="Times New Roman"/>
          <w:color w:val="000000"/>
          <w:sz w:val="18"/>
          <w:szCs w:val="18"/>
        </w:rPr>
        <w:t>(собственники помещений в многоквартирном доме, лицо, привлекаемое собственниками помещений в многоквартирном доме по договорам оказания услуг по содержанию общего имущества в таком доме, иное лицо, указанное в соглашении, - указать нужное)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10.  Бремя  содержания  контейнерных площадок, специальных площадок для складирования   крупногабаритных  отходов,  не  входящих  в  состав  общего имущества   собственников   помещений в многоквартирных домах несет: ____________________________________________________________________________________________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2988">
        <w:rPr>
          <w:rFonts w:ascii="Times New Roman" w:hAnsi="Times New Roman" w:cs="Times New Roman"/>
          <w:color w:val="000000"/>
          <w:sz w:val="18"/>
          <w:szCs w:val="18"/>
        </w:rPr>
        <w:t>(орган местного самоуправления муниципальных образований, в границах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2988">
        <w:rPr>
          <w:rFonts w:ascii="Times New Roman" w:hAnsi="Times New Roman" w:cs="Times New Roman"/>
          <w:color w:val="000000"/>
          <w:sz w:val="18"/>
          <w:szCs w:val="18"/>
        </w:rPr>
        <w:t>которых расположены такие площадки, или иное лицо, установленное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2988">
        <w:rPr>
          <w:rFonts w:ascii="Times New Roman" w:hAnsi="Times New Roman" w:cs="Times New Roman"/>
          <w:color w:val="000000"/>
          <w:sz w:val="18"/>
          <w:szCs w:val="18"/>
        </w:rPr>
        <w:t>законодательством Российской Федерации, - указать нужное)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D451CD" w:rsidRPr="00942988" w:rsidRDefault="00D451CD" w:rsidP="00D451CD">
      <w:pPr>
        <w:pStyle w:val="ConsPlusNormal"/>
        <w:jc w:val="center"/>
        <w:outlineLvl w:val="1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IV. Права и обязанности сторон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11. Региональный оператор обязан: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 xml:space="preserve">а) принимать твердые коммунальные отходы в объеме и в месте, которые определены в </w:t>
      </w:r>
      <w:hyperlink w:anchor="Par185" w:tooltip="ИНФОРМАЦИЯ ПО ПРЕДМЕТУ ДОГОВОРА" w:history="1">
        <w:r w:rsidRPr="00942988">
          <w:rPr>
            <w:color w:val="000000"/>
            <w:sz w:val="22"/>
            <w:szCs w:val="22"/>
          </w:rPr>
          <w:t>приложении</w:t>
        </w:r>
      </w:hyperlink>
      <w:r w:rsidRPr="00942988">
        <w:rPr>
          <w:color w:val="000000"/>
          <w:sz w:val="22"/>
          <w:szCs w:val="22"/>
        </w:rPr>
        <w:t xml:space="preserve"> к настоящему договору;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D451CD" w:rsidRPr="00942988" w:rsidRDefault="00D451CD" w:rsidP="00D451CD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12. Региональный оператор имеет право: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а) осуществлять контроль за учетом объема и (или) массы принятых твердых коммунальных отходов;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б) инициировать проведение сверки расчетов по настоящему договору.</w:t>
      </w:r>
    </w:p>
    <w:p w:rsidR="00D451CD" w:rsidRPr="00942988" w:rsidRDefault="00D451CD" w:rsidP="00D451CD">
      <w:pPr>
        <w:pStyle w:val="ConsPlusNormal"/>
        <w:spacing w:before="2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13. Потребитель обязан: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 xml:space="preserve"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</w:t>
      </w:r>
      <w:r w:rsidRPr="00942988">
        <w:rPr>
          <w:color w:val="000000"/>
          <w:sz w:val="22"/>
          <w:szCs w:val="22"/>
        </w:rPr>
        <w:lastRenderedPageBreak/>
        <w:t>коммунальными отходами, в соответствии с территориальной схемой обращения с отходами;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 xml:space="preserve">б) обеспечивать учет объема и (или) массы твердых коммунальных отходов в соответствии с </w:t>
      </w:r>
      <w:hyperlink r:id="rId4" w:history="1">
        <w:r w:rsidRPr="00942988">
          <w:rPr>
            <w:color w:val="000000"/>
            <w:sz w:val="22"/>
            <w:szCs w:val="22"/>
          </w:rPr>
          <w:t>Правилами</w:t>
        </w:r>
      </w:hyperlink>
      <w:r w:rsidRPr="00942988">
        <w:rPr>
          <w:color w:val="000000"/>
          <w:sz w:val="22"/>
          <w:szCs w:val="22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D451CD" w:rsidRPr="00942988" w:rsidRDefault="00D451CD" w:rsidP="00D451CD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42988">
        <w:rPr>
          <w:color w:val="000000"/>
          <w:sz w:val="22"/>
          <w:szCs w:val="22"/>
        </w:rPr>
        <w:t>факсограмма</w:t>
      </w:r>
      <w:proofErr w:type="spellEnd"/>
      <w:r w:rsidRPr="00942988">
        <w:rPr>
          <w:color w:val="000000"/>
          <w:sz w:val="22"/>
          <w:szCs w:val="22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14. Потребитель имеет право: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б) инициировать проведение сверки расчетов по настоящему договору.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center"/>
        <w:outlineLvl w:val="1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V. Порядок осуществления учета объема и (или) массы твердых</w:t>
      </w:r>
    </w:p>
    <w:p w:rsidR="00D451CD" w:rsidRPr="00942988" w:rsidRDefault="00D451CD" w:rsidP="00D451CD">
      <w:pPr>
        <w:pStyle w:val="ConsPlusNormal"/>
        <w:jc w:val="center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коммунальных отходов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 xml:space="preserve">15.  Стороны  согласились производить учет объема и (или) массы твердых коммунальных  отходов в соответствии с </w:t>
      </w:r>
      <w:hyperlink r:id="rId5" w:history="1">
        <w:r w:rsidRPr="00942988">
          <w:rPr>
            <w:rFonts w:ascii="Times New Roman" w:hAnsi="Times New Roman" w:cs="Times New Roman"/>
            <w:color w:val="000000"/>
            <w:sz w:val="22"/>
            <w:szCs w:val="22"/>
          </w:rPr>
          <w:t>Правилами</w:t>
        </w:r>
      </w:hyperlink>
      <w:r w:rsidRPr="00942988">
        <w:rPr>
          <w:rFonts w:ascii="Times New Roman" w:hAnsi="Times New Roman" w:cs="Times New Roman"/>
          <w:color w:val="000000"/>
          <w:sz w:val="22"/>
          <w:szCs w:val="22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способом:________________________________________________________________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2988">
        <w:rPr>
          <w:rFonts w:ascii="Times New Roman" w:hAnsi="Times New Roman" w:cs="Times New Roman"/>
          <w:color w:val="000000"/>
          <w:sz w:val="18"/>
          <w:szCs w:val="18"/>
        </w:rPr>
        <w:t>(расчетным путем исходя из нормативов накопления твердых коммунальных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2988">
        <w:rPr>
          <w:rFonts w:ascii="Times New Roman" w:hAnsi="Times New Roman" w:cs="Times New Roman"/>
          <w:color w:val="000000"/>
          <w:sz w:val="18"/>
          <w:szCs w:val="18"/>
        </w:rPr>
        <w:t>отходов, количества и объема контейнеров для складирования твердых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2988">
        <w:rPr>
          <w:rFonts w:ascii="Times New Roman" w:hAnsi="Times New Roman" w:cs="Times New Roman"/>
          <w:color w:val="000000"/>
          <w:sz w:val="18"/>
          <w:szCs w:val="18"/>
        </w:rPr>
        <w:t>коммунальных отходов или исходя из массы твердых коммунальных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2988">
        <w:rPr>
          <w:rFonts w:ascii="Times New Roman" w:hAnsi="Times New Roman" w:cs="Times New Roman"/>
          <w:color w:val="000000"/>
          <w:sz w:val="18"/>
          <w:szCs w:val="18"/>
        </w:rPr>
        <w:t>отходов - нужное указать)</w:t>
      </w:r>
    </w:p>
    <w:p w:rsidR="00D451CD" w:rsidRPr="00942988" w:rsidRDefault="00D451CD" w:rsidP="00D451CD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D451CD" w:rsidRPr="00942988" w:rsidRDefault="00D451CD" w:rsidP="00D451CD">
      <w:pPr>
        <w:pStyle w:val="ConsPlusNormal"/>
        <w:jc w:val="center"/>
        <w:outlineLvl w:val="1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VI. Порядок фиксации нарушений по договору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942988">
        <w:rPr>
          <w:color w:val="000000"/>
          <w:sz w:val="22"/>
          <w:szCs w:val="22"/>
        </w:rPr>
        <w:t>видеофиксации</w:t>
      </w:r>
      <w:proofErr w:type="spellEnd"/>
      <w:r w:rsidRPr="00942988">
        <w:rPr>
          <w:color w:val="000000"/>
          <w:sz w:val="22"/>
          <w:szCs w:val="22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 xml:space="preserve">В случае невозможности устранения нарушений в сроки, предложенные потребителем, региональный </w:t>
      </w:r>
      <w:r w:rsidRPr="00942988">
        <w:rPr>
          <w:color w:val="000000"/>
          <w:sz w:val="22"/>
          <w:szCs w:val="22"/>
        </w:rPr>
        <w:lastRenderedPageBreak/>
        <w:t>оператор предлагает иные сроки для устранения выявленных нарушений.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19. Акт должен содержать: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а) сведения о заявителе (наименование, местонахождение, адрес);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в) сведения о нарушении соответствующих пунктов договора;</w:t>
      </w:r>
    </w:p>
    <w:p w:rsidR="00D451CD" w:rsidRPr="00942988" w:rsidRDefault="00D451CD" w:rsidP="00D451CD">
      <w:pPr>
        <w:pStyle w:val="ConsPlusNormal"/>
        <w:spacing w:before="240"/>
        <w:ind w:firstLine="540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г) другие сведения по усмотрению стороны, в том числе материалы фото- и видеосъемки.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D451CD" w:rsidRPr="00942988" w:rsidRDefault="00D451CD" w:rsidP="00D451CD">
      <w:pPr>
        <w:pStyle w:val="ConsPlusNormal"/>
        <w:jc w:val="center"/>
        <w:outlineLvl w:val="1"/>
        <w:rPr>
          <w:b/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center"/>
        <w:outlineLvl w:val="1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VII. Ответственность сторон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center"/>
        <w:outlineLvl w:val="1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VIII. Обстоятельства непреодолимой силы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center"/>
        <w:outlineLvl w:val="1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IX. Действие договора</w:t>
      </w:r>
    </w:p>
    <w:p w:rsidR="00D451CD" w:rsidRPr="00942988" w:rsidRDefault="00D451CD" w:rsidP="00D451C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2988">
        <w:rPr>
          <w:rFonts w:ascii="Times New Roman" w:hAnsi="Times New Roman" w:cs="Times New Roman"/>
          <w:color w:val="000000"/>
          <w:sz w:val="22"/>
          <w:szCs w:val="22"/>
        </w:rPr>
        <w:t>26. Настоящий договор заключается на срок с 01 января 2019 г. и действует до 31.12.2026 г.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28. Настоящий договор может быть расторгнут до окончания срока его действия по соглашению сторон.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center"/>
        <w:outlineLvl w:val="1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X. Прочие условия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 xml:space="preserve">29. Все изменения, которые вносятся в настоящий договор, считаются действительными, если они </w:t>
      </w:r>
      <w:r w:rsidRPr="00942988">
        <w:rPr>
          <w:color w:val="000000"/>
          <w:sz w:val="22"/>
          <w:szCs w:val="22"/>
        </w:rPr>
        <w:lastRenderedPageBreak/>
        <w:t>оформлены в письменном виде, подписаны уполномоченными на то лицами и заверены печатями обеих сторон (при их наличии).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942988">
          <w:rPr>
            <w:color w:val="000000"/>
            <w:sz w:val="22"/>
            <w:szCs w:val="22"/>
          </w:rPr>
          <w:t>закона</w:t>
        </w:r>
      </w:hyperlink>
      <w:r w:rsidRPr="00942988">
        <w:rPr>
          <w:color w:val="000000"/>
          <w:sz w:val="22"/>
          <w:szCs w:val="22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32. Настоящий договор составлен в 2 экземплярах, имеющих равную юридическую силу.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 xml:space="preserve">33. </w:t>
      </w:r>
      <w:hyperlink w:anchor="Par185" w:tooltip="ИНФОРМАЦИЯ ПО ПРЕДМЕТУ ДОГОВОРА" w:history="1">
        <w:r w:rsidRPr="00942988">
          <w:rPr>
            <w:color w:val="000000"/>
            <w:sz w:val="22"/>
            <w:szCs w:val="22"/>
          </w:rPr>
          <w:t>Приложение</w:t>
        </w:r>
      </w:hyperlink>
      <w:r w:rsidRPr="00942988">
        <w:rPr>
          <w:color w:val="000000"/>
          <w:sz w:val="22"/>
          <w:szCs w:val="22"/>
        </w:rPr>
        <w:t xml:space="preserve"> к настоящему договору является его неотъемлемой частью.</w:t>
      </w:r>
    </w:p>
    <w:p w:rsidR="00D451CD" w:rsidRPr="00942988" w:rsidRDefault="00D451CD" w:rsidP="00D451CD">
      <w:pPr>
        <w:pStyle w:val="ConsPlusNormal"/>
        <w:ind w:firstLine="540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996"/>
      </w:tblGrid>
      <w:tr w:rsidR="00D451CD" w:rsidRPr="00942988" w:rsidTr="003106E0">
        <w:trPr>
          <w:trHeight w:val="2502"/>
          <w:jc w:val="center"/>
        </w:trPr>
        <w:tc>
          <w:tcPr>
            <w:tcW w:w="4996" w:type="dxa"/>
          </w:tcPr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b/>
                <w:bCs/>
                <w:sz w:val="22"/>
                <w:szCs w:val="22"/>
              </w:rPr>
              <w:t>Региональный оператор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«Полигон»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 xml:space="preserve">157200 РФ Костромская область  г. Галич 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 xml:space="preserve">ул. Луначарского, 32   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 xml:space="preserve">ОГРН 1104433000231 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ИНН 4403005619/ КПП 440301001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Р/</w:t>
            </w:r>
            <w:proofErr w:type="spellStart"/>
            <w:r w:rsidRPr="00942988">
              <w:rPr>
                <w:sz w:val="22"/>
                <w:szCs w:val="22"/>
              </w:rPr>
              <w:t>сч</w:t>
            </w:r>
            <w:proofErr w:type="spellEnd"/>
            <w:r w:rsidRPr="00942988">
              <w:rPr>
                <w:sz w:val="22"/>
                <w:szCs w:val="22"/>
              </w:rPr>
              <w:t>.  40702810329000001510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 xml:space="preserve">В Костромском отделении №8640 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 xml:space="preserve">ПАО Сбербанк г. Кострома 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 xml:space="preserve">БИК 043469623 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Кор/</w:t>
            </w:r>
            <w:proofErr w:type="spellStart"/>
            <w:r w:rsidRPr="00942988">
              <w:rPr>
                <w:sz w:val="22"/>
                <w:szCs w:val="22"/>
              </w:rPr>
              <w:t>сч</w:t>
            </w:r>
            <w:proofErr w:type="spellEnd"/>
            <w:r w:rsidRPr="00942988">
              <w:rPr>
                <w:sz w:val="22"/>
                <w:szCs w:val="22"/>
              </w:rPr>
              <w:t xml:space="preserve"> 30101810200000000623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т/ф 8(49437)2-23-10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  <w:lang w:val="en-US"/>
              </w:rPr>
              <w:t>e</w:t>
            </w:r>
            <w:r w:rsidRPr="00942988">
              <w:rPr>
                <w:sz w:val="22"/>
                <w:szCs w:val="22"/>
              </w:rPr>
              <w:t>-</w:t>
            </w:r>
            <w:r w:rsidRPr="00942988">
              <w:rPr>
                <w:sz w:val="22"/>
                <w:szCs w:val="22"/>
                <w:lang w:val="en-US"/>
              </w:rPr>
              <w:t>mail</w:t>
            </w:r>
            <w:r w:rsidRPr="00942988">
              <w:rPr>
                <w:sz w:val="22"/>
                <w:szCs w:val="22"/>
              </w:rPr>
              <w:t xml:space="preserve">: </w:t>
            </w:r>
            <w:proofErr w:type="spellStart"/>
            <w:r w:rsidRPr="00942988">
              <w:rPr>
                <w:sz w:val="22"/>
                <w:szCs w:val="22"/>
                <w:lang w:val="en-US"/>
              </w:rPr>
              <w:t>kruchinin</w:t>
            </w:r>
            <w:proofErr w:type="spellEnd"/>
            <w:r w:rsidRPr="00942988">
              <w:rPr>
                <w:sz w:val="22"/>
                <w:szCs w:val="22"/>
              </w:rPr>
              <w:t>00@</w:t>
            </w:r>
            <w:r w:rsidRPr="00942988">
              <w:rPr>
                <w:sz w:val="22"/>
                <w:szCs w:val="22"/>
                <w:lang w:val="en-US"/>
              </w:rPr>
              <w:t>rambler</w:t>
            </w:r>
            <w:r w:rsidRPr="00942988">
              <w:rPr>
                <w:sz w:val="22"/>
                <w:szCs w:val="22"/>
              </w:rPr>
              <w:t>.</w:t>
            </w:r>
            <w:proofErr w:type="spellStart"/>
            <w:r w:rsidRPr="0094298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Генеральный директор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 xml:space="preserve">_____________________ </w:t>
            </w:r>
            <w:proofErr w:type="spellStart"/>
            <w:r w:rsidRPr="00942988">
              <w:rPr>
                <w:sz w:val="22"/>
                <w:szCs w:val="22"/>
              </w:rPr>
              <w:t>С.А.Кручинин</w:t>
            </w:r>
            <w:proofErr w:type="spellEnd"/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996" w:type="dxa"/>
          </w:tcPr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b/>
                <w:bCs/>
                <w:sz w:val="22"/>
                <w:szCs w:val="22"/>
              </w:rPr>
              <w:t xml:space="preserve">Потребитель 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___________________________________________ наименование потребителя – юридического лица/Ф.И.О. индивидуального предпринимателя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Юридический адрес/адрес регистрации для ИП:________________________________________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Адрес для почтовой корреспонденции: ___________________________________________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ИНН ______________________________________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КПП ______________________________________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ОГРН _____________________________________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Расчетный счет ___________________________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Банк __________________________________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БИК _____________________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Кор. счет _________________________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Тел. _______________________________________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e-</w:t>
            </w:r>
            <w:proofErr w:type="spellStart"/>
            <w:r w:rsidRPr="00942988">
              <w:rPr>
                <w:sz w:val="22"/>
                <w:szCs w:val="22"/>
              </w:rPr>
              <w:t>mail</w:t>
            </w:r>
            <w:proofErr w:type="spellEnd"/>
            <w:r w:rsidRPr="00942988">
              <w:rPr>
                <w:sz w:val="22"/>
                <w:szCs w:val="22"/>
              </w:rPr>
              <w:t>___________________________________ _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_____________________ _______________</w:t>
            </w:r>
          </w:p>
          <w:p w:rsidR="00D451CD" w:rsidRPr="00942988" w:rsidRDefault="00D451CD" w:rsidP="003106E0">
            <w:pPr>
              <w:pStyle w:val="Default"/>
              <w:jc w:val="both"/>
              <w:rPr>
                <w:sz w:val="22"/>
                <w:szCs w:val="22"/>
              </w:rPr>
            </w:pPr>
            <w:r w:rsidRPr="00942988">
              <w:rPr>
                <w:sz w:val="22"/>
                <w:szCs w:val="22"/>
              </w:rPr>
              <w:t>М.П.</w:t>
            </w:r>
          </w:p>
        </w:tc>
      </w:tr>
    </w:tbl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right"/>
        <w:outlineLvl w:val="1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lastRenderedPageBreak/>
        <w:t>Приложение</w:t>
      </w:r>
    </w:p>
    <w:p w:rsidR="00D451CD" w:rsidRPr="00942988" w:rsidRDefault="00D451CD" w:rsidP="00D451CD">
      <w:pPr>
        <w:pStyle w:val="ConsPlusNormal"/>
        <w:jc w:val="right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к договору № от 01.01.2019 года на оказание</w:t>
      </w:r>
    </w:p>
    <w:p w:rsidR="00D451CD" w:rsidRPr="00942988" w:rsidRDefault="00D451CD" w:rsidP="00D451CD">
      <w:pPr>
        <w:pStyle w:val="ConsPlusNormal"/>
        <w:jc w:val="right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услуг по обращению с твердыми</w:t>
      </w:r>
    </w:p>
    <w:p w:rsidR="00D451CD" w:rsidRPr="00942988" w:rsidRDefault="00D451CD" w:rsidP="00D451CD">
      <w:pPr>
        <w:pStyle w:val="ConsPlusNormal"/>
        <w:jc w:val="right"/>
        <w:rPr>
          <w:color w:val="000000"/>
          <w:sz w:val="22"/>
          <w:szCs w:val="22"/>
        </w:rPr>
      </w:pPr>
      <w:r w:rsidRPr="00942988">
        <w:rPr>
          <w:color w:val="000000"/>
          <w:sz w:val="22"/>
          <w:szCs w:val="22"/>
        </w:rPr>
        <w:t>коммунальными отходами</w:t>
      </w:r>
    </w:p>
    <w:p w:rsidR="00D451CD" w:rsidRPr="00942988" w:rsidRDefault="00D451CD" w:rsidP="00D451CD">
      <w:pPr>
        <w:pStyle w:val="ConsPlusNormal"/>
        <w:jc w:val="center"/>
        <w:rPr>
          <w:b/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center"/>
        <w:rPr>
          <w:b/>
          <w:color w:val="000000"/>
          <w:sz w:val="22"/>
          <w:szCs w:val="22"/>
        </w:rPr>
      </w:pPr>
      <w:bookmarkStart w:id="1" w:name="Par185"/>
      <w:bookmarkEnd w:id="1"/>
      <w:r w:rsidRPr="00942988">
        <w:rPr>
          <w:b/>
          <w:color w:val="000000"/>
          <w:sz w:val="22"/>
          <w:szCs w:val="22"/>
        </w:rPr>
        <w:t>ИНФОРМАЦИЯ ПО ПРЕДМЕТУ ДОГОВОРА</w:t>
      </w:r>
    </w:p>
    <w:p w:rsidR="00D451CD" w:rsidRPr="00942988" w:rsidRDefault="00D451CD" w:rsidP="00D451CD">
      <w:pPr>
        <w:pStyle w:val="ConsPlusNormal"/>
        <w:jc w:val="center"/>
        <w:rPr>
          <w:b/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center"/>
        <w:outlineLvl w:val="2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I. Объем и место накопления твердых</w:t>
      </w:r>
    </w:p>
    <w:p w:rsidR="00D451CD" w:rsidRPr="00942988" w:rsidRDefault="00D451CD" w:rsidP="00D451CD">
      <w:pPr>
        <w:pStyle w:val="ConsPlusNormal"/>
        <w:jc w:val="center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коммунальных отходов</w:t>
      </w:r>
    </w:p>
    <w:p w:rsidR="00D451CD" w:rsidRPr="00942988" w:rsidRDefault="00D451CD" w:rsidP="00D451CD">
      <w:pPr>
        <w:pStyle w:val="ConsPlusNormal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D451CD" w:rsidRPr="00942988" w:rsidTr="003106E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942988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942988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942988">
              <w:rPr>
                <w:color w:val="000000"/>
                <w:sz w:val="22"/>
                <w:szCs w:val="22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942988">
              <w:rPr>
                <w:color w:val="000000"/>
                <w:sz w:val="22"/>
                <w:szCs w:val="22"/>
              </w:rPr>
              <w:t>Место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942988">
              <w:rPr>
                <w:color w:val="000000"/>
                <w:sz w:val="22"/>
                <w:szCs w:val="22"/>
              </w:rPr>
              <w:t>Место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942988">
              <w:rPr>
                <w:color w:val="000000"/>
                <w:sz w:val="22"/>
                <w:szCs w:val="22"/>
              </w:rPr>
              <w:t>Периодичность вывоза твердых коммунальных отходов</w:t>
            </w:r>
          </w:p>
        </w:tc>
      </w:tr>
      <w:tr w:rsidR="00D451CD" w:rsidRPr="00942988" w:rsidTr="003106E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51CD" w:rsidRPr="00942988" w:rsidTr="003106E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51CD" w:rsidRPr="00942988" w:rsidTr="003106E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D" w:rsidRPr="00942988" w:rsidRDefault="00D451CD" w:rsidP="003106E0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451CD" w:rsidRPr="00942988" w:rsidRDefault="00D451CD" w:rsidP="00D451CD">
      <w:pPr>
        <w:pStyle w:val="ConsPlusNormal"/>
        <w:ind w:firstLine="540"/>
        <w:jc w:val="center"/>
        <w:rPr>
          <w:b/>
          <w:color w:val="000000"/>
          <w:sz w:val="22"/>
          <w:szCs w:val="22"/>
        </w:rPr>
      </w:pPr>
    </w:p>
    <w:p w:rsidR="00D451CD" w:rsidRPr="00942988" w:rsidRDefault="00D451CD" w:rsidP="00D451CD">
      <w:pPr>
        <w:pStyle w:val="ConsPlusNormal"/>
        <w:jc w:val="center"/>
        <w:outlineLvl w:val="2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II. Информация в графическом виде о размещении мест</w:t>
      </w:r>
    </w:p>
    <w:p w:rsidR="00D451CD" w:rsidRPr="00942988" w:rsidRDefault="00D451CD" w:rsidP="00D451CD">
      <w:pPr>
        <w:pStyle w:val="ConsPlusNormal"/>
        <w:jc w:val="center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накопления твердых коммунальных отходов и подъездных</w:t>
      </w:r>
    </w:p>
    <w:p w:rsidR="00D451CD" w:rsidRPr="00942988" w:rsidRDefault="00D451CD" w:rsidP="00D451CD">
      <w:pPr>
        <w:pStyle w:val="ConsPlusNormal"/>
        <w:jc w:val="center"/>
        <w:rPr>
          <w:b/>
          <w:color w:val="000000"/>
          <w:sz w:val="22"/>
          <w:szCs w:val="22"/>
        </w:rPr>
      </w:pPr>
      <w:r w:rsidRPr="00942988">
        <w:rPr>
          <w:b/>
          <w:color w:val="000000"/>
          <w:sz w:val="22"/>
          <w:szCs w:val="22"/>
        </w:rPr>
        <w:t>путей к ним (за исключением жилых домов)</w:t>
      </w:r>
    </w:p>
    <w:p w:rsidR="00D451CD" w:rsidRPr="00942988" w:rsidRDefault="002D6DFA" w:rsidP="00D451CD">
      <w:pPr>
        <w:pStyle w:val="ConsPlusNormal"/>
        <w:jc w:val="both"/>
        <w:rPr>
          <w:color w:val="000000"/>
          <w:sz w:val="22"/>
          <w:szCs w:val="22"/>
        </w:rPr>
      </w:pPr>
      <w:hyperlink r:id="rId7" w:history="1">
        <w:r w:rsidR="00D451CD" w:rsidRPr="00942988">
          <w:rPr>
            <w:i/>
            <w:iCs/>
            <w:color w:val="000000"/>
            <w:sz w:val="22"/>
            <w:szCs w:val="22"/>
          </w:rPr>
          <w:br/>
          <w:t>Постановление Правительства РФ от 12.11.2016 N 1156 (ред. от 15.09.2018) "Об обращении с твердыми коммунальными отходами и внесении изменения в постановление Правительства Российской Федерации от 25 августа 2008 г. N 641" (вместе с "Правилами обращения с твердыми коммунальными отходами") {</w:t>
        </w:r>
        <w:proofErr w:type="spellStart"/>
        <w:r w:rsidR="00D451CD" w:rsidRPr="00942988">
          <w:rPr>
            <w:i/>
            <w:iCs/>
            <w:color w:val="000000"/>
            <w:sz w:val="22"/>
            <w:szCs w:val="22"/>
          </w:rPr>
          <w:t>КонсультантПлюс</w:t>
        </w:r>
        <w:proofErr w:type="spellEnd"/>
        <w:r w:rsidR="00D451CD" w:rsidRPr="00942988">
          <w:rPr>
            <w:i/>
            <w:iCs/>
            <w:color w:val="000000"/>
            <w:sz w:val="22"/>
            <w:szCs w:val="22"/>
          </w:rPr>
          <w:t>}</w:t>
        </w:r>
      </w:hyperlink>
      <w:r w:rsidR="00D451CD" w:rsidRPr="00942988">
        <w:rPr>
          <w:color w:val="000000"/>
          <w:sz w:val="22"/>
          <w:szCs w:val="22"/>
        </w:rPr>
        <w:br/>
      </w:r>
    </w:p>
    <w:p w:rsidR="002F1257" w:rsidRDefault="002F1257"/>
    <w:sectPr w:rsidR="002F125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CD"/>
    <w:rsid w:val="002D6DFA"/>
    <w:rsid w:val="002F1257"/>
    <w:rsid w:val="00D4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E1BC2-40C3-4B74-B1EF-C39942E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5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451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07356&amp;dst=100000010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3668" TargetMode="External"/><Relationship Id="rId5" Type="http://schemas.openxmlformats.org/officeDocument/2006/relationships/hyperlink" Target="https://login.consultant.ru/link/?req=doc&amp;base=LAW&amp;n=307322&amp;dst=100008&amp;fld=134" TargetMode="External"/><Relationship Id="rId4" Type="http://schemas.openxmlformats.org/officeDocument/2006/relationships/hyperlink" Target="https://login.consultant.ru/link/?req=doc&amp;base=LAW&amp;n=307322&amp;dst=100008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Компьютер-5</dc:creator>
  <cp:lastModifiedBy>POLIGON01</cp:lastModifiedBy>
  <cp:revision>2</cp:revision>
  <dcterms:created xsi:type="dcterms:W3CDTF">2018-12-11T11:07:00Z</dcterms:created>
  <dcterms:modified xsi:type="dcterms:W3CDTF">2018-12-11T11:07:00Z</dcterms:modified>
</cp:coreProperties>
</file>