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64" w:rsidRDefault="00855864" w:rsidP="0085586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Национальный проект "Образование"</w:t>
      </w:r>
    </w:p>
    <w:p w:rsidR="00855864" w:rsidRDefault="00855864" w:rsidP="0085586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Консультационный центр "Шаг навстречу"</w:t>
      </w:r>
    </w:p>
    <w:p w:rsidR="00855864" w:rsidRDefault="00855864" w:rsidP="00855864">
      <w:pPr>
        <w:pStyle w:val="a3"/>
        <w:shd w:val="clear" w:color="auto" w:fill="FFFFFF"/>
        <w:spacing w:before="104" w:beforeAutospacing="0" w:after="124" w:afterAutospacing="0"/>
        <w:jc w:val="center"/>
        <w:rPr>
          <w:sz w:val="32"/>
          <w:szCs w:val="32"/>
        </w:rPr>
      </w:pPr>
      <w:r>
        <w:rPr>
          <w:b/>
          <w:sz w:val="32"/>
          <w:szCs w:val="32"/>
        </w:rPr>
        <w:t>Консультация для родителей</w:t>
      </w:r>
      <w:r>
        <w:rPr>
          <w:sz w:val="32"/>
          <w:szCs w:val="32"/>
        </w:rPr>
        <w:t> </w:t>
      </w:r>
    </w:p>
    <w:p w:rsidR="00855864" w:rsidRPr="00855864" w:rsidRDefault="00855864" w:rsidP="00855864">
      <w:pPr>
        <w:pStyle w:val="a3"/>
        <w:shd w:val="clear" w:color="auto" w:fill="FFFFFF"/>
        <w:spacing w:before="104" w:beforeAutospacing="0" w:after="124" w:afterAutospacing="0"/>
        <w:jc w:val="center"/>
        <w:rPr>
          <w:b/>
          <w:sz w:val="32"/>
          <w:szCs w:val="32"/>
        </w:rPr>
      </w:pPr>
      <w:r w:rsidRPr="00855864">
        <w:rPr>
          <w:b/>
          <w:sz w:val="32"/>
          <w:szCs w:val="32"/>
        </w:rPr>
        <w:t>"В каком возрасте начинать учить ребёнка читать"</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В наше время сложно представить себе современное общество, которое смогло бы прожить без письменности. На сегодняшний день умение читать один из самых необходимых навыков, позволяющих получать информацию и обмениваться ей с другими людьми, поэтому каждый человек по мере своего взросления должен развить это умение.</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Родители хотят привить своим детям базовые навыки как можно раньше, дать хорошую образовательную базу к школе. Остается определиться с ответом на вопрос: когда начинать учить ребенка читать?</w:t>
      </w:r>
    </w:p>
    <w:p w:rsidR="00855864" w:rsidRPr="00855864" w:rsidRDefault="00855864" w:rsidP="00855864">
      <w:pPr>
        <w:shd w:val="clear" w:color="auto" w:fill="FFFFFF"/>
        <w:spacing w:before="360" w:after="240" w:line="300" w:lineRule="atLeast"/>
        <w:outlineLvl w:val="1"/>
        <w:rPr>
          <w:rFonts w:ascii="Times New Roman" w:eastAsia="Times New Roman" w:hAnsi="Times New Roman" w:cs="Times New Roman"/>
          <w:b/>
          <w:bCs/>
          <w:caps/>
          <w:spacing w:val="7"/>
          <w:sz w:val="28"/>
          <w:szCs w:val="28"/>
        </w:rPr>
      </w:pPr>
      <w:r w:rsidRPr="00855864">
        <w:rPr>
          <w:rFonts w:ascii="Times New Roman" w:eastAsia="Times New Roman" w:hAnsi="Times New Roman" w:cs="Times New Roman"/>
          <w:b/>
          <w:bCs/>
          <w:caps/>
          <w:spacing w:val="7"/>
          <w:sz w:val="28"/>
          <w:szCs w:val="28"/>
        </w:rPr>
        <w:t>КОГДА МОЖНО НАЧАТЬ ОБУЧЕНИЕ</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Мнения по поводу раннего обучения чтению расходятся. Некоторые родители считают, что малыш должен научиться распознавать и воспроизводить текст еще до школы. Так легче адаптироваться к учебе и перенести так непривычную для него нагрузку. Также дошкольное развитие давало бы преимущества перед теми одноклассниками, кто не посещал дополнительных занятий.</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Кто-то, наоборот, предпочитает отказаться от подготовительных курсов и оставить обучение на учителей в 1 классе. Есть мнение, что слишком рано прививать ребенку навыки из школьной программы вредно, и лучше дать малышу время на познание мира, развлечения и игры. Для того и существует 1 класс, чтобы дети научились чтению, счету и письму - основной тезис таких родителей.</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Если малыш посещал детский сад, то там ему давали начальное представление о буквах и звуках, учили читать по слогам. Но эти знания лишь минимальная база, будет ли ее достаточно для школы?</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Чтобы понять, стоит ли заниматься ранним обучением ребенка чтению, давайте сначала рассмотрим основные плюсы и минусы таких занятий.</w:t>
      </w:r>
    </w:p>
    <w:p w:rsidR="00855864" w:rsidRPr="00855864" w:rsidRDefault="00855864" w:rsidP="00855864">
      <w:pPr>
        <w:shd w:val="clear" w:color="auto" w:fill="FFFFFF"/>
        <w:spacing w:before="360" w:after="240" w:line="300" w:lineRule="atLeast"/>
        <w:outlineLvl w:val="1"/>
        <w:rPr>
          <w:rFonts w:ascii="Times New Roman" w:eastAsia="Times New Roman" w:hAnsi="Times New Roman" w:cs="Times New Roman"/>
          <w:b/>
          <w:bCs/>
          <w:caps/>
          <w:spacing w:val="7"/>
          <w:sz w:val="28"/>
          <w:szCs w:val="28"/>
        </w:rPr>
      </w:pPr>
      <w:r w:rsidRPr="00855864">
        <w:rPr>
          <w:rFonts w:ascii="Times New Roman" w:eastAsia="Times New Roman" w:hAnsi="Times New Roman" w:cs="Times New Roman"/>
          <w:b/>
          <w:bCs/>
          <w:caps/>
          <w:spacing w:val="7"/>
          <w:sz w:val="28"/>
          <w:szCs w:val="28"/>
        </w:rPr>
        <w:t>ПОЧЕМУ НЕЛЬЗЯ НАЧИНАТЬ ОБУЧЕНИЕ ЧТЕНИЮ СЛИШКОМ РАНО</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 xml:space="preserve">С самого своего рождения ребенок начинает познавать наш мир. Развитие способностей малыша происходит линейно, поэтапно, его нельзя видоизменить или ускорить. Дети младше пяти лет мыслят картинками, </w:t>
      </w:r>
      <w:r w:rsidRPr="00855864">
        <w:rPr>
          <w:rFonts w:ascii="Times New Roman" w:eastAsia="Times New Roman" w:hAnsi="Times New Roman" w:cs="Times New Roman"/>
          <w:sz w:val="28"/>
          <w:szCs w:val="28"/>
        </w:rPr>
        <w:lastRenderedPageBreak/>
        <w:t>образами, им трудно воспринимать информацию в виде букв или знаков. Даже изучив алфавит, ребенок не сможет прочитать предложение, поняв его смысл. Он будет произносить каждый слог или слово, не запоминая сути.</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Раннее начало таких занятий также ведет к проблемам со здоровьем, так как вызывает сильное умственное напряжение, при котором непропорционально усиливается приток крови к мозгу, что вредит другим органам малыша. К тому же необходимо учесть, что глаза ребенка не приспособлены к длительному зрительному напряжению, которое возникает при изучении букв и чтении текста. Последствием может стать ухудшение зрения (близорукость).</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Так как полушария мозга отвечают за разные сферы умственной деятельности, несвоевременное начало занятий может привести к недостатку образного мышления у детей. Если начать обучение чтению слишком рано, то левое полушарие, отвечающее за логику, речь и анализ, будет развиваться быстро, но не рационально. Оно замедлит развитие наиболее важного в раннем детстве правого полушария, отвечающего за воображение, мечты, эмоции, музыкальный ритм и восприятие цвета.</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Учитывая то, что дети познают в форме игры, стихи, сказки, мультфильмы не развлечение, а необходимые инструменты для изучения устройства мира. Через них малыш узнает о таких социальных понятиях, как добро и зло, сопереживание и сочувствие, дружба и любовь, честность и преданность. Слишком раннее смещение поля зрения детей с игры на умственную работу приводит к тому, что эмоциональное развитие притормаживается. Восполнить недостаток так называемого социального интеллекта редко представляется возможным в старшем возрасте, что может привести к:</w:t>
      </w:r>
    </w:p>
    <w:p w:rsidR="00855864" w:rsidRPr="00855864" w:rsidRDefault="00855864" w:rsidP="00855864">
      <w:pPr>
        <w:numPr>
          <w:ilvl w:val="0"/>
          <w:numId w:val="1"/>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 xml:space="preserve">отсутствию </w:t>
      </w:r>
      <w:proofErr w:type="spellStart"/>
      <w:r w:rsidRPr="00855864">
        <w:rPr>
          <w:rFonts w:ascii="Times New Roman" w:eastAsia="Times New Roman" w:hAnsi="Times New Roman" w:cs="Times New Roman"/>
          <w:sz w:val="28"/>
          <w:szCs w:val="28"/>
        </w:rPr>
        <w:t>эмпатии</w:t>
      </w:r>
      <w:proofErr w:type="spellEnd"/>
      <w:r w:rsidRPr="00855864">
        <w:rPr>
          <w:rFonts w:ascii="Times New Roman" w:eastAsia="Times New Roman" w:hAnsi="Times New Roman" w:cs="Times New Roman"/>
          <w:sz w:val="28"/>
          <w:szCs w:val="28"/>
        </w:rPr>
        <w:t xml:space="preserve"> (способности понимать эмоции других людей, сопереживать им);</w:t>
      </w:r>
    </w:p>
    <w:p w:rsidR="00855864" w:rsidRPr="00855864" w:rsidRDefault="00855864" w:rsidP="00855864">
      <w:pPr>
        <w:numPr>
          <w:ilvl w:val="0"/>
          <w:numId w:val="1"/>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сложности самопознания (трудности с верной трактовкой своих эмоций, узнаванием своих сильных и слабых сторон, определением личных принципов и жизненных ценностей);</w:t>
      </w:r>
    </w:p>
    <w:p w:rsidR="00855864" w:rsidRPr="00855864" w:rsidRDefault="00855864" w:rsidP="00855864">
      <w:pPr>
        <w:numPr>
          <w:ilvl w:val="0"/>
          <w:numId w:val="1"/>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взращиванию замкнутости и неуверенности в себе;</w:t>
      </w:r>
    </w:p>
    <w:p w:rsidR="00855864" w:rsidRPr="00855864" w:rsidRDefault="00855864" w:rsidP="00855864">
      <w:pPr>
        <w:numPr>
          <w:ilvl w:val="0"/>
          <w:numId w:val="1"/>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появлению различных комплексов на фоне трудности построения доверительных отношений с другими людьми;</w:t>
      </w:r>
    </w:p>
    <w:p w:rsidR="00855864" w:rsidRPr="00855864" w:rsidRDefault="00855864" w:rsidP="00855864">
      <w:pPr>
        <w:numPr>
          <w:ilvl w:val="0"/>
          <w:numId w:val="1"/>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потере мотивации и желания учиться.</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 xml:space="preserve">История знает массу талантливых людей, многие из которых были развитыми с самого раннего возраста, но зачастую вундеркинды не могут похвастаться приспособленностью к окружающему миру и личным счастьем. </w:t>
      </w:r>
      <w:r w:rsidRPr="00855864">
        <w:rPr>
          <w:rFonts w:ascii="Times New Roman" w:eastAsia="Times New Roman" w:hAnsi="Times New Roman" w:cs="Times New Roman"/>
          <w:sz w:val="28"/>
          <w:szCs w:val="28"/>
        </w:rPr>
        <w:lastRenderedPageBreak/>
        <w:t>По этой причине нужно стремиться вырастить из малыша социально приспособленную личность, а образование начинать своевременно.</w:t>
      </w:r>
    </w:p>
    <w:p w:rsidR="00855864" w:rsidRPr="00855864" w:rsidRDefault="00855864" w:rsidP="00855864">
      <w:pPr>
        <w:shd w:val="clear" w:color="auto" w:fill="FFFFFF"/>
        <w:spacing w:before="360" w:after="240" w:line="300" w:lineRule="atLeast"/>
        <w:outlineLvl w:val="1"/>
        <w:rPr>
          <w:rFonts w:ascii="Times New Roman" w:eastAsia="Times New Roman" w:hAnsi="Times New Roman" w:cs="Times New Roman"/>
          <w:b/>
          <w:bCs/>
          <w:caps/>
          <w:spacing w:val="7"/>
          <w:sz w:val="28"/>
          <w:szCs w:val="28"/>
        </w:rPr>
      </w:pPr>
      <w:r w:rsidRPr="00855864">
        <w:rPr>
          <w:rFonts w:ascii="Times New Roman" w:eastAsia="Times New Roman" w:hAnsi="Times New Roman" w:cs="Times New Roman"/>
          <w:b/>
          <w:bCs/>
          <w:caps/>
          <w:spacing w:val="7"/>
          <w:sz w:val="28"/>
          <w:szCs w:val="28"/>
        </w:rPr>
        <w:t>РАЗВИТИЕ НАВЫКОВ ЧТЕНИЯ МНЕНИЯ СПЕЦИАЛИСТОВ</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Учитывая физиологические и ментальные особенности развития дошкольников, психологи не рекомендуют учить читать детей младше 5 лет. Но возраст не единственный ограничивающий фактор. Существует целый ряд основных признаков, по которым можно судить о готовности к обучению:</w:t>
      </w:r>
    </w:p>
    <w:p w:rsidR="00855864" w:rsidRPr="00855864" w:rsidRDefault="00855864" w:rsidP="00855864">
      <w:pPr>
        <w:numPr>
          <w:ilvl w:val="0"/>
          <w:numId w:val="2"/>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понятная речь, отсутствие речевых дефектов (все звуки выговариваются, не проглатываются и не путаются местами в словах);</w:t>
      </w:r>
    </w:p>
    <w:p w:rsidR="00855864" w:rsidRPr="00855864" w:rsidRDefault="00855864" w:rsidP="00855864">
      <w:pPr>
        <w:numPr>
          <w:ilvl w:val="0"/>
          <w:numId w:val="2"/>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умение складывать предложения, связно и логично изъясняться;</w:t>
      </w:r>
    </w:p>
    <w:p w:rsidR="00855864" w:rsidRPr="00855864" w:rsidRDefault="00855864" w:rsidP="00855864">
      <w:pPr>
        <w:numPr>
          <w:ilvl w:val="0"/>
          <w:numId w:val="2"/>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получается кратко пересказать сюжет сказки/мультфильма, рассказать о том, что делал в течение дня;</w:t>
      </w:r>
    </w:p>
    <w:p w:rsidR="00855864" w:rsidRPr="00855864" w:rsidRDefault="00855864" w:rsidP="00855864">
      <w:pPr>
        <w:numPr>
          <w:ilvl w:val="0"/>
          <w:numId w:val="2"/>
        </w:numPr>
        <w:shd w:val="clear" w:color="auto" w:fill="FFFFFF"/>
        <w:spacing w:before="180" w:after="180" w:line="300" w:lineRule="atLeast"/>
        <w:ind w:left="0"/>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удается сконцентрироваться на определенном виде деятельности некоторое время (лепка, рисование).</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Если малыш старше 5 лет и обладает этими навыками, то это говорит о готовности к занятиям. В этом возрасте в детских садах как раз вводится понятие букв и звуков. Если вовремя начать обучение, то к первому классу ребенок сможет освоить чтение на довольно приличном уровне. Это позволит ему легче адаптироваться к обучению и без труда справляться со школьной программой, ведь читающие дети более грамотные, так как интуитивно запоминают написание часто встречающихся слов, а значит не только литература, но и русский язык не будет вызывать трудностей. Так как на сегодняшний день подавляющее большинство первоклассников приходит учиться уже умея читать, актуальность дошкольного образования как никогда высока.</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 xml:space="preserve">Учитывая все рекомендации специалистов, можно с уверенностью сказать, когда начинать учить ребенка читать </w:t>
      </w:r>
      <w:r w:rsidR="00C402E6">
        <w:rPr>
          <w:rFonts w:ascii="Times New Roman" w:eastAsia="Times New Roman" w:hAnsi="Times New Roman" w:cs="Times New Roman"/>
          <w:sz w:val="28"/>
          <w:szCs w:val="28"/>
        </w:rPr>
        <w:t xml:space="preserve">- </w:t>
      </w:r>
      <w:r w:rsidRPr="00855864">
        <w:rPr>
          <w:rFonts w:ascii="Times New Roman" w:eastAsia="Times New Roman" w:hAnsi="Times New Roman" w:cs="Times New Roman"/>
          <w:sz w:val="28"/>
          <w:szCs w:val="28"/>
        </w:rPr>
        <w:t>в возрасте 5-6 лет.</w:t>
      </w:r>
    </w:p>
    <w:p w:rsidR="00855864" w:rsidRPr="00855864" w:rsidRDefault="00855864" w:rsidP="00855864">
      <w:pPr>
        <w:shd w:val="clear" w:color="auto" w:fill="FFFFFF"/>
        <w:spacing w:before="360" w:after="240" w:line="300" w:lineRule="atLeast"/>
        <w:outlineLvl w:val="1"/>
        <w:rPr>
          <w:rFonts w:ascii="Times New Roman" w:eastAsia="Times New Roman" w:hAnsi="Times New Roman" w:cs="Times New Roman"/>
          <w:b/>
          <w:bCs/>
          <w:caps/>
          <w:spacing w:val="7"/>
          <w:sz w:val="28"/>
          <w:szCs w:val="28"/>
        </w:rPr>
      </w:pPr>
      <w:r w:rsidRPr="00855864">
        <w:rPr>
          <w:rFonts w:ascii="Times New Roman" w:eastAsia="Times New Roman" w:hAnsi="Times New Roman" w:cs="Times New Roman"/>
          <w:b/>
          <w:bCs/>
          <w:caps/>
          <w:spacing w:val="7"/>
          <w:sz w:val="28"/>
          <w:szCs w:val="28"/>
        </w:rPr>
        <w:t>КАК РАЗВИТЬ ЛЮБОВЬ К ЧТЕНИЮ</w:t>
      </w:r>
    </w:p>
    <w:p w:rsidR="00855864" w:rsidRPr="00855864" w:rsidRDefault="00855864" w:rsidP="00855864">
      <w:pPr>
        <w:shd w:val="clear" w:color="auto" w:fill="FFFFFF"/>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 xml:space="preserve">Еще до начала обучения грамоте нужно прививать ребенку любовь к чтению. В раннем возрасте он слушает, как ему читают родители, рассматривает картинки в книге. У малыша появляются любимые персонажи сказок и рассказов. Уже в этом возрасте важно показать ему, что книга это удивительный мир, познавать который очень интересно, а чтение это не трудовая повинность, а увлекательная форма досуга. Хорошо, если </w:t>
      </w:r>
      <w:r w:rsidRPr="00855864">
        <w:rPr>
          <w:rFonts w:ascii="Times New Roman" w:eastAsia="Times New Roman" w:hAnsi="Times New Roman" w:cs="Times New Roman"/>
          <w:sz w:val="28"/>
          <w:szCs w:val="28"/>
        </w:rPr>
        <w:lastRenderedPageBreak/>
        <w:t>окружение ребенка читающее, тогда, подражая старшим, он может сам захотеть знакомиться с литературой.</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Опираясь на то, что основная форма деятельности детей это игра, обучение стоит проводить в игровой форме. Малыш будет лучше усваивать материал, не терять концентрацию во время занятия, избежит стресса, так как занятие для него будет иметь развлекательный характер.</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Приоритетная задача не отбить у детей потребность в познании нового, сохранить их мотивацию, добиться проявления инициативы в ходе занятия. Если Вам удастся заинтересовать малыша книгами, то в дальнейшем процесс обучения чтению будет проходить проще и с удовольствием.</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Также есть важный нюанс, который редко учитывается родителями: необходимо правильно подобрать программу для обучения Вашего ребенка, чтобы он занимался эффективно и не терял мотивацию в процессе.</w:t>
      </w:r>
    </w:p>
    <w:p w:rsidR="00855864" w:rsidRPr="00855864" w:rsidRDefault="00855864" w:rsidP="00855864">
      <w:pPr>
        <w:pStyle w:val="2"/>
        <w:shd w:val="clear" w:color="auto" w:fill="FFFFFF"/>
        <w:spacing w:before="360" w:beforeAutospacing="0" w:after="240" w:afterAutospacing="0" w:line="300" w:lineRule="atLeast"/>
        <w:rPr>
          <w:caps/>
          <w:spacing w:val="7"/>
          <w:sz w:val="28"/>
          <w:szCs w:val="28"/>
        </w:rPr>
      </w:pPr>
      <w:r w:rsidRPr="00855864">
        <w:rPr>
          <w:caps/>
          <w:spacing w:val="7"/>
          <w:sz w:val="28"/>
          <w:szCs w:val="28"/>
        </w:rPr>
        <w:t>ВЫБОР ПРАВИЛЬНОЙ МЕТОДИКИ ОБУЧЕНИЯ</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Перед тем как перейти к выбору методики, необходимо разобраться в том, как правильно должен происходить процесс изучения грамоты. Весь период обучения детей чтению можно разделить на этапы. Первым этапом считается звуковой, на котором ребенок устно учится разбирать слова на звуки. Несмотря на то, что этот период выглядит простым, его не стоит недооценивать, ведь он закладывает основу навыка фонетического разбора слов (позже это пригодится в школе). Далее начинается буквенный этап занятий, на котором малыш знакомится с алфавитом, пробует читать слоги. Позже, когда слоговое чтение уже достаточно развито, ребенок учится читать слова целиком, а затем и целые предложения.</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Существует множество методик, позволяющих обучить детей чтению. Широкой популярностью у многих поколений родителей пользуются занятия по Азбуке. Малыши быстро запоминают буквы, ведь каждой из них соответствует картинка. Проблема лишь в том, что изучить слоговое чтение по Азбуке не получится, придется подключить знакомый нам с детства букварь. Но, даже следуя рекомендациям педагогов, при домашнем обучении можно сформировать у ребенка неправильную механику чтения. При неверной постановке занятий переучиваться гораздо труднее, чем учиться читать с нуля.</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Также существует множество методик, основанных на изучении букв, слогов, слов по кубикам или табличкам. Подобные методики нежелательны для базового знакомства с алфавитом. Освоив чтение по слогам, запомнив сочетания букв и пропустив фазу побуквенного изучения алфавита, ребенку может быть трудно в дальнейшем производить звуковой анализ слова.</w:t>
      </w:r>
    </w:p>
    <w:p w:rsidR="00855864" w:rsidRPr="00855864" w:rsidRDefault="00855864" w:rsidP="00855864">
      <w:pPr>
        <w:pStyle w:val="2"/>
        <w:shd w:val="clear" w:color="auto" w:fill="FFFFFF"/>
        <w:spacing w:before="360" w:beforeAutospacing="0" w:after="240" w:afterAutospacing="0" w:line="300" w:lineRule="atLeast"/>
        <w:rPr>
          <w:caps/>
          <w:spacing w:val="7"/>
          <w:sz w:val="28"/>
          <w:szCs w:val="28"/>
        </w:rPr>
      </w:pPr>
      <w:r w:rsidRPr="00855864">
        <w:rPr>
          <w:caps/>
          <w:spacing w:val="7"/>
          <w:sz w:val="28"/>
          <w:szCs w:val="28"/>
        </w:rPr>
        <w:lastRenderedPageBreak/>
        <w:t>МИНУСЫ САМОСТОЯТЕЛЬНОГО ОБУЧЕНИЯ ДЕТЕЙ ЧТЕНИЮ</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Проблемой домашнего обучения чтению педагоги считают отсутствие системного подхода. Промахи или недостаточная углублённость любого этапа обучения может привести к тому, что ребенок не сможет правильно производить звуковой разбор слова, разбивать слова на слоги. Нередко, при неправильном подходе к занятиям, ученику трудно перейти к беглому чтению. Подобные ошибки впоследствии непросто скорректировать, поэтому педагоги дошкольного и начального образования рекомендуют делегировать обучение грамоте профессионалам.</w:t>
      </w:r>
    </w:p>
    <w:p w:rsidR="00855864" w:rsidRPr="00855864" w:rsidRDefault="00855864" w:rsidP="00855864">
      <w:pPr>
        <w:pStyle w:val="a3"/>
        <w:shd w:val="clear" w:color="auto" w:fill="FFFFFF"/>
        <w:spacing w:before="300" w:beforeAutospacing="0" w:after="300" w:afterAutospacing="0" w:line="300" w:lineRule="atLeast"/>
        <w:rPr>
          <w:sz w:val="28"/>
          <w:szCs w:val="28"/>
        </w:rPr>
      </w:pPr>
      <w:r w:rsidRPr="00855864">
        <w:rPr>
          <w:sz w:val="28"/>
          <w:szCs w:val="28"/>
        </w:rPr>
        <w:t>В большинстве общеобразовательных школ имеются подготовительные курсы к первому классу. На них вводят понятие букв и звуков, но на минимальном уровне. Несмотря на то, что для поступления в первый класс такой базы достаточно, полученные знания не сильно облегчат адаптацию ребенка в школе. Посещение таких курсов полезно, но особых преимуществ давать не будет.</w:t>
      </w:r>
    </w:p>
    <w:p w:rsidR="00855864" w:rsidRPr="00855864" w:rsidRDefault="00855864" w:rsidP="00855864">
      <w:pPr>
        <w:spacing w:before="300" w:after="300" w:line="300" w:lineRule="atLeast"/>
        <w:rPr>
          <w:rFonts w:ascii="Times New Roman" w:eastAsia="Times New Roman" w:hAnsi="Times New Roman" w:cs="Times New Roman"/>
          <w:sz w:val="28"/>
          <w:szCs w:val="28"/>
        </w:rPr>
      </w:pPr>
      <w:r w:rsidRPr="00855864">
        <w:rPr>
          <w:rFonts w:ascii="Times New Roman" w:eastAsia="Times New Roman" w:hAnsi="Times New Roman" w:cs="Times New Roman"/>
          <w:sz w:val="28"/>
          <w:szCs w:val="28"/>
        </w:rPr>
        <w:t>Иначе обстоит дело с центрами детского дополнительного образования, которых существует огромное множество. Все они различаются, по этой причине стоит обратить особое внимание именно на программу, которую предлагают к изучению. Для подготовки к школе стоит выбирать те учреждения, которые работают и с дошкольниками по методикам, направленным </w:t>
      </w:r>
      <w:hyperlink r:id="rId5" w:history="1">
        <w:r w:rsidRPr="00855864">
          <w:rPr>
            <w:rFonts w:ascii="Times New Roman" w:eastAsia="Times New Roman" w:hAnsi="Times New Roman" w:cs="Times New Roman"/>
            <w:sz w:val="28"/>
            <w:szCs w:val="28"/>
          </w:rPr>
          <w:t>обучение детей чтению</w:t>
        </w:r>
      </w:hyperlink>
      <w:r w:rsidRPr="00855864">
        <w:rPr>
          <w:rFonts w:ascii="Times New Roman" w:eastAsia="Times New Roman" w:hAnsi="Times New Roman" w:cs="Times New Roman"/>
          <w:sz w:val="28"/>
          <w:szCs w:val="28"/>
        </w:rPr>
        <w:t> с нулевого уровня. Системный подход таких занятий позволяет эффективно подходить к образовательной деятельности, последовательно проходить программу. Ребенок освоит звуковой и буквенный этапы, сможет закрепить знания при поддержке опытного педагога и получит хорошую базу для первого класса, а занятия в форме игры позволят провести время не только полезно, но и весело.</w:t>
      </w:r>
    </w:p>
    <w:p w:rsidR="00855864" w:rsidRPr="00855864" w:rsidRDefault="00855864" w:rsidP="00855864">
      <w:pPr>
        <w:pBdr>
          <w:bottom w:val="single" w:sz="6" w:space="1" w:color="auto"/>
        </w:pBdr>
        <w:spacing w:after="0" w:line="240" w:lineRule="auto"/>
        <w:jc w:val="center"/>
        <w:rPr>
          <w:rFonts w:ascii="Times New Roman" w:eastAsia="Times New Roman" w:hAnsi="Times New Roman" w:cs="Times New Roman"/>
          <w:vanish/>
          <w:sz w:val="28"/>
          <w:szCs w:val="28"/>
        </w:rPr>
      </w:pPr>
      <w:r w:rsidRPr="00855864">
        <w:rPr>
          <w:rFonts w:ascii="Times New Roman" w:eastAsia="Times New Roman" w:hAnsi="Times New Roman" w:cs="Times New Roman"/>
          <w:vanish/>
          <w:sz w:val="28"/>
          <w:szCs w:val="28"/>
        </w:rPr>
        <w:t>Начало формы</w:t>
      </w:r>
    </w:p>
    <w:p w:rsidR="00C47F18" w:rsidRPr="00855864" w:rsidRDefault="00C47F18">
      <w:pPr>
        <w:rPr>
          <w:rFonts w:ascii="Times New Roman" w:hAnsi="Times New Roman" w:cs="Times New Roman"/>
          <w:sz w:val="28"/>
          <w:szCs w:val="28"/>
        </w:rPr>
      </w:pPr>
    </w:p>
    <w:sectPr w:rsidR="00C47F18" w:rsidRPr="00855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8EE"/>
    <w:multiLevelType w:val="multilevel"/>
    <w:tmpl w:val="BD4C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66D1"/>
    <w:multiLevelType w:val="multilevel"/>
    <w:tmpl w:val="6F28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55864"/>
    <w:rsid w:val="00855864"/>
    <w:rsid w:val="00C402E6"/>
    <w:rsid w:val="00C47F18"/>
    <w:rsid w:val="00F5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5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55864"/>
    <w:rPr>
      <w:rFonts w:ascii="Times New Roman" w:eastAsia="Times New Roman" w:hAnsi="Times New Roman" w:cs="Times New Roman"/>
      <w:b/>
      <w:bCs/>
      <w:sz w:val="36"/>
      <w:szCs w:val="36"/>
    </w:rPr>
  </w:style>
  <w:style w:type="paragraph" w:styleId="a4">
    <w:name w:val="Balloon Text"/>
    <w:basedOn w:val="a"/>
    <w:link w:val="a5"/>
    <w:uiPriority w:val="99"/>
    <w:semiHidden/>
    <w:unhideWhenUsed/>
    <w:rsid w:val="008558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864"/>
    <w:rPr>
      <w:rFonts w:ascii="Tahoma" w:hAnsi="Tahoma" w:cs="Tahoma"/>
      <w:sz w:val="16"/>
      <w:szCs w:val="16"/>
    </w:rPr>
  </w:style>
  <w:style w:type="character" w:styleId="a6">
    <w:name w:val="Hyperlink"/>
    <w:basedOn w:val="a0"/>
    <w:uiPriority w:val="99"/>
    <w:semiHidden/>
    <w:unhideWhenUsed/>
    <w:rsid w:val="00855864"/>
    <w:rPr>
      <w:color w:val="0000FF"/>
      <w:u w:val="single"/>
    </w:rPr>
  </w:style>
  <w:style w:type="paragraph" w:styleId="z-">
    <w:name w:val="HTML Top of Form"/>
    <w:basedOn w:val="a"/>
    <w:next w:val="a"/>
    <w:link w:val="z-0"/>
    <w:hidden/>
    <w:uiPriority w:val="99"/>
    <w:semiHidden/>
    <w:unhideWhenUsed/>
    <w:rsid w:val="008558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5586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8249169">
      <w:bodyDiv w:val="1"/>
      <w:marLeft w:val="0"/>
      <w:marRight w:val="0"/>
      <w:marTop w:val="0"/>
      <w:marBottom w:val="0"/>
      <w:divBdr>
        <w:top w:val="none" w:sz="0" w:space="0" w:color="auto"/>
        <w:left w:val="none" w:sz="0" w:space="0" w:color="auto"/>
        <w:bottom w:val="none" w:sz="0" w:space="0" w:color="auto"/>
        <w:right w:val="none" w:sz="0" w:space="0" w:color="auto"/>
      </w:divBdr>
    </w:div>
    <w:div w:id="615212575">
      <w:bodyDiv w:val="1"/>
      <w:marLeft w:val="0"/>
      <w:marRight w:val="0"/>
      <w:marTop w:val="0"/>
      <w:marBottom w:val="0"/>
      <w:divBdr>
        <w:top w:val="none" w:sz="0" w:space="0" w:color="auto"/>
        <w:left w:val="none" w:sz="0" w:space="0" w:color="auto"/>
        <w:bottom w:val="none" w:sz="0" w:space="0" w:color="auto"/>
        <w:right w:val="none" w:sz="0" w:space="0" w:color="auto"/>
      </w:divBdr>
      <w:divsChild>
        <w:div w:id="1320427216">
          <w:marLeft w:val="0"/>
          <w:marRight w:val="0"/>
          <w:marTop w:val="0"/>
          <w:marBottom w:val="0"/>
          <w:divBdr>
            <w:top w:val="none" w:sz="0" w:space="0" w:color="auto"/>
            <w:left w:val="none" w:sz="0" w:space="0" w:color="auto"/>
            <w:bottom w:val="none" w:sz="0" w:space="0" w:color="auto"/>
            <w:right w:val="none" w:sz="0" w:space="0" w:color="auto"/>
          </w:divBdr>
        </w:div>
        <w:div w:id="842623558">
          <w:marLeft w:val="0"/>
          <w:marRight w:val="0"/>
          <w:marTop w:val="120"/>
          <w:marBottom w:val="0"/>
          <w:divBdr>
            <w:top w:val="single" w:sz="4" w:space="15" w:color="D9E4EA"/>
            <w:left w:val="single" w:sz="4" w:space="21" w:color="D9E4EA"/>
            <w:bottom w:val="single" w:sz="4" w:space="15" w:color="D9E4EA"/>
            <w:right w:val="single" w:sz="4" w:space="21" w:color="D9E4EA"/>
          </w:divBdr>
        </w:div>
      </w:divsChild>
    </w:div>
    <w:div w:id="828057600">
      <w:bodyDiv w:val="1"/>
      <w:marLeft w:val="0"/>
      <w:marRight w:val="0"/>
      <w:marTop w:val="0"/>
      <w:marBottom w:val="0"/>
      <w:divBdr>
        <w:top w:val="none" w:sz="0" w:space="0" w:color="auto"/>
        <w:left w:val="none" w:sz="0" w:space="0" w:color="auto"/>
        <w:bottom w:val="none" w:sz="0" w:space="0" w:color="auto"/>
        <w:right w:val="none" w:sz="0" w:space="0" w:color="auto"/>
      </w:divBdr>
    </w:div>
    <w:div w:id="1091244309">
      <w:bodyDiv w:val="1"/>
      <w:marLeft w:val="0"/>
      <w:marRight w:val="0"/>
      <w:marTop w:val="0"/>
      <w:marBottom w:val="0"/>
      <w:divBdr>
        <w:top w:val="none" w:sz="0" w:space="0" w:color="auto"/>
        <w:left w:val="none" w:sz="0" w:space="0" w:color="auto"/>
        <w:bottom w:val="none" w:sz="0" w:space="0" w:color="auto"/>
        <w:right w:val="none" w:sz="0" w:space="0" w:color="auto"/>
      </w:divBdr>
    </w:div>
    <w:div w:id="15696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kva.amakids.ru/programm/chitar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2</cp:revision>
  <dcterms:created xsi:type="dcterms:W3CDTF">2022-07-10T06:11:00Z</dcterms:created>
  <dcterms:modified xsi:type="dcterms:W3CDTF">2022-07-10T06:36:00Z</dcterms:modified>
</cp:coreProperties>
</file>