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9E8" w:rsidRPr="00E729E8" w:rsidRDefault="00E729E8" w:rsidP="00E729E8">
      <w:pPr>
        <w:spacing w:before="100" w:beforeAutospacing="1" w:after="100" w:afterAutospacing="1" w:line="240" w:lineRule="auto"/>
        <w:jc w:val="both"/>
        <w:outlineLvl w:val="2"/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Каждый современный человек, ежедневно проводит время в интернете. Но интернет — это не только источник информации и возможность общаться на расстояние, но и угроза компьютерной безопасности. Вы можете скачать из сети компьютерный вирус, Вашу учетную запись или адрес электронной почты, могут взломает злоумышленник.</w:t>
      </w:r>
    </w:p>
    <w:p w:rsidR="00E729E8" w:rsidRPr="00E729E8" w:rsidRDefault="00E729E8" w:rsidP="00E729E8">
      <w:pPr>
        <w:spacing w:before="100" w:beforeAutospacing="1" w:after="100" w:afterAutospacing="1" w:line="240" w:lineRule="auto"/>
        <w:jc w:val="both"/>
        <w:outlineLvl w:val="2"/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 Российская аудитория интернета стремительно растет – дети, подростки, молодежь составляют ее значительную часть. Сейчас уже почти каждый третий ребенок в нашей стране выходит в интернет, и чем старше подростки, тем выше среди них доля «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интернетчиков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». Сегодня детям доступно то, что лет пятнадцать назад было под силу лишь профессионалу или даже государству – создать собственную телестудию, получить картинку или музыку из-за тридевяти земель,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поуправлять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собственным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мульт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фильмом. Во «взрослом» интернете, кроме этого, осуществляют платежи, потребляют электронные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госуслуги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, производят и продают контент. Через интернет дети и подростки открывают для себя мир, формируют собственную личность. Интернет дает пользователю огромные возможности как высокотехнологичный источник коммуникации, как инструмент поиска и получения информации. Для того чтобы эффективно использовать этот инструмент, нужны как умения обращаться с ним, так и определенный жизненный опыт, позволяющий не захлебнуться в океане неограниченных возможностей интернета, вовремя разглядеть подводные камни, рифы и водовороты виртуального пространства. С развитием интернета резко возросло число тех, кто использует его возможности в неблаговидных целях. Хорошо знакомые следователям и гражданам виды преступлений перешли в сеть, появились новые виды преступлений, порожденные интернетом.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81700" cy="4486275"/>
            <wp:effectExtent l="0" t="0" r="0" b="9525"/>
            <wp:docPr id="9" name="Рисунок 9" descr="http://www.kulinar66.ru/content/cdid_11976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ulinar66.ru/content/cdid_11976/images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</w:t>
      </w:r>
      <w:r w:rsidRPr="00E729E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Правила безопасности в интернете.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1) Используйте надежный пароль. Первое и главное правило сохранности Ваших данных, учетных записей, почтовой пересылки это надежный пароль! Много раз хакеры взламывали страницы в социальных сетях или почтовые адреса из-за того, что пользователь ставил простой пароль. Вы ведь не хотите, чтобы Ваши личную переписку узнал кто-то чужой?              Используйте генератор паролей, чтобы получить надежный пароль.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lastRenderedPageBreak/>
        <w:t>   Генератор паролей создается, чтобы помочь вам с придумыванием устойчивых к взлому и легко запоминающихся паролей.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    Часто бывает: вы зарегистрировались где-нибудь, а там просят: «введите пароль». В спешке приходится вводить что-нибудь типа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qwerty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или 12345. Последствия могут быть фатальными для вашего аккаунта: при попытке взлома такие пароли проверяются в первую очередь. Чтобы этого не происходило, надо создавать сложный пароль, желательно состоящий из букв разного регистра и содержащий цифры и другие символы.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 Для создания таких паролей существуют специальные программы. Но, на наш взгляд, гораздо легче набрать наш адрес и просто выбрать понравившийся пароль.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Советы: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- Выбирайте пароль посложнее, состоящий из символов разного регистра, с цифрами и для абсолютной надёжности - знаками препинания.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- Не используйте пароль, связанный с теми данными, которые могут быть о вас известны, например, ваше имя или дату рождения.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- Пароли, которые вы видите на экране создаются в реальном времени на вашем компьютере, поэтому исключена возможность перехвата пароля по сети. Разные посетители сайта видят разные пароли. Если вы зайдете на сайт второй раз, пароли будут другими.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- Вы можете выбрать пункт меню браузера "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Файл|Сохранить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как...", чтобы пользоваться генератором паролей в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оффлайне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  - Генератор паролей полностью прозрачен: скачайте файл passwd.js, чтобы увидеть, как создается пароль, и убедиться в абсолютной надежности.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2) Заходите в интернет с компьютера, на котором установлен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фаервол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или антивирус с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фаерволом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. Это в разы уменьшит вероятность поймать вирус или зайти на вредоносный сайт.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3) Заведите один основной почтовый адрес и придумайте к нему сложный пароль. При регистрации на форумах, в соц. сетях и прочих сервисах Вы будете указывать его. Это необходимо если Вы забудете пароль или имя пользователя. Ни в коем случае не говорите, никому свой пароль к почте, иначе злоумышленник сможет через вашу почту получить доступ ко всем сервисам и сайтам, на которых указан Ваш почтовый адрес.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4) Если Вы хотите скачать какой-то материал из интернета, на сайте где не нужна регистрация, но от Вас требуют ввести адрес своей электронной почты, то, скорее всего, на Ваш адрес будут высылать рекламу или спам. В таких случаях пользуйтесь одноразовыми почтовыми ящиками.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>
            <wp:extent cx="5483032" cy="3876675"/>
            <wp:effectExtent l="0" t="0" r="3810" b="0"/>
            <wp:docPr id="8" name="Рисунок 8" descr="http://www.kulinar66.ru/content/cdid_11976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ulinar66.ru/content/cdid_11976/images/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73" cy="38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lastRenderedPageBreak/>
        <w:t xml:space="preserve">5) Скачивайте программы либо с официальных сайтов разработчиков. Не скачивайте программы с подозрительных сайтов или с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файлообменников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. Так Вы уменьшите риск скачать вирус вместо программы.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6) Не нажимайте на красивые баннеры или рекламные блоки на сайтах, какими бы привлекательными и заманчивыми они не были. В лучшем случае, Вы поможете автору сайта получить деньги, а в худшем — получите вирус. Используйте плагины для браузеров, которые отключают рекламу на сайтах.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7) Если Вы работаете за компьютером, к которому имеют доступ другие люди (на роботе или в интернет кафе), не сохраняйте пароли в браузере. В противном случае, любой, кто имеет доступ к этому компьютеру, сможет зайти на сайт, используя Ваш пароль.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8) Не открывайте письма от неизвестных Вам пользователей (адресов). Или письма с оповещением о выигрыше в лотереи, в которой Вы просто не участвовали.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9) Не нажимайте на вплывающие окна, в которых написано, что Ваша учетная запись в социальной сети заблокирована. Это проделки злоумышленников! Если Вас вдруг заблокируют, Вы узнаете об этом, зайдя в эту социальную сеть, или администрация отправит Вам электронное письмо.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10) Периодическим меняйте пароли на самых важных сайтах. Так Вы уменьшите риск взлома вашего пароля.</w:t>
      </w:r>
      <w:r w:rsidRPr="00E729E8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Пользуясь этими правилами безопасности в интернете, Вы существенно уменьшите риск получить вирус на свой компьютер или потерять учетную запись на любимом сайте.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E729E8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95975" cy="4421981"/>
            <wp:effectExtent l="0" t="0" r="0" b="0"/>
            <wp:docPr id="6" name="Рисунок 6" descr="http://www.kulinar66.ru/content/cdid_11976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kulinar66.ru/content/cdid_11976/images/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63" cy="44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98536" cy="4362450"/>
            <wp:effectExtent l="0" t="0" r="0" b="0"/>
            <wp:docPr id="5" name="Рисунок 5" descr="http://www.kulinar66.ru/content/cdid_11976/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ulinar66.ru/content/cdid_11976/images/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89" cy="43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Интернет-зависимость у детей и подростков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   Интернет-зависимость называют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аддикцией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, т.е. отклонением в поведении, при котором у человека нарушается чувство реальности, теряется ощущение времени, утрачивается критическое мышление, ограничивается руководство своими поступками. Ребёнок становится менее активным, нарушается цикл сна и бодрствования. Наступает психическая и физическая зависимость.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 Механизм её формирования очень схож с никотиновой, алкогольной и наркотической, хотя при интернет-зависимости нет прямого действующего вещества. Это не химическая, а исключительно психическая зависимость, влияющая, впрочем, на те же рецепторы в центрах удовольствия.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 Как ни прискорбно, интернет-зависимость сейчас наблюдается даже у малышей-дошкольников. Наверняка среди ваших знакомых найдутся дети, умело использующие планшет родителей или даже обладающие собственным. Это ведь так удобно: отвлечь малыша, включив ему развивающий мультик или полезную игру. Между тем, перекладывая на электронные девайсы функции развлечения и воспитания детей, родители сами строят основу будущей интернет-зависимости.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E729E8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 У школьников подросткового возраста зависимость от интернета может говорить также о наличии психологических сложностей – нереализованности в кругу общения, проблемных отношений в семье, сложностей с учёбой, от которых подросток прячется в более успешной виртуальной жизни.</w:t>
      </w:r>
    </w:p>
    <w:p w:rsidR="00E729E8" w:rsidRPr="00E729E8" w:rsidRDefault="00E729E8" w:rsidP="00E729E8">
      <w:pPr>
        <w:spacing w:after="0" w:line="240" w:lineRule="auto"/>
        <w:jc w:val="both"/>
        <w:outlineLvl w:val="1"/>
        <w:rPr>
          <w:rFonts w:ascii="Arial" w:eastAsia="Times New Roman" w:hAnsi="Arial" w:cs="Arial"/>
          <w:caps/>
          <w:color w:val="000000" w:themeColor="text1"/>
          <w:sz w:val="36"/>
          <w:szCs w:val="36"/>
          <w:lang w:eastAsia="ru-RU"/>
        </w:rPr>
      </w:pPr>
      <w:r w:rsidRPr="00E729E8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ПРИЗНАКИ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Не стоит, впрочем, диагностировать интернет-зависимость у каждого ребёнка, получившего доступ в Сеть. То, что современные дети некоторое время проводят онлайн и черпают информацию из интернета, </w:t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lastRenderedPageBreak/>
        <w:t>– это нормально. Всё-таки мы живём в век цифровых технологий, и многие процессы действительно проще и удобнее осуществить виртуально.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Если поведение ребёнка не изменилось, успеваемость в школе не ухудшилась, настроение и самочувствие хорошее – причин для тревоги, скорее всего, нет. Когда же стоит обеспокоиться?</w:t>
      </w:r>
    </w:p>
    <w:p w:rsidR="00E729E8" w:rsidRPr="00E729E8" w:rsidRDefault="00E729E8" w:rsidP="00E729E8">
      <w:pPr>
        <w:numPr>
          <w:ilvl w:val="0"/>
          <w:numId w:val="13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Если ребенок стал проводить за компьютером больше времени, чем прежде (более 6 часов в неделю);</w:t>
      </w:r>
    </w:p>
    <w:p w:rsidR="00E729E8" w:rsidRPr="00E729E8" w:rsidRDefault="00E729E8" w:rsidP="00E729E8">
      <w:pPr>
        <w:numPr>
          <w:ilvl w:val="0"/>
          <w:numId w:val="13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Если виртуальное общение стало для него важнее, чем реальное – он пропускает школу, перестал выходить во двор и т.д.;</w:t>
      </w:r>
    </w:p>
    <w:p w:rsidR="00E729E8" w:rsidRPr="00E729E8" w:rsidRDefault="00E729E8" w:rsidP="00E729E8">
      <w:pPr>
        <w:numPr>
          <w:ilvl w:val="0"/>
          <w:numId w:val="13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Если наблюдаются нарушения сна, аппетита, изменение привычного режима;</w:t>
      </w:r>
    </w:p>
    <w:p w:rsidR="00E729E8" w:rsidRPr="00E729E8" w:rsidRDefault="00E729E8" w:rsidP="00E729E8">
      <w:pPr>
        <w:numPr>
          <w:ilvl w:val="0"/>
          <w:numId w:val="13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Если ребёнок стал склонен к частым перепадам настроения, неадекватно (агрессивно) реагирует на просьбу выключить компьютер;</w:t>
      </w:r>
    </w:p>
    <w:p w:rsidR="00E729E8" w:rsidRPr="00E729E8" w:rsidRDefault="00E729E8" w:rsidP="00E729E8">
      <w:pPr>
        <w:numPr>
          <w:ilvl w:val="0"/>
          <w:numId w:val="13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Если при невозможности быть онлайн он тревожен, угнетён, постоянно вспоминает о делах "в сети";</w:t>
      </w:r>
    </w:p>
    <w:p w:rsidR="00E729E8" w:rsidRPr="00E729E8" w:rsidRDefault="00E729E8" w:rsidP="00E729E8">
      <w:pPr>
        <w:numPr>
          <w:ilvl w:val="0"/>
          <w:numId w:val="13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Если ребёнок неохотно рассказывает или вообще скрывает, чем занимается в сети, что ищет, во что играет.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Для детей наиболее характерны три формы интернет-зависимости:</w:t>
      </w:r>
    </w:p>
    <w:p w:rsidR="00E729E8" w:rsidRPr="00E729E8" w:rsidRDefault="00E729E8" w:rsidP="00E729E8">
      <w:pPr>
        <w:numPr>
          <w:ilvl w:val="0"/>
          <w:numId w:val="14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игровая зависимость – пристрастие к онлайн-играм;</w:t>
      </w:r>
    </w:p>
    <w:p w:rsidR="00E729E8" w:rsidRPr="00E729E8" w:rsidRDefault="00E729E8" w:rsidP="00E729E8">
      <w:pPr>
        <w:numPr>
          <w:ilvl w:val="0"/>
          <w:numId w:val="14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зависимость от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соцсетей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– пристрастие к виртуальным знакомствам и общению онлайн, постоянное общение в форумах, чатах, социальных сетях в ущерб живому общению;</w:t>
      </w:r>
    </w:p>
    <w:p w:rsidR="00E729E8" w:rsidRPr="00E729E8" w:rsidRDefault="00E729E8" w:rsidP="00E729E8">
      <w:pPr>
        <w:numPr>
          <w:ilvl w:val="0"/>
          <w:numId w:val="14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навязчивый веб-сёрфинг - хаотичные переходы с сайта на сайт, без конкретной цели.</w:t>
      </w:r>
    </w:p>
    <w:p w:rsidR="00E729E8" w:rsidRPr="00E729E8" w:rsidRDefault="00E729E8" w:rsidP="00E729E8">
      <w:pPr>
        <w:spacing w:after="0" w:line="240" w:lineRule="auto"/>
        <w:jc w:val="both"/>
        <w:outlineLvl w:val="1"/>
        <w:rPr>
          <w:rFonts w:ascii="Arial" w:eastAsia="Times New Roman" w:hAnsi="Arial" w:cs="Arial"/>
          <w:caps/>
          <w:color w:val="000000" w:themeColor="text1"/>
          <w:sz w:val="36"/>
          <w:szCs w:val="36"/>
          <w:lang w:eastAsia="ru-RU"/>
        </w:rPr>
      </w:pPr>
      <w:r w:rsidRPr="00E729E8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КАК БОРОТЬСЯ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Как и любую болезнь, интернет-зависимость проще не допустить, чем потом лечить. Поэтому лучше всего заниматься профилактикой, а именно:</w:t>
      </w:r>
    </w:p>
    <w:p w:rsidR="00E729E8" w:rsidRPr="00E729E8" w:rsidRDefault="00E729E8" w:rsidP="00E729E8">
      <w:pPr>
        <w:numPr>
          <w:ilvl w:val="0"/>
          <w:numId w:val="15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не оставлять без внимания первые этапы знакомства ребёнка с интернетом: поговорить, объяснить основные правила онлайн-жизни, обратить внимание на возможность использования Сети для обучения и саморазвития;</w:t>
      </w:r>
    </w:p>
    <w:p w:rsidR="00E729E8" w:rsidRPr="00E729E8" w:rsidRDefault="00E729E8" w:rsidP="00E729E8">
      <w:pPr>
        <w:numPr>
          <w:ilvl w:val="0"/>
          <w:numId w:val="15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установить чёткие рамки пользования интернетом (только постарайтесь обойтись без запретов – их-то как раз больше всего хочется нарушать, лучше просто регламентировать время нахождения в сети);</w:t>
      </w:r>
    </w:p>
    <w:p w:rsidR="00E729E8" w:rsidRPr="00E729E8" w:rsidRDefault="00E729E8" w:rsidP="00E729E8">
      <w:pPr>
        <w:numPr>
          <w:ilvl w:val="0"/>
          <w:numId w:val="15"/>
        </w:numPr>
        <w:spacing w:before="100" w:beforeAutospacing="1" w:after="100" w:afterAutospacing="1" w:line="240" w:lineRule="auto"/>
        <w:ind w:lef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не упускать из виду активность ребёнка в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соцсетях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. Причём не обязательно устанавливать слежку и тотальный контроль – достаточно "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зафрендиться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", регулярно просматривать обновления его странички, участвовать в обсуждениях. Вы же современные родители современного ребёнка!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Ну и конечно, очень важно, чтоб в жизни ребёнка было много увлечений и активностей, которые занимали бы его время и были по-настоящему интересны. Научите его кататься на роликах, подарите аквариум с рыбками, пополните домашний запас настольных игр. Не менее важно, чтобы свои увлечения ребёнок мог обсудить с родителями, встретив живой отклик и неподдельный интерес – тогда ему не понадобится искать понимания в </w:t>
      </w:r>
      <w:proofErr w:type="spellStart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виртуале</w:t>
      </w:r>
      <w:proofErr w:type="spell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Если всё же проблема интернет-зависимости уже возникла – первым и самым важным шагом является установление так называемого </w:t>
      </w:r>
      <w:hyperlink r:id="rId9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родительского контроля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. Это специальный софт, с помощью которого можно контролировать, как долго ребёнок сидит в Интернете, какие сайты посещает, что делает. Более того, программы родительского контроля способны не только информировать родителей о деятельности ребёнка, но и регулировать время его нахождения в Сети, блокировать те или иные сайты или устанавливать допустимую продолжительность работы на них.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Не забывайте и о том, что родители – лучший пример для ребёнка. Поэтому, выключите компьютер и сходите всей семьёй на пикник. Это станет лучшей профилактикой интернет-зависимости.</w:t>
      </w:r>
    </w:p>
    <w:p w:rsidR="00E729E8" w:rsidRDefault="00E729E8" w:rsidP="00E729E8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lastRenderedPageBreak/>
        <w:t>Электронные ресурсы по теме «Безопасный Интернет»</w:t>
      </w:r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1. </w:t>
      </w:r>
      <w:hyperlink r:id="rId10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Безопасный Интернет. Портал Российского Оргкомитета по проведению Года Безопасного Интернета. Мероприятия, Интернет и законодательство, проблемы и решения, международные ресурсы;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2. </w:t>
      </w:r>
      <w:hyperlink r:id="rId11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Центр Безопасного Интернета в России. Сайт посвящен проблеме безопасной, корректной и комфортной работы в Интернете. Интернет-угрозы и эффективное противодействием им в отношении пользователей;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3. </w:t>
      </w:r>
      <w:hyperlink r:id="rId12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Фонд развития Интернет. Информация о проектах, конкурсах, конференциях и др. по компьютерной безопасности и безопасности Интернета;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4. </w:t>
      </w:r>
      <w:hyperlink r:id="rId13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Безопасность в Интернете. "Основы безопасности детей и молодежи в Интернете" — интерактивный курс по </w:t>
        </w:r>
        <w:proofErr w:type="spell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Интерент</w:t>
        </w:r>
        <w:proofErr w:type="spell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-безопасности, предлагаемый российским офисом </w:t>
        </w:r>
        <w:proofErr w:type="spell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Microsoft</w:t>
        </w:r>
        <w:proofErr w:type="spell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 в рамках глобальных инициатив </w:t>
        </w:r>
        <w:proofErr w:type="spell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Microsoft</w:t>
        </w:r>
        <w:proofErr w:type="spell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 "Безопасность детей в Интернете" и "Партнерство в образовании". В разделе для учащихся (7-16 лет) предлагается изучить проблемы информационной безопасности посредством рассказов в картинках. В разделе для родителей и учителей содержится обновленная информация о том, как сделать Интернет для детей более безопасным, а также изложены проблемы компьютерной </w:t>
        </w:r>
        <w:proofErr w:type="gram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безопасности;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5.</w:t>
      </w:r>
      <w:hyperlink r:id="rId14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Club</w:t>
        </w:r>
        <w:proofErr w:type="gram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 </w:t>
        </w:r>
        <w:proofErr w:type="spell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Symantec</w:t>
        </w:r>
        <w:proofErr w:type="spell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 единый источник сведений о безопасности в Интернете. Статья для родителей «Расскажите детям о безопасности в Интернете». Информация о средствах родительского </w:t>
        </w:r>
        <w:proofErr w:type="gram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контроля;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6.</w:t>
      </w:r>
      <w:hyperlink r:id="rId15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Nachalka.com</w:t>
        </w:r>
        <w:proofErr w:type="gram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 предназначен для учителей, родителей, детей, имеющих отношение к начальной школе. Статья «Безопасность детей в Интернете». Советы учителям и </w:t>
        </w:r>
        <w:proofErr w:type="gram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родителям;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7.</w:t>
      </w:r>
      <w:hyperlink r:id="rId16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Личная</w:t>
        </w:r>
        <w:proofErr w:type="gram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 безопасность. Основы безопасности жизни. Рекомендации взрослым: как сделать посещение Интернета для детей полностью безопасным;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8. </w:t>
      </w:r>
      <w:hyperlink r:id="rId17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«Безопасность детей в Интернете», компания </w:t>
        </w:r>
        <w:proofErr w:type="spell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Microsoft</w:t>
        </w:r>
        <w:proofErr w:type="spell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. Информация для родителей: памятки, советы, рекомендации;</w:t>
        </w:r>
      </w:hyperlink>
    </w:p>
    <w:p w:rsidR="00E729E8" w:rsidRPr="00E729E8" w:rsidRDefault="00E729E8" w:rsidP="00E729E8">
      <w:pPr>
        <w:spacing w:before="100" w:beforeAutospacing="1" w:after="225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9. </w:t>
      </w:r>
      <w:hyperlink r:id="rId18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«</w:t>
        </w:r>
        <w:proofErr w:type="spell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Интернешка</w:t>
        </w:r>
        <w:proofErr w:type="spell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» - детский онлайн-конкурс по безопасному использованию сети Интернет. Советы детям, педагогам и родителям, «полезные ссылки». Регистрация и участие в конкурсе по безопасному использованию сети </w:t>
        </w:r>
        <w:proofErr w:type="gram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Интернет;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10.</w:t>
      </w:r>
      <w:hyperlink r:id="rId19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Компьютерный</w:t>
        </w:r>
        <w:proofErr w:type="gram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 информационный портал. Статья для родителей «Обеспечение безопасности детей при работе в Интернет». Рекомендации по программе «Родительский контроль</w:t>
        </w:r>
        <w:proofErr w:type="gram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»;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11.</w:t>
      </w:r>
      <w:hyperlink r:id="rId20" w:history="1"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Российская</w:t>
        </w:r>
        <w:proofErr w:type="gramEnd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 xml:space="preserve"> государственная детская библиотека. Ресурс для детей и родителей. Правила безопасного Интернета. Обзор программных продуктов для безопасного Интернета. Как защититься от Интернет-угроз. Ссылки на электронные ресурсы, информирующие об опасностях и защите в </w:t>
        </w:r>
        <w:proofErr w:type="gramStart"/>
        <w:r w:rsidRPr="00E729E8">
          <w:rPr>
            <w:rFonts w:ascii="Times New Roman" w:eastAsia="Times New Roman" w:hAnsi="Times New Roman" w:cs="Times New Roman"/>
            <w:color w:val="000000" w:themeColor="text1"/>
            <w:sz w:val="21"/>
            <w:szCs w:val="21"/>
            <w:u w:val="single"/>
            <w:lang w:eastAsia="ru-RU"/>
          </w:rPr>
          <w:t>Сети;</w:t>
        </w:r>
      </w:hyperlink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  <w:t>12.</w:t>
      </w:r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u w:val="single"/>
          <w:lang w:eastAsia="ru-RU"/>
        </w:rPr>
        <w:t>Центр</w:t>
      </w:r>
      <w:proofErr w:type="gramEnd"/>
      <w:r w:rsidRPr="00E729E8">
        <w:rPr>
          <w:rFonts w:ascii="Times New Roman" w:eastAsia="Times New Roman" w:hAnsi="Times New Roman" w:cs="Times New Roman"/>
          <w:color w:val="000000" w:themeColor="text1"/>
          <w:sz w:val="21"/>
          <w:szCs w:val="21"/>
          <w:u w:val="single"/>
          <w:lang w:eastAsia="ru-RU"/>
        </w:rPr>
        <w:t xml:space="preserve"> безопасности. Краткие рекомендации помогут обеспечить безопасность членов семьи в Интернете, даж</w:t>
      </w:r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u w:val="single"/>
          <w:lang w:eastAsia="ru-RU"/>
        </w:rPr>
        <w:t>е если вечно не хватает времени.</w:t>
      </w:r>
      <w:bookmarkStart w:id="0" w:name="_GoBack"/>
      <w:bookmarkEnd w:id="0"/>
    </w:p>
    <w:sectPr w:rsidR="00E729E8" w:rsidRPr="00E72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E54E0"/>
    <w:multiLevelType w:val="multilevel"/>
    <w:tmpl w:val="CC56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060D5"/>
    <w:multiLevelType w:val="multilevel"/>
    <w:tmpl w:val="506C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E407DA"/>
    <w:multiLevelType w:val="multilevel"/>
    <w:tmpl w:val="BDF4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5208E"/>
    <w:multiLevelType w:val="multilevel"/>
    <w:tmpl w:val="2DDE0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553203"/>
    <w:multiLevelType w:val="multilevel"/>
    <w:tmpl w:val="9044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1136F3"/>
    <w:multiLevelType w:val="multilevel"/>
    <w:tmpl w:val="88525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284195"/>
    <w:multiLevelType w:val="multilevel"/>
    <w:tmpl w:val="44B42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E54509"/>
    <w:multiLevelType w:val="multilevel"/>
    <w:tmpl w:val="7150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B20398"/>
    <w:multiLevelType w:val="multilevel"/>
    <w:tmpl w:val="1CD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CE271A"/>
    <w:multiLevelType w:val="multilevel"/>
    <w:tmpl w:val="8504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403CA7"/>
    <w:multiLevelType w:val="multilevel"/>
    <w:tmpl w:val="2B54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26442B"/>
    <w:multiLevelType w:val="multilevel"/>
    <w:tmpl w:val="EF2E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8E2950"/>
    <w:multiLevelType w:val="multilevel"/>
    <w:tmpl w:val="3D0AF3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C61259"/>
    <w:multiLevelType w:val="multilevel"/>
    <w:tmpl w:val="2056CF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136F7B"/>
    <w:multiLevelType w:val="multilevel"/>
    <w:tmpl w:val="17546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3"/>
  </w:num>
  <w:num w:numId="8">
    <w:abstractNumId w:val="0"/>
  </w:num>
  <w:num w:numId="9">
    <w:abstractNumId w:val="10"/>
  </w:num>
  <w:num w:numId="10">
    <w:abstractNumId w:val="7"/>
  </w:num>
  <w:num w:numId="11">
    <w:abstractNumId w:val="13"/>
  </w:num>
  <w:num w:numId="12">
    <w:abstractNumId w:val="12"/>
  </w:num>
  <w:num w:numId="13">
    <w:abstractNumId w:val="6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48F"/>
    <w:rsid w:val="001F648F"/>
    <w:rsid w:val="003B4D58"/>
    <w:rsid w:val="00E7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C3DC73-5838-4FC6-B14B-040066889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29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729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729E8"/>
    <w:rPr>
      <w:color w:val="0000FF"/>
      <w:u w:val="single"/>
    </w:rPr>
  </w:style>
  <w:style w:type="character" w:styleId="a5">
    <w:name w:val="Strong"/>
    <w:basedOn w:val="a0"/>
    <w:uiPriority w:val="22"/>
    <w:qFormat/>
    <w:rsid w:val="00E729E8"/>
    <w:rPr>
      <w:b/>
      <w:bCs/>
    </w:rPr>
  </w:style>
  <w:style w:type="character" w:styleId="a6">
    <w:name w:val="Emphasis"/>
    <w:basedOn w:val="a0"/>
    <w:uiPriority w:val="20"/>
    <w:qFormat/>
    <w:rsid w:val="00E729E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729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29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8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icrosoft.com/Rus/athome/security/kids/etusivu.html" TargetMode="External"/><Relationship Id="rId18" Type="http://schemas.openxmlformats.org/officeDocument/2006/relationships/hyperlink" Target="http://www.interneshka.net/children/index.p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fid.su/" TargetMode="External"/><Relationship Id="rId17" Type="http://schemas.openxmlformats.org/officeDocument/2006/relationships/hyperlink" Target="http://www.kulinar66.ru/content/cdid_11976/files/book099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bzh.info/novosti/novoe/bezopasnost-detei-v-internete.html" TargetMode="External"/><Relationship Id="rId20" Type="http://schemas.openxmlformats.org/officeDocument/2006/relationships/hyperlink" Target="http://www.rgdb.ru/innocuous-inter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aferunet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nachalka.com/bezopasnost" TargetMode="External"/><Relationship Id="rId10" Type="http://schemas.openxmlformats.org/officeDocument/2006/relationships/hyperlink" Target="http://www.saferinternet.ru/" TargetMode="External"/><Relationship Id="rId19" Type="http://schemas.openxmlformats.org/officeDocument/2006/relationships/hyperlink" Target="http://www.oszone.net/6213/%20-%20OS.zone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entor.com/ru/" TargetMode="External"/><Relationship Id="rId14" Type="http://schemas.openxmlformats.org/officeDocument/2006/relationships/hyperlink" Target="http://www.symantec.com/ru/ru/norton/clubsymantec/library/article.jsp?aid=cs_teach_kid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2080</Words>
  <Characters>11857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2018-09-20T17:21:00Z</dcterms:created>
  <dcterms:modified xsi:type="dcterms:W3CDTF">2018-09-20T18:03:00Z</dcterms:modified>
</cp:coreProperties>
</file>