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8C5FC9" w:rsidRPr="009A61F4" w:rsidTr="00D96331">
        <w:tc>
          <w:tcPr>
            <w:tcW w:w="9782" w:type="dxa"/>
            <w:shd w:val="clear" w:color="auto" w:fill="auto"/>
          </w:tcPr>
          <w:p w:rsidR="008C5FC9" w:rsidRPr="008C5FC9" w:rsidRDefault="008C5FC9" w:rsidP="00D96331">
            <w:pPr>
              <w:jc w:val="center"/>
              <w:rPr>
                <w:rFonts w:ascii="Times New Roman" w:hAnsi="Times New Roman" w:cs="Times New Roman"/>
              </w:rPr>
            </w:pPr>
            <w:r w:rsidRPr="008C5FC9">
              <w:rPr>
                <w:rFonts w:ascii="Times New Roman" w:hAnsi="Times New Roman" w:cs="Times New Roman"/>
                <w:b/>
                <w:bCs/>
              </w:rPr>
              <w:t>Муниципальное общеобразовательное бюджетное учреждение</w:t>
            </w:r>
          </w:p>
          <w:p w:rsidR="008C5FC9" w:rsidRPr="008C5FC9" w:rsidRDefault="008C5FC9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C5FC9">
              <w:rPr>
                <w:rFonts w:ascii="Times New Roman" w:hAnsi="Times New Roman" w:cs="Times New Roman"/>
                <w:b/>
                <w:bCs/>
              </w:rPr>
              <w:t>начальная общеобразовательная школа № 23 поселка Мирного</w:t>
            </w:r>
          </w:p>
          <w:p w:rsidR="008C5FC9" w:rsidRPr="008C5FC9" w:rsidRDefault="008C5FC9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C5FC9">
              <w:rPr>
                <w:rFonts w:ascii="Times New Roman" w:hAnsi="Times New Roman" w:cs="Times New Roman"/>
                <w:b/>
                <w:bCs/>
              </w:rPr>
              <w:t xml:space="preserve">Муниципального образования Лабинский район </w:t>
            </w:r>
          </w:p>
          <w:p w:rsidR="008C5FC9" w:rsidRPr="008C5FC9" w:rsidRDefault="008C5FC9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8C5FC9" w:rsidRPr="008C5FC9" w:rsidRDefault="008C5FC9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8C5FC9" w:rsidRPr="008C5FC9" w:rsidRDefault="008C5FC9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8C5FC9" w:rsidRPr="008C5FC9" w:rsidRDefault="008C5FC9" w:rsidP="00D96331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5103"/>
            </w:tblGrid>
            <w:tr w:rsidR="008C5FC9" w:rsidRPr="008C5FC9" w:rsidTr="00D96331">
              <w:trPr>
                <w:trHeight w:val="980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5FC9" w:rsidRPr="008C5FC9" w:rsidRDefault="008C5FC9" w:rsidP="00D96331">
                  <w:pPr>
                    <w:rPr>
                      <w:rFonts w:ascii="Times New Roman" w:hAnsi="Times New Roman" w:cs="Times New Roman"/>
                    </w:rPr>
                  </w:pPr>
                  <w:r w:rsidRPr="008C5FC9">
                    <w:rPr>
                      <w:rFonts w:ascii="Times New Roman" w:hAnsi="Times New Roman" w:cs="Times New Roman"/>
                    </w:rPr>
                    <w:t xml:space="preserve">                                                                       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8C5FC9">
                    <w:rPr>
                      <w:rFonts w:ascii="Times New Roman" w:hAnsi="Times New Roman" w:cs="Times New Roman"/>
                    </w:rPr>
                    <w:t xml:space="preserve">              </w:t>
                  </w:r>
                </w:p>
                <w:p w:rsidR="008C5FC9" w:rsidRPr="008C5FC9" w:rsidRDefault="008C5FC9" w:rsidP="00D963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C5FC9">
                    <w:rPr>
                      <w:rFonts w:ascii="Times New Roman" w:hAnsi="Times New Roman" w:cs="Times New Roman"/>
                    </w:rPr>
                    <w:t>.                    </w:t>
                  </w:r>
                </w:p>
                <w:p w:rsidR="008C5FC9" w:rsidRPr="008C5FC9" w:rsidRDefault="008C5FC9" w:rsidP="00D963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5FC9" w:rsidRPr="008C5FC9" w:rsidRDefault="008C5FC9" w:rsidP="008C5FC9">
                  <w:pPr>
                    <w:ind w:left="-2341" w:firstLine="234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                 </w:t>
                  </w:r>
                  <w:r w:rsidRPr="008C5FC9">
                    <w:rPr>
                      <w:rFonts w:ascii="Times New Roman" w:eastAsia="Calibri" w:hAnsi="Times New Roman" w:cs="Times New Roman"/>
                    </w:rPr>
                    <w:t>УТВЕРЖДАЮ</w:t>
                  </w:r>
                </w:p>
                <w:p w:rsidR="008C5FC9" w:rsidRPr="008C5FC9" w:rsidRDefault="008C5FC9" w:rsidP="008C5FC9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                 </w:t>
                  </w:r>
                  <w:r w:rsidRPr="008C5FC9">
                    <w:rPr>
                      <w:rFonts w:ascii="Times New Roman" w:eastAsia="Calibri" w:hAnsi="Times New Roman" w:cs="Times New Roman"/>
                    </w:rPr>
                    <w:t>Директор школы_____А.Н. Елисеев</w:t>
                  </w:r>
                </w:p>
                <w:p w:rsidR="008C5FC9" w:rsidRPr="008C5FC9" w:rsidRDefault="008C5FC9" w:rsidP="008C5FC9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8C5FC9">
                    <w:rPr>
                      <w:rFonts w:ascii="Times New Roman" w:eastAsia="Calibri" w:hAnsi="Times New Roman" w:cs="Times New Roman"/>
                    </w:rPr>
                    <w:t xml:space="preserve">Приказ № 01/30-02  от 01.09. 2012г.                   </w:t>
                  </w:r>
                </w:p>
                <w:p w:rsidR="008C5FC9" w:rsidRPr="008C5FC9" w:rsidRDefault="008C5FC9" w:rsidP="00D963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C5FC9" w:rsidRPr="009A61F4" w:rsidRDefault="008C5FC9" w:rsidP="00D963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581F12" w:rsidRPr="00581F12" w:rsidRDefault="00581F12">
      <w:pPr>
        <w:pStyle w:val="2"/>
        <w:shd w:val="clear" w:color="auto" w:fill="auto"/>
        <w:spacing w:after="0" w:line="274" w:lineRule="exact"/>
        <w:ind w:left="6140" w:right="740" w:firstLine="0"/>
        <w:rPr>
          <w:b/>
          <w:sz w:val="28"/>
          <w:szCs w:val="28"/>
        </w:rPr>
      </w:pPr>
    </w:p>
    <w:p w:rsidR="0059685B" w:rsidRPr="00581F12" w:rsidRDefault="00B22E8A">
      <w:pPr>
        <w:pStyle w:val="2"/>
        <w:shd w:val="clear" w:color="auto" w:fill="auto"/>
        <w:spacing w:after="0" w:line="274" w:lineRule="exact"/>
        <w:ind w:left="160" w:firstLine="0"/>
        <w:jc w:val="center"/>
        <w:rPr>
          <w:b/>
          <w:sz w:val="28"/>
          <w:szCs w:val="28"/>
        </w:rPr>
      </w:pPr>
      <w:r w:rsidRPr="00581F12">
        <w:rPr>
          <w:b/>
          <w:sz w:val="28"/>
          <w:szCs w:val="28"/>
        </w:rPr>
        <w:t>ПРАВИЛА</w:t>
      </w:r>
    </w:p>
    <w:p w:rsidR="0059685B" w:rsidRPr="00581F12" w:rsidRDefault="00B22E8A">
      <w:pPr>
        <w:pStyle w:val="2"/>
        <w:shd w:val="clear" w:color="auto" w:fill="auto"/>
        <w:spacing w:after="0" w:line="274" w:lineRule="exact"/>
        <w:ind w:left="160" w:firstLine="0"/>
        <w:jc w:val="center"/>
        <w:rPr>
          <w:b/>
          <w:sz w:val="28"/>
          <w:szCs w:val="28"/>
        </w:rPr>
      </w:pPr>
      <w:r w:rsidRPr="00581F12">
        <w:rPr>
          <w:b/>
          <w:sz w:val="28"/>
          <w:szCs w:val="28"/>
        </w:rPr>
        <w:t>ВНУТРЕННЕГО ТРУДОВОГО РАСПОРЯДКА</w:t>
      </w:r>
    </w:p>
    <w:p w:rsidR="0059685B" w:rsidRPr="00581F12" w:rsidRDefault="00B22E8A">
      <w:pPr>
        <w:pStyle w:val="10"/>
        <w:keepNext/>
        <w:keepLines/>
        <w:shd w:val="clear" w:color="auto" w:fill="auto"/>
        <w:spacing w:after="271"/>
        <w:ind w:left="160"/>
        <w:rPr>
          <w:b/>
          <w:sz w:val="28"/>
          <w:szCs w:val="28"/>
        </w:rPr>
      </w:pPr>
      <w:bookmarkStart w:id="0" w:name="bookmark0"/>
      <w:r w:rsidRPr="00581F12">
        <w:rPr>
          <w:rStyle w:val="111pt"/>
          <w:b/>
          <w:sz w:val="28"/>
          <w:szCs w:val="28"/>
        </w:rPr>
        <w:t>РАБОТЫ МО</w:t>
      </w:r>
      <w:r w:rsidR="00D27F44" w:rsidRPr="00581F12">
        <w:rPr>
          <w:rStyle w:val="111pt"/>
          <w:b/>
          <w:sz w:val="28"/>
          <w:szCs w:val="28"/>
        </w:rPr>
        <w:t>БУ НО</w:t>
      </w:r>
      <w:r w:rsidRPr="00581F12">
        <w:rPr>
          <w:rStyle w:val="111pt"/>
          <w:b/>
          <w:sz w:val="28"/>
          <w:szCs w:val="28"/>
        </w:rPr>
        <w:t xml:space="preserve">Ш № </w:t>
      </w:r>
      <w:r w:rsidR="00D27F44" w:rsidRPr="00581F12">
        <w:rPr>
          <w:rStyle w:val="111pt0"/>
          <w:b/>
          <w:sz w:val="28"/>
          <w:szCs w:val="28"/>
        </w:rPr>
        <w:t>23</w:t>
      </w:r>
      <w:bookmarkEnd w:id="0"/>
      <w:r w:rsidR="008C5FC9">
        <w:rPr>
          <w:b/>
          <w:sz w:val="28"/>
          <w:szCs w:val="28"/>
        </w:rPr>
        <w:t xml:space="preserve"> поселка Мирного</w:t>
      </w:r>
    </w:p>
    <w:p w:rsidR="0059685B" w:rsidRPr="008C5FC9" w:rsidRDefault="00B22E8A">
      <w:pPr>
        <w:pStyle w:val="21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0" w:line="274" w:lineRule="exact"/>
        <w:ind w:left="160"/>
        <w:jc w:val="center"/>
        <w:rPr>
          <w:i w:val="0"/>
          <w:sz w:val="28"/>
          <w:szCs w:val="28"/>
        </w:rPr>
      </w:pPr>
      <w:r w:rsidRPr="008C5FC9">
        <w:rPr>
          <w:i w:val="0"/>
          <w:sz w:val="28"/>
          <w:szCs w:val="28"/>
        </w:rPr>
        <w:t>ОБЩИЕ ПОЛОЖЕНИЯ</w:t>
      </w:r>
    </w:p>
    <w:p w:rsidR="0059685B" w:rsidRPr="00581F12" w:rsidRDefault="00B22E8A">
      <w:pPr>
        <w:pStyle w:val="2"/>
        <w:numPr>
          <w:ilvl w:val="1"/>
          <w:numId w:val="1"/>
        </w:numPr>
        <w:shd w:val="clear" w:color="auto" w:fill="auto"/>
        <w:tabs>
          <w:tab w:val="left" w:pos="472"/>
        </w:tabs>
        <w:spacing w:after="0" w:line="274" w:lineRule="exact"/>
        <w:ind w:left="580" w:right="2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59685B" w:rsidRPr="00581F12" w:rsidRDefault="00B22E8A">
      <w:pPr>
        <w:pStyle w:val="2"/>
        <w:numPr>
          <w:ilvl w:val="1"/>
          <w:numId w:val="1"/>
        </w:numPr>
        <w:shd w:val="clear" w:color="auto" w:fill="auto"/>
        <w:tabs>
          <w:tab w:val="left" w:pos="477"/>
        </w:tabs>
        <w:spacing w:after="0" w:line="274" w:lineRule="exact"/>
        <w:ind w:left="580" w:right="2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Трудовые отношения работников МО</w:t>
      </w:r>
      <w:r w:rsidR="00D27F44" w:rsidRPr="00581F12">
        <w:rPr>
          <w:sz w:val="28"/>
          <w:szCs w:val="28"/>
        </w:rPr>
        <w:t>БУ НОШ №</w:t>
      </w:r>
      <w:r w:rsidR="00D27F44" w:rsidRPr="00581F12">
        <w:rPr>
          <w:rStyle w:val="a6"/>
          <w:i w:val="0"/>
          <w:sz w:val="28"/>
          <w:szCs w:val="28"/>
          <w:u w:val="none"/>
        </w:rPr>
        <w:t xml:space="preserve">23 </w:t>
      </w:r>
      <w:r w:rsidRPr="00581F12">
        <w:rPr>
          <w:rStyle w:val="11"/>
          <w:sz w:val="28"/>
          <w:szCs w:val="28"/>
        </w:rPr>
        <w:t>р</w:t>
      </w:r>
      <w:r w:rsidRPr="00581F12">
        <w:rPr>
          <w:sz w:val="28"/>
          <w:szCs w:val="28"/>
        </w:rPr>
        <w:t>егулируются Трудовым кодексом Российской</w:t>
      </w:r>
      <w:r w:rsidR="009B5BC8" w:rsidRPr="00581F12">
        <w:rPr>
          <w:sz w:val="28"/>
          <w:szCs w:val="28"/>
        </w:rPr>
        <w:t xml:space="preserve"> Федерации (далее ТК РФ) и други</w:t>
      </w:r>
      <w:r w:rsidRPr="00581F12">
        <w:rPr>
          <w:sz w:val="28"/>
          <w:szCs w:val="28"/>
        </w:rPr>
        <w:t>ми нормативными актами по трудовому праву.</w:t>
      </w:r>
    </w:p>
    <w:p w:rsidR="0059685B" w:rsidRPr="00581F12" w:rsidRDefault="00B22E8A">
      <w:pPr>
        <w:pStyle w:val="2"/>
        <w:numPr>
          <w:ilvl w:val="1"/>
          <w:numId w:val="1"/>
        </w:numPr>
        <w:shd w:val="clear" w:color="auto" w:fill="auto"/>
        <w:tabs>
          <w:tab w:val="left" w:pos="477"/>
        </w:tabs>
        <w:spacing w:after="0" w:line="274" w:lineRule="exact"/>
        <w:ind w:left="580" w:right="2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Настоящие правила внутреннего трудового распорядка устанавливают взаимные права и обязанности работодателя и работников, ответственность за их соблюдение и исполнение.</w:t>
      </w:r>
    </w:p>
    <w:p w:rsidR="0059685B" w:rsidRPr="00581F12" w:rsidRDefault="00B22E8A">
      <w:pPr>
        <w:pStyle w:val="2"/>
        <w:numPr>
          <w:ilvl w:val="1"/>
          <w:numId w:val="1"/>
        </w:numPr>
        <w:shd w:val="clear" w:color="auto" w:fill="auto"/>
        <w:tabs>
          <w:tab w:val="left" w:pos="477"/>
        </w:tabs>
        <w:spacing w:after="0" w:line="274" w:lineRule="exact"/>
        <w:ind w:left="58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Настоящие правила внутреннего распорядка носят обязательный характер.</w:t>
      </w:r>
    </w:p>
    <w:p w:rsidR="0059685B" w:rsidRPr="00581F12" w:rsidRDefault="00B22E8A">
      <w:pPr>
        <w:pStyle w:val="2"/>
        <w:numPr>
          <w:ilvl w:val="1"/>
          <w:numId w:val="1"/>
        </w:numPr>
        <w:shd w:val="clear" w:color="auto" w:fill="auto"/>
        <w:tabs>
          <w:tab w:val="left" w:pos="477"/>
        </w:tabs>
        <w:spacing w:after="0" w:line="274" w:lineRule="exact"/>
        <w:ind w:left="580" w:right="2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Вопросы, связанные с установлением Правил внутреннего трудового распорядка, решаются администрацией совместно с выборным органом первичной профсоюзной организации, представляющим интересы работников.</w:t>
      </w:r>
    </w:p>
    <w:p w:rsidR="0059685B" w:rsidRPr="00581F12" w:rsidRDefault="00B22E8A">
      <w:pPr>
        <w:pStyle w:val="2"/>
        <w:numPr>
          <w:ilvl w:val="1"/>
          <w:numId w:val="1"/>
        </w:numPr>
        <w:shd w:val="clear" w:color="auto" w:fill="auto"/>
        <w:tabs>
          <w:tab w:val="left" w:pos="477"/>
        </w:tabs>
        <w:spacing w:after="0" w:line="274" w:lineRule="exact"/>
        <w:ind w:left="580" w:right="2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Правила внутреннего трудового распорядка утверждаются общим собранием его работников по представлению администрации</w:t>
      </w:r>
    </w:p>
    <w:p w:rsidR="0059685B" w:rsidRPr="00581F12" w:rsidRDefault="00B22E8A">
      <w:pPr>
        <w:pStyle w:val="2"/>
        <w:numPr>
          <w:ilvl w:val="1"/>
          <w:numId w:val="1"/>
        </w:numPr>
        <w:shd w:val="clear" w:color="auto" w:fill="auto"/>
        <w:tabs>
          <w:tab w:val="left" w:pos="477"/>
        </w:tabs>
        <w:spacing w:after="240" w:line="274" w:lineRule="exact"/>
        <w:ind w:left="580" w:right="2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Текст Правил внутреннего трудового распорядка вывешивается в учительской на видном месте.</w:t>
      </w:r>
    </w:p>
    <w:p w:rsidR="0059685B" w:rsidRPr="008C5FC9" w:rsidRDefault="00B22E8A" w:rsidP="008C5FC9">
      <w:pPr>
        <w:pStyle w:val="30"/>
        <w:numPr>
          <w:ilvl w:val="0"/>
          <w:numId w:val="2"/>
        </w:numPr>
        <w:shd w:val="clear" w:color="auto" w:fill="auto"/>
        <w:tabs>
          <w:tab w:val="left" w:pos="2470"/>
        </w:tabs>
        <w:spacing w:before="0"/>
        <w:ind w:left="2720" w:right="1477"/>
        <w:rPr>
          <w:b w:val="0"/>
          <w:i w:val="0"/>
          <w:sz w:val="28"/>
          <w:szCs w:val="28"/>
        </w:rPr>
      </w:pPr>
      <w:r w:rsidRPr="008C5FC9">
        <w:rPr>
          <w:b w:val="0"/>
          <w:i w:val="0"/>
          <w:sz w:val="28"/>
          <w:szCs w:val="28"/>
        </w:rPr>
        <w:t xml:space="preserve">ОСНОВНЫЕ </w:t>
      </w:r>
      <w:r w:rsidRPr="008C5FC9">
        <w:rPr>
          <w:rStyle w:val="31"/>
          <w:i/>
          <w:iCs/>
          <w:sz w:val="28"/>
          <w:szCs w:val="28"/>
        </w:rPr>
        <w:t>ПРАВА</w:t>
      </w:r>
      <w:r w:rsidRPr="008C5FC9">
        <w:rPr>
          <w:rStyle w:val="31"/>
          <w:b/>
          <w:i/>
          <w:iCs/>
          <w:sz w:val="28"/>
          <w:szCs w:val="28"/>
        </w:rPr>
        <w:t xml:space="preserve"> </w:t>
      </w:r>
      <w:r w:rsidRPr="008C5FC9">
        <w:rPr>
          <w:b w:val="0"/>
          <w:i w:val="0"/>
          <w:sz w:val="28"/>
          <w:szCs w:val="28"/>
        </w:rPr>
        <w:t xml:space="preserve">И </w:t>
      </w:r>
      <w:r w:rsidR="008C5FC9" w:rsidRPr="008C5FC9">
        <w:rPr>
          <w:b w:val="0"/>
          <w:i w:val="0"/>
          <w:sz w:val="28"/>
          <w:szCs w:val="28"/>
        </w:rPr>
        <w:t xml:space="preserve">ОБЯЗАННОСТИ РУКОВОДИТЕЛЯ </w:t>
      </w:r>
      <w:r w:rsidRPr="008C5FC9">
        <w:rPr>
          <w:b w:val="0"/>
          <w:i w:val="0"/>
          <w:sz w:val="28"/>
          <w:szCs w:val="28"/>
        </w:rPr>
        <w:t>МО</w:t>
      </w:r>
      <w:r w:rsidR="009B5BC8" w:rsidRPr="008C5FC9">
        <w:rPr>
          <w:b w:val="0"/>
          <w:i w:val="0"/>
          <w:sz w:val="28"/>
          <w:szCs w:val="28"/>
        </w:rPr>
        <w:t>БУ НОШ № 23</w:t>
      </w:r>
    </w:p>
    <w:p w:rsidR="0059685B" w:rsidRPr="00581F12" w:rsidRDefault="00B22E8A" w:rsidP="006B17CC">
      <w:pPr>
        <w:pStyle w:val="2"/>
        <w:numPr>
          <w:ilvl w:val="1"/>
          <w:numId w:val="2"/>
        </w:numPr>
        <w:shd w:val="clear" w:color="auto" w:fill="auto"/>
        <w:tabs>
          <w:tab w:val="left" w:pos="496"/>
        </w:tabs>
        <w:spacing w:after="0" w:line="274" w:lineRule="exact"/>
        <w:ind w:left="58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Директ</w:t>
      </w:r>
      <w:r w:rsidR="009B5BC8" w:rsidRPr="00581F12">
        <w:rPr>
          <w:sz w:val="28"/>
          <w:szCs w:val="28"/>
        </w:rPr>
        <w:t>ор школы (работодатель) имеет пр</w:t>
      </w:r>
      <w:r w:rsidRPr="00581F12">
        <w:rPr>
          <w:sz w:val="28"/>
          <w:szCs w:val="28"/>
        </w:rPr>
        <w:t>аво (ст.22 ТК РФ):</w:t>
      </w:r>
    </w:p>
    <w:p w:rsidR="0059685B" w:rsidRPr="00581F12" w:rsidRDefault="00B22E8A">
      <w:pPr>
        <w:pStyle w:val="2"/>
        <w:shd w:val="clear" w:color="auto" w:fill="auto"/>
        <w:spacing w:after="0" w:line="274" w:lineRule="exact"/>
        <w:ind w:left="720" w:firstLine="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 xml:space="preserve">заключать, </w:t>
      </w:r>
      <w:r w:rsidR="009B5BC8" w:rsidRPr="00581F12">
        <w:rPr>
          <w:sz w:val="28"/>
          <w:szCs w:val="28"/>
        </w:rPr>
        <w:t>изменять и расторгать трудовые</w:t>
      </w:r>
      <w:r w:rsidRPr="00581F12">
        <w:rPr>
          <w:sz w:val="28"/>
          <w:szCs w:val="28"/>
        </w:rPr>
        <w:t xml:space="preserve"> Договоры с работниками в порядке и на</w:t>
      </w:r>
    </w:p>
    <w:p w:rsidR="0059685B" w:rsidRPr="00581F12" w:rsidRDefault="00B22E8A">
      <w:pPr>
        <w:pStyle w:val="2"/>
        <w:shd w:val="clear" w:color="auto" w:fill="auto"/>
        <w:spacing w:after="0" w:line="274" w:lineRule="exact"/>
        <w:ind w:left="720" w:firstLine="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условиях, которые установлены ГК РФ, иными федеральными законами;</w:t>
      </w:r>
    </w:p>
    <w:p w:rsidR="0059685B" w:rsidRPr="00581F12" w:rsidRDefault="00B22E8A">
      <w:pPr>
        <w:pStyle w:val="2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274" w:lineRule="exact"/>
        <w:ind w:left="720" w:hanging="140"/>
        <w:rPr>
          <w:sz w:val="28"/>
          <w:szCs w:val="28"/>
        </w:rPr>
      </w:pPr>
      <w:r w:rsidRPr="00581F12">
        <w:rPr>
          <w:sz w:val="28"/>
          <w:szCs w:val="28"/>
        </w:rPr>
        <w:t xml:space="preserve">вести коллективные переговоры </w:t>
      </w:r>
      <w:r w:rsidR="009B5BC8" w:rsidRPr="00581F12">
        <w:rPr>
          <w:rStyle w:val="8pt"/>
          <w:sz w:val="28"/>
          <w:szCs w:val="28"/>
        </w:rPr>
        <w:t>и</w:t>
      </w:r>
      <w:r w:rsidRPr="00581F12">
        <w:rPr>
          <w:sz w:val="28"/>
          <w:szCs w:val="28"/>
        </w:rPr>
        <w:t>заключать коллективные договоры;</w:t>
      </w:r>
    </w:p>
    <w:p w:rsidR="0059685B" w:rsidRPr="00581F12" w:rsidRDefault="00B22E8A">
      <w:pPr>
        <w:pStyle w:val="2"/>
        <w:numPr>
          <w:ilvl w:val="0"/>
          <w:numId w:val="3"/>
        </w:numPr>
        <w:shd w:val="clear" w:color="auto" w:fill="auto"/>
        <w:tabs>
          <w:tab w:val="left" w:pos="935"/>
        </w:tabs>
        <w:spacing w:after="0" w:line="274" w:lineRule="exact"/>
        <w:ind w:left="720" w:hanging="140"/>
        <w:rPr>
          <w:sz w:val="28"/>
          <w:szCs w:val="28"/>
        </w:rPr>
      </w:pPr>
      <w:r w:rsidRPr="00581F12">
        <w:rPr>
          <w:sz w:val="28"/>
          <w:szCs w:val="28"/>
        </w:rPr>
        <w:t>поощрять работников за добросовестный эффективный труд;</w:t>
      </w:r>
    </w:p>
    <w:p w:rsidR="0059685B" w:rsidRPr="00581F12" w:rsidRDefault="00B22E8A">
      <w:pPr>
        <w:pStyle w:val="2"/>
        <w:shd w:val="clear" w:color="auto" w:fill="auto"/>
        <w:spacing w:after="0" w:line="274" w:lineRule="exact"/>
        <w:ind w:left="720" w:right="20" w:firstLine="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59685B" w:rsidRPr="00581F12" w:rsidRDefault="00B22E8A">
      <w:pPr>
        <w:pStyle w:val="2"/>
        <w:shd w:val="clear" w:color="auto" w:fill="auto"/>
        <w:spacing w:after="0" w:line="274" w:lineRule="exact"/>
        <w:ind w:left="720" w:firstLine="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п</w:t>
      </w:r>
      <w:r w:rsidR="009B5BC8" w:rsidRPr="00581F12">
        <w:rPr>
          <w:sz w:val="28"/>
          <w:szCs w:val="28"/>
        </w:rPr>
        <w:t xml:space="preserve">ривлекать работников к дисциплинарной </w:t>
      </w:r>
      <w:r w:rsidRPr="00581F12">
        <w:rPr>
          <w:sz w:val="28"/>
          <w:szCs w:val="28"/>
        </w:rPr>
        <w:t>и материальной ответственности в порядке,</w:t>
      </w:r>
    </w:p>
    <w:p w:rsidR="0059685B" w:rsidRPr="00581F12" w:rsidRDefault="00B22E8A">
      <w:pPr>
        <w:pStyle w:val="2"/>
        <w:shd w:val="clear" w:color="auto" w:fill="auto"/>
        <w:spacing w:after="0" w:line="274" w:lineRule="exact"/>
        <w:ind w:left="720" w:right="3480" w:firstLine="0"/>
        <w:rPr>
          <w:sz w:val="28"/>
          <w:szCs w:val="28"/>
        </w:rPr>
      </w:pPr>
      <w:r w:rsidRPr="00581F12">
        <w:rPr>
          <w:sz w:val="28"/>
          <w:szCs w:val="28"/>
        </w:rPr>
        <w:t>установленном ТК РФ, иными федеральными законами; принимать локальные нормативные акты;</w:t>
      </w:r>
    </w:p>
    <w:p w:rsidR="0059685B" w:rsidRPr="00581F12" w:rsidRDefault="00B22E8A">
      <w:pPr>
        <w:pStyle w:val="2"/>
        <w:shd w:val="clear" w:color="auto" w:fill="auto"/>
        <w:spacing w:after="0" w:line="274" w:lineRule="exact"/>
        <w:ind w:left="720" w:right="20" w:firstLine="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создава</w:t>
      </w:r>
      <w:r w:rsidR="009B5BC8" w:rsidRPr="00581F12">
        <w:rPr>
          <w:sz w:val="28"/>
          <w:szCs w:val="28"/>
        </w:rPr>
        <w:t>ть объединения работодателей в ц</w:t>
      </w:r>
      <w:r w:rsidRPr="00581F12">
        <w:rPr>
          <w:sz w:val="28"/>
          <w:szCs w:val="28"/>
        </w:rPr>
        <w:t>елях представительства и защиты своих интересов и вступать в них.</w:t>
      </w:r>
    </w:p>
    <w:p w:rsidR="0059685B" w:rsidRPr="00581F12" w:rsidRDefault="00B22E8A" w:rsidP="006B17CC">
      <w:pPr>
        <w:pStyle w:val="2"/>
        <w:numPr>
          <w:ilvl w:val="1"/>
          <w:numId w:val="2"/>
        </w:numPr>
        <w:shd w:val="clear" w:color="auto" w:fill="auto"/>
        <w:tabs>
          <w:tab w:val="left" w:pos="491"/>
        </w:tabs>
        <w:spacing w:after="0" w:line="274" w:lineRule="exact"/>
        <w:ind w:left="58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>Директор школы (работодатель) обязан (ст. 22 ТК РФ):</w:t>
      </w:r>
    </w:p>
    <w:p w:rsidR="0059685B" w:rsidRPr="00581F12" w:rsidRDefault="00B22E8A">
      <w:pPr>
        <w:pStyle w:val="2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274" w:lineRule="exact"/>
        <w:ind w:left="720" w:right="20" w:hanging="140"/>
        <w:rPr>
          <w:sz w:val="28"/>
          <w:szCs w:val="28"/>
        </w:rPr>
      </w:pPr>
      <w:r w:rsidRPr="00581F12">
        <w:rPr>
          <w:sz w:val="28"/>
          <w:szCs w:val="28"/>
        </w:rPr>
        <w:lastRenderedPageBreak/>
        <w:t>соблюдать законы и иные нормативные акты, локальные нормативные акты, условия колле</w:t>
      </w:r>
      <w:r w:rsidR="009B5BC8" w:rsidRPr="00581F12">
        <w:rPr>
          <w:sz w:val="28"/>
          <w:szCs w:val="28"/>
        </w:rPr>
        <w:t>ктивного договора, соглашений</w:t>
      </w:r>
      <w:r w:rsidRPr="00581F12">
        <w:rPr>
          <w:sz w:val="28"/>
          <w:szCs w:val="28"/>
        </w:rPr>
        <w:t xml:space="preserve"> трудовых договоров;</w:t>
      </w:r>
    </w:p>
    <w:p w:rsidR="0059685B" w:rsidRDefault="009B5BC8" w:rsidP="009B5BC8">
      <w:pPr>
        <w:pStyle w:val="2"/>
        <w:shd w:val="clear" w:color="auto" w:fill="auto"/>
        <w:spacing w:after="0" w:line="274" w:lineRule="exact"/>
        <w:ind w:left="580" w:firstLine="0"/>
        <w:jc w:val="both"/>
        <w:rPr>
          <w:sz w:val="28"/>
          <w:szCs w:val="28"/>
        </w:rPr>
      </w:pPr>
      <w:r w:rsidRPr="00581F12">
        <w:rPr>
          <w:sz w:val="28"/>
          <w:szCs w:val="28"/>
        </w:rPr>
        <w:t xml:space="preserve">- </w:t>
      </w:r>
      <w:r w:rsidR="00B22E8A" w:rsidRPr="00581F12">
        <w:rPr>
          <w:sz w:val="28"/>
          <w:szCs w:val="28"/>
        </w:rPr>
        <w:t>предоставлять работникам работ/, обусловленную трудовым договором;</w:t>
      </w:r>
    </w:p>
    <w:p w:rsidR="00581F12" w:rsidRPr="00581F12" w:rsidRDefault="00581F12" w:rsidP="00581F12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обеспечивать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безопасность труда и условия, отвечающие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требованиям охраны и гигиены труда;</w:t>
      </w:r>
    </w:p>
    <w:p w:rsidR="00581F12" w:rsidRPr="00581F12" w:rsidRDefault="00581F12" w:rsidP="00581F12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обеспечивать работников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оборудованием,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инструментами, технической документацией и иными средствами, необходимыми для исполнения ими трудовых обязанностей; обеспечивать работникам равную оплату за труд равной ценности; выплачивать в полном размере причитающуюся работникам заработную плату в сроки, установленным ТК РФ, коллективным договором, правилами внутреннего трудового распорядка организации, трудовыми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>договорами;</w:t>
      </w:r>
    </w:p>
    <w:p w:rsidR="00581F12" w:rsidRPr="00581F12" w:rsidRDefault="00581F12" w:rsidP="00581F12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вести коллективные переговоры, а также заключать коллективный договор в порядке, установленном ТК РФ;</w:t>
      </w:r>
    </w:p>
    <w:p w:rsidR="00581F12" w:rsidRPr="00581F12" w:rsidRDefault="00581F12" w:rsidP="00581F12">
      <w:pPr>
        <w:spacing w:line="274" w:lineRule="exact"/>
        <w:ind w:left="709" w:right="20"/>
        <w:jc w:val="both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81F12" w:rsidRPr="00581F12" w:rsidRDefault="00581F12" w:rsidP="00581F12">
      <w:pPr>
        <w:spacing w:line="274" w:lineRule="exact"/>
        <w:ind w:left="709" w:right="20"/>
        <w:jc w:val="both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своевременно выполнять предписания государственных надзорных и контрольных органов, уплачивать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штрафы,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наложенные за нарушения законов, иных нормативных правовых актов,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>содержащих нормы трудового права;</w:t>
      </w:r>
    </w:p>
    <w:p w:rsidR="00581F12" w:rsidRPr="00581F12" w:rsidRDefault="00581F12" w:rsidP="00581F12">
      <w:pPr>
        <w:spacing w:line="274" w:lineRule="exact"/>
        <w:ind w:left="709" w:right="20"/>
        <w:jc w:val="both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рассматривать представлен и.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 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581F12" w:rsidRPr="00581F12" w:rsidRDefault="00581F12" w:rsidP="006B17CC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обеспечивает бытовые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нужды работников,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связанные с исполнением ими трудовых обязанностей;</w:t>
      </w:r>
    </w:p>
    <w:p w:rsidR="00581F12" w:rsidRPr="00581F12" w:rsidRDefault="00581F12" w:rsidP="006B17CC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581F12" w:rsidRPr="00581F12" w:rsidRDefault="00581F12" w:rsidP="006B17CC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ТК РФ, федеральными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законами и иными нормативными правовыми актами:</w:t>
      </w:r>
    </w:p>
    <w:p w:rsidR="00581F12" w:rsidRPr="00581F12" w:rsidRDefault="00581F12" w:rsidP="006B17CC">
      <w:pPr>
        <w:spacing w:after="240"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исполнять иные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обязанности, предусмотренные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ТК РФ, федеральными законами и иными нормативными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правовыми актами,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Содержащими нормы трудового права, коллективным договором, соглашениями и трудовыми договорами.</w:t>
      </w:r>
    </w:p>
    <w:p w:rsidR="00581F12" w:rsidRPr="008C5FC9" w:rsidRDefault="00581F12" w:rsidP="00581F12">
      <w:pPr>
        <w:spacing w:line="274" w:lineRule="exact"/>
        <w:ind w:left="709" w:right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3.</w:t>
      </w:r>
      <w:r w:rsidRPr="008C5FC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ОСНОВНЫЕ ПРАВА И ОБЯЗАННОСТИ РАБОТНИКОВ</w:t>
      </w:r>
    </w:p>
    <w:p w:rsidR="00581F12" w:rsidRPr="008C5FC9" w:rsidRDefault="00581F12" w:rsidP="00581F12">
      <w:pPr>
        <w:spacing w:line="274" w:lineRule="exact"/>
        <w:ind w:left="709" w:right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C5FC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МОБУ НОШ №23</w:t>
      </w:r>
    </w:p>
    <w:p w:rsidR="00581F12" w:rsidRPr="00581F12" w:rsidRDefault="00581F12" w:rsidP="00726FC4">
      <w:pPr>
        <w:spacing w:line="274" w:lineRule="exact"/>
        <w:ind w:left="709" w:right="2680" w:hanging="709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581F1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3.1.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Работник имеет право на </w:t>
      </w:r>
      <w:r w:rsidRPr="00581F12">
        <w:rPr>
          <w:rFonts w:ascii="Times New Roman" w:eastAsia="Constantia" w:hAnsi="Times New Roman" w:cs="Times New Roman"/>
          <w:spacing w:val="90"/>
          <w:sz w:val="28"/>
          <w:szCs w:val="28"/>
          <w:shd w:val="clear" w:color="auto" w:fill="FFFFFF"/>
        </w:rPr>
        <w:t>(ст.21ТК РФ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>):</w:t>
      </w:r>
    </w:p>
    <w:p w:rsidR="00581F12" w:rsidRPr="00581F12" w:rsidRDefault="00581F12" w:rsidP="006B17CC">
      <w:pPr>
        <w:ind w:left="709" w:right="20"/>
        <w:rPr>
          <w:rFonts w:ascii="Times New Roman" w:eastAsia="Constantia" w:hAnsi="Times New Roman" w:cs="Times New Roman"/>
          <w:sz w:val="28"/>
          <w:szCs w:val="28"/>
        </w:rPr>
      </w:pPr>
      <w:r w:rsidRPr="00581F12">
        <w:rPr>
          <w:rFonts w:ascii="Times New Roman" w:eastAsia="Constantia" w:hAnsi="Times New Roman" w:cs="Times New Roman"/>
          <w:sz w:val="28"/>
          <w:szCs w:val="28"/>
        </w:rPr>
        <w:t xml:space="preserve">-заключение, </w:t>
      </w:r>
      <w:r w:rsidRPr="00581F12">
        <w:rPr>
          <w:rFonts w:ascii="Times New Roman" w:hAnsi="Times New Roman" w:cs="Times New Roman"/>
          <w:sz w:val="28"/>
          <w:szCs w:val="28"/>
        </w:rPr>
        <w:t xml:space="preserve">изменение и расторжения трудового договора в порядке </w:t>
      </w:r>
      <w:r w:rsidRPr="00581F12">
        <w:rPr>
          <w:rFonts w:ascii="Times New Roman" w:eastAsia="Constantia" w:hAnsi="Times New Roman" w:cs="Times New Roman"/>
          <w:sz w:val="28"/>
          <w:szCs w:val="28"/>
        </w:rPr>
        <w:t xml:space="preserve">и на условиях, которые установлены </w:t>
      </w:r>
      <w:r w:rsidRPr="00581F12">
        <w:rPr>
          <w:rFonts w:ascii="Times New Roman" w:hAnsi="Times New Roman" w:cs="Times New Roman"/>
          <w:sz w:val="28"/>
          <w:szCs w:val="28"/>
        </w:rPr>
        <w:t xml:space="preserve">ТК РФ, иными федеральными </w:t>
      </w:r>
      <w:r w:rsidRPr="00581F12">
        <w:rPr>
          <w:rFonts w:ascii="Times New Roman" w:eastAsia="Constantia" w:hAnsi="Times New Roman" w:cs="Times New Roman"/>
          <w:sz w:val="28"/>
          <w:szCs w:val="28"/>
        </w:rPr>
        <w:t xml:space="preserve">законами; </w:t>
      </w:r>
    </w:p>
    <w:p w:rsidR="00581F12" w:rsidRPr="00581F12" w:rsidRDefault="00581F12" w:rsidP="006B17CC">
      <w:pPr>
        <w:ind w:left="709" w:right="20"/>
        <w:rPr>
          <w:rFonts w:ascii="Times New Roman" w:hAnsi="Times New Roman" w:cs="Times New Roman"/>
          <w:sz w:val="28"/>
          <w:szCs w:val="28"/>
        </w:rPr>
      </w:pPr>
      <w:r w:rsidRPr="00581F12">
        <w:rPr>
          <w:rFonts w:ascii="Times New Roman" w:eastAsia="Constantia" w:hAnsi="Times New Roman" w:cs="Times New Roman"/>
          <w:sz w:val="28"/>
          <w:szCs w:val="28"/>
        </w:rPr>
        <w:t xml:space="preserve">-предоставление ему </w:t>
      </w:r>
      <w:r w:rsidRPr="00581F12">
        <w:rPr>
          <w:rFonts w:ascii="Times New Roman" w:hAnsi="Times New Roman" w:cs="Times New Roman"/>
          <w:sz w:val="28"/>
          <w:szCs w:val="28"/>
        </w:rPr>
        <w:t xml:space="preserve">работы, обусловленной </w:t>
      </w:r>
      <w:r w:rsidRPr="00581F12">
        <w:rPr>
          <w:rFonts w:ascii="Times New Roman" w:eastAsia="Constantia" w:hAnsi="Times New Roman" w:cs="Times New Roman"/>
          <w:sz w:val="28"/>
          <w:szCs w:val="28"/>
        </w:rPr>
        <w:t>трудовым договором;</w:t>
      </w:r>
    </w:p>
    <w:p w:rsidR="00581F12" w:rsidRPr="00581F12" w:rsidRDefault="00581F12" w:rsidP="006B17CC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-рабочее место,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соответствующее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условиям, предусмотренными государственными стандартами организации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и безопасности труда и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коллективным договором; </w:t>
      </w:r>
    </w:p>
    <w:p w:rsidR="00581F12" w:rsidRPr="00581F12" w:rsidRDefault="00581F12" w:rsidP="006B17CC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-своевременную и в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полном объеме выплату заработной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платы в соответствии со своей квалификацией,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сложностью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труда</w:t>
      </w:r>
      <w:r w:rsidRPr="00581F12">
        <w:rPr>
          <w:rFonts w:ascii="Times New Roman" w:eastAsia="Constantia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8C5FC9">
        <w:rPr>
          <w:rFonts w:ascii="Times New Roman" w:eastAsia="Constantia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количеством и качеством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выполненной работы; </w:t>
      </w:r>
    </w:p>
    <w:p w:rsidR="00581F12" w:rsidRPr="00581F12" w:rsidRDefault="00581F12" w:rsidP="006B17CC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-отдых, обеспечиваемый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установлением нормальной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продолжительности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lastRenderedPageBreak/>
        <w:t xml:space="preserve">рабочего времени, сокращенного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рабочего времени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для отдельных профессий и категорий работников,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предоставлением еженедельных выходных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дней, нерабочих праздничных дней, оплачиваемых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>ежегодных отпусков;</w:t>
      </w:r>
    </w:p>
    <w:p w:rsidR="00581F12" w:rsidRPr="00581F12" w:rsidRDefault="00581F12" w:rsidP="006B17CC">
      <w:pPr>
        <w:spacing w:line="274" w:lineRule="exact"/>
        <w:ind w:left="709" w:right="20"/>
        <w:rPr>
          <w:rFonts w:ascii="Times New Roman" w:eastAsia="Constantia" w:hAnsi="Times New Roman" w:cs="Times New Roman"/>
          <w:color w:val="auto"/>
          <w:sz w:val="28"/>
          <w:szCs w:val="28"/>
        </w:rPr>
      </w:pP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 xml:space="preserve">-полную достоверную </w:t>
      </w:r>
      <w:r w:rsidRPr="00581F12">
        <w:rPr>
          <w:rFonts w:ascii="Times New Roman" w:eastAsia="Constantia" w:hAnsi="Times New Roman" w:cs="Times New Roman"/>
          <w:sz w:val="28"/>
          <w:szCs w:val="28"/>
          <w:shd w:val="clear" w:color="auto" w:fill="FFFFFF"/>
        </w:rPr>
        <w:t xml:space="preserve">информацию об </w:t>
      </w:r>
      <w:r w:rsidRPr="00581F12">
        <w:rPr>
          <w:rFonts w:ascii="Times New Roman" w:eastAsia="Constantia" w:hAnsi="Times New Roman" w:cs="Times New Roman"/>
          <w:color w:val="auto"/>
          <w:sz w:val="28"/>
          <w:szCs w:val="28"/>
        </w:rPr>
        <w:t>условиях труда и требованиях охраны труда на рабочем месте;</w:t>
      </w:r>
    </w:p>
    <w:p w:rsidR="00581F12" w:rsidRDefault="00581F12" w:rsidP="006B17CC">
      <w:pPr>
        <w:pStyle w:val="2"/>
        <w:shd w:val="clear" w:color="auto" w:fill="auto"/>
        <w:spacing w:after="0" w:line="274" w:lineRule="exact"/>
        <w:ind w:left="709" w:firstLine="0"/>
        <w:rPr>
          <w:rFonts w:eastAsia="Courier New"/>
          <w:sz w:val="28"/>
          <w:szCs w:val="28"/>
        </w:rPr>
      </w:pPr>
      <w:r w:rsidRPr="00581F12">
        <w:rPr>
          <w:rFonts w:eastAsia="Courier New"/>
          <w:sz w:val="28"/>
          <w:szCs w:val="28"/>
        </w:rPr>
        <w:t xml:space="preserve">-профессиональную </w:t>
      </w:r>
      <w:r w:rsidRPr="00581F12">
        <w:rPr>
          <w:rFonts w:eastAsia="Constantia"/>
          <w:sz w:val="28"/>
          <w:szCs w:val="28"/>
          <w:shd w:val="clear" w:color="auto" w:fill="FFFFFF"/>
        </w:rPr>
        <w:t xml:space="preserve">подготовку, переподготовку и повышение </w:t>
      </w:r>
      <w:r w:rsidRPr="00581F12">
        <w:rPr>
          <w:rFonts w:eastAsia="Courier New"/>
          <w:sz w:val="28"/>
          <w:szCs w:val="28"/>
        </w:rPr>
        <w:t>своей квалификации в порядке, установленном ТК РФ иными</w:t>
      </w:r>
      <w:r w:rsidRPr="00581F12">
        <w:rPr>
          <w:rFonts w:eastAsia="Constantia"/>
          <w:sz w:val="28"/>
          <w:szCs w:val="28"/>
          <w:shd w:val="clear" w:color="auto" w:fill="FFFFFF"/>
        </w:rPr>
        <w:t xml:space="preserve"> федеральными </w:t>
      </w:r>
      <w:r w:rsidRPr="00581F12">
        <w:rPr>
          <w:rFonts w:eastAsia="Courier New"/>
          <w:sz w:val="28"/>
          <w:szCs w:val="28"/>
        </w:rPr>
        <w:t>законам</w:t>
      </w:r>
      <w:r w:rsidR="00AD17C4">
        <w:rPr>
          <w:rFonts w:eastAsia="Courier New"/>
          <w:sz w:val="28"/>
          <w:szCs w:val="28"/>
        </w:rPr>
        <w:t>.</w:t>
      </w:r>
    </w:p>
    <w:p w:rsidR="00AD17C4" w:rsidRPr="00AD17C4" w:rsidRDefault="00AD17C4" w:rsidP="006B17CC">
      <w:pPr>
        <w:pStyle w:val="2"/>
        <w:spacing w:after="0" w:line="274" w:lineRule="exact"/>
        <w:ind w:left="709" w:hanging="53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объединение, включая право m создание профессиональных союзов и вступление в них для защиты своих трудовых прав, свобод и законных интересов;</w:t>
      </w:r>
    </w:p>
    <w:p w:rsidR="00AD17C4" w:rsidRPr="00AD17C4" w:rsidRDefault="00AD17C4" w:rsidP="006B17CC">
      <w:pPr>
        <w:pStyle w:val="2"/>
        <w:spacing w:after="0" w:line="274" w:lineRule="exact"/>
        <w:ind w:left="709" w:hanging="53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участие в управлении организацией в предусмотренных ТК РФ, иными федеральными законами и коллективным договоров формах;</w:t>
      </w:r>
    </w:p>
    <w:p w:rsidR="00AD17C4" w:rsidRPr="00AD17C4" w:rsidRDefault="00AD17C4" w:rsidP="006B17CC">
      <w:pPr>
        <w:pStyle w:val="2"/>
        <w:spacing w:after="0" w:line="274" w:lineRule="exact"/>
        <w:ind w:left="709" w:hanging="53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D17C4" w:rsidRPr="00AD17C4" w:rsidRDefault="00AD17C4" w:rsidP="006B17CC">
      <w:pPr>
        <w:pStyle w:val="2"/>
        <w:spacing w:after="0" w:line="274" w:lineRule="exact"/>
        <w:ind w:left="709" w:hanging="539"/>
        <w:rPr>
          <w:sz w:val="28"/>
          <w:szCs w:val="28"/>
        </w:rPr>
      </w:pPr>
      <w:r w:rsidRPr="00AD17C4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AD17C4" w:rsidRPr="00AD17C4" w:rsidRDefault="00AD17C4" w:rsidP="006B17CC">
      <w:pPr>
        <w:pStyle w:val="2"/>
        <w:spacing w:after="0" w:line="274" w:lineRule="exact"/>
        <w:ind w:left="709" w:hanging="53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разрешение индивидуальных и коллективных трудовых споров, включая право на забастовку, в порядке, установленном ТК РФ, иными федеральными законами;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AD17C4" w:rsidRPr="00AD17C4" w:rsidRDefault="00AD17C4" w:rsidP="00726FC4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обязательное социальное страхование в случаях, предусмотренных федеральными законами;</w:t>
      </w:r>
    </w:p>
    <w:p w:rsidR="00AD17C4" w:rsidRPr="00AD17C4" w:rsidRDefault="00AD17C4" w:rsidP="00726FC4">
      <w:pPr>
        <w:pStyle w:val="2"/>
        <w:spacing w:after="0" w:line="274" w:lineRule="exact"/>
        <w:ind w:left="709" w:hanging="709"/>
        <w:rPr>
          <w:sz w:val="28"/>
          <w:szCs w:val="28"/>
        </w:rPr>
      </w:pPr>
      <w:r w:rsidRPr="00AD17C4">
        <w:rPr>
          <w:sz w:val="28"/>
          <w:szCs w:val="28"/>
        </w:rPr>
        <w:t>3.2. Работник обязан (ст.21 ТКРФ):</w:t>
      </w:r>
    </w:p>
    <w:p w:rsidR="00AD17C4" w:rsidRPr="00AD17C4" w:rsidRDefault="00AD17C4" w:rsidP="00726FC4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соблюдать правила внутреннего трудового распорядка организации;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соблюдать трудовую дисциплину;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AD17C4">
        <w:rPr>
          <w:sz w:val="28"/>
          <w:szCs w:val="28"/>
        </w:rPr>
        <w:t>выполнять установленные нормы труда;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 w:rsidR="006B17CC">
        <w:rPr>
          <w:sz w:val="28"/>
          <w:szCs w:val="28"/>
        </w:rPr>
        <w:t>-</w:t>
      </w:r>
      <w:r w:rsidRPr="00AD17C4">
        <w:rPr>
          <w:sz w:val="28"/>
          <w:szCs w:val="28"/>
        </w:rPr>
        <w:t>бережно относиться к имуществу работодателя и других работников;</w:t>
      </w:r>
    </w:p>
    <w:p w:rsid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 w:rsidR="006B17CC">
        <w:rPr>
          <w:sz w:val="28"/>
          <w:szCs w:val="28"/>
        </w:rPr>
        <w:t>-</w:t>
      </w:r>
      <w:r w:rsidRPr="00AD17C4">
        <w:rPr>
          <w:sz w:val="28"/>
          <w:szCs w:val="28"/>
        </w:rPr>
        <w:t>незамедлительно сообщить работодателю либо непосредственному руководителю о возникнов</w:t>
      </w:r>
      <w:r w:rsidR="006B17CC">
        <w:rPr>
          <w:sz w:val="28"/>
          <w:szCs w:val="28"/>
        </w:rPr>
        <w:t xml:space="preserve">ении ситуации, представляющей </w:t>
      </w:r>
      <w:r w:rsidRPr="00AD17C4">
        <w:rPr>
          <w:sz w:val="28"/>
          <w:szCs w:val="28"/>
        </w:rPr>
        <w:t xml:space="preserve"> угрозу жизни и здоровью людей, сохранности имущества работодателя;</w:t>
      </w:r>
    </w:p>
    <w:p w:rsidR="006B17CC" w:rsidRPr="00AD17C4" w:rsidRDefault="006B17CC" w:rsidP="006B17CC">
      <w:pPr>
        <w:pStyle w:val="2"/>
        <w:spacing w:after="0" w:line="274" w:lineRule="exact"/>
        <w:ind w:left="709"/>
        <w:rPr>
          <w:sz w:val="28"/>
          <w:szCs w:val="28"/>
        </w:rPr>
      </w:pPr>
    </w:p>
    <w:p w:rsidR="00AD17C4" w:rsidRDefault="006B17CC" w:rsidP="00726FC4">
      <w:pPr>
        <w:pStyle w:val="2"/>
        <w:spacing w:after="0" w:line="274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4.ПОРЯДОК ПРИЕМА, ПЕРЕВОДА </w:t>
      </w:r>
      <w:r w:rsidR="00AD17C4" w:rsidRPr="00AD17C4">
        <w:rPr>
          <w:sz w:val="28"/>
          <w:szCs w:val="28"/>
        </w:rPr>
        <w:t xml:space="preserve"> И УВОЛЬНЕНИЯ РА БОТНИКОВ</w:t>
      </w:r>
    </w:p>
    <w:p w:rsidR="006B17CC" w:rsidRPr="00AD17C4" w:rsidRDefault="006B17CC" w:rsidP="006B17CC">
      <w:pPr>
        <w:pStyle w:val="2"/>
        <w:spacing w:after="0" w:line="274" w:lineRule="exact"/>
        <w:ind w:firstLine="0"/>
        <w:rPr>
          <w:sz w:val="28"/>
          <w:szCs w:val="28"/>
        </w:rPr>
      </w:pPr>
    </w:p>
    <w:p w:rsidR="00AD17C4" w:rsidRPr="00AD17C4" w:rsidRDefault="006B17CC" w:rsidP="00726FC4">
      <w:pPr>
        <w:pStyle w:val="2"/>
        <w:spacing w:after="0" w:line="274" w:lineRule="exact"/>
        <w:ind w:left="709" w:hanging="709"/>
        <w:rPr>
          <w:sz w:val="28"/>
          <w:szCs w:val="28"/>
        </w:rPr>
      </w:pPr>
      <w:r>
        <w:rPr>
          <w:sz w:val="28"/>
          <w:szCs w:val="28"/>
        </w:rPr>
        <w:t>4.1.1.</w:t>
      </w:r>
      <w:r w:rsidR="00AD17C4" w:rsidRPr="00AD17C4">
        <w:rPr>
          <w:sz w:val="28"/>
          <w:szCs w:val="28"/>
        </w:rPr>
        <w:t>Порядок приема на работу:</w:t>
      </w:r>
    </w:p>
    <w:p w:rsidR="00AD17C4" w:rsidRPr="00AD17C4" w:rsidRDefault="00AD17C4" w:rsidP="00726FC4">
      <w:pPr>
        <w:pStyle w:val="2"/>
        <w:spacing w:after="0" w:line="274" w:lineRule="exact"/>
        <w:ind w:left="709" w:hanging="709"/>
        <w:rPr>
          <w:sz w:val="28"/>
          <w:szCs w:val="28"/>
        </w:rPr>
      </w:pPr>
      <w:r w:rsidRPr="00AD17C4">
        <w:rPr>
          <w:sz w:val="28"/>
          <w:szCs w:val="28"/>
        </w:rPr>
        <w:t>4.1.1 Работники реализуют право на труд путем заключения трудового договора.</w:t>
      </w:r>
    </w:p>
    <w:p w:rsidR="00AD17C4" w:rsidRPr="00AD17C4" w:rsidRDefault="006B17CC" w:rsidP="00726FC4">
      <w:pPr>
        <w:pStyle w:val="2"/>
        <w:spacing w:after="0" w:line="274" w:lineRule="exact"/>
        <w:ind w:left="709" w:hanging="709"/>
        <w:rPr>
          <w:sz w:val="28"/>
          <w:szCs w:val="28"/>
        </w:rPr>
      </w:pPr>
      <w:r>
        <w:rPr>
          <w:sz w:val="28"/>
          <w:szCs w:val="28"/>
        </w:rPr>
        <w:t>4.1.2.</w:t>
      </w:r>
      <w:r w:rsidR="00AD17C4" w:rsidRPr="00AD17C4">
        <w:rPr>
          <w:sz w:val="28"/>
          <w:szCs w:val="28"/>
        </w:rPr>
        <w:t>Трудовой договор заключается в письменной форме (ст.67 ТК РФ) путем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>составления и подписания сторонами правового документа, отражающего согласованную волю по всем обязательным условиям труда. Один экземпляр т</w:t>
      </w:r>
      <w:r w:rsidR="006B17CC">
        <w:rPr>
          <w:sz w:val="28"/>
          <w:szCs w:val="28"/>
        </w:rPr>
        <w:t xml:space="preserve">рудового договора хранится в учреждении, другой </w:t>
      </w:r>
      <w:r w:rsidRPr="00AD17C4">
        <w:rPr>
          <w:sz w:val="28"/>
          <w:szCs w:val="28"/>
        </w:rPr>
        <w:t xml:space="preserve"> у работника.</w:t>
      </w:r>
    </w:p>
    <w:p w:rsidR="00AD17C4" w:rsidRPr="00AD17C4" w:rsidRDefault="00AD17C4" w:rsidP="00726FC4">
      <w:pPr>
        <w:pStyle w:val="2"/>
        <w:spacing w:after="0" w:line="274" w:lineRule="exact"/>
        <w:ind w:left="709" w:hanging="709"/>
        <w:rPr>
          <w:sz w:val="28"/>
          <w:szCs w:val="28"/>
        </w:rPr>
      </w:pPr>
      <w:r w:rsidRPr="00AD17C4">
        <w:rPr>
          <w:sz w:val="28"/>
          <w:szCs w:val="28"/>
        </w:rPr>
        <w:t>4.1.3.</w:t>
      </w:r>
      <w:r w:rsidRPr="00AD17C4">
        <w:rPr>
          <w:sz w:val="28"/>
          <w:szCs w:val="28"/>
        </w:rPr>
        <w:tab/>
        <w:t>При приеме на работу педагогический работник обязан предъявить администрации школы (ст. 65 ТК РФ):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 w:rsidR="006B17CC">
        <w:rPr>
          <w:sz w:val="28"/>
          <w:szCs w:val="28"/>
        </w:rPr>
        <w:t>-</w:t>
      </w:r>
      <w:r w:rsidRPr="00AD17C4">
        <w:rPr>
          <w:sz w:val="28"/>
          <w:szCs w:val="28"/>
        </w:rPr>
        <w:t>паспорт или иной документ, удостоверяющий личность;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 w:rsidR="006B17CC">
        <w:rPr>
          <w:sz w:val="28"/>
          <w:szCs w:val="28"/>
        </w:rPr>
        <w:t>-</w:t>
      </w:r>
      <w:r w:rsidRPr="00AD17C4">
        <w:rPr>
          <w:sz w:val="28"/>
          <w:szCs w:val="28"/>
        </w:rPr>
        <w:t>трудовую книжку, за исключением случаев, когда трудовой договор заключается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>впервые или работник поступает на работу на условиях совместительства;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 w:rsidR="006B17CC">
        <w:rPr>
          <w:sz w:val="28"/>
          <w:szCs w:val="28"/>
        </w:rPr>
        <w:t>-</w:t>
      </w:r>
      <w:r w:rsidRPr="00AD17C4">
        <w:rPr>
          <w:sz w:val="28"/>
          <w:szCs w:val="28"/>
        </w:rPr>
        <w:t>страховое сви</w:t>
      </w:r>
      <w:r w:rsidR="006B17CC">
        <w:rPr>
          <w:sz w:val="28"/>
          <w:szCs w:val="28"/>
        </w:rPr>
        <w:t>детельстве государственного пенс</w:t>
      </w:r>
      <w:r w:rsidRPr="00AD17C4">
        <w:rPr>
          <w:sz w:val="28"/>
          <w:szCs w:val="28"/>
        </w:rPr>
        <w:t>ионного страхования;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 w:rsidR="006B17CC">
        <w:rPr>
          <w:sz w:val="28"/>
          <w:szCs w:val="28"/>
        </w:rPr>
        <w:t>-</w:t>
      </w:r>
      <w:r w:rsidRPr="00AD17C4">
        <w:rPr>
          <w:sz w:val="28"/>
          <w:szCs w:val="28"/>
        </w:rPr>
        <w:t xml:space="preserve">документы воинского учета - для военнообязанных и лиц, подлежащих </w:t>
      </w:r>
      <w:r w:rsidRPr="00AD17C4">
        <w:rPr>
          <w:sz w:val="28"/>
          <w:szCs w:val="28"/>
        </w:rPr>
        <w:lastRenderedPageBreak/>
        <w:t>призыву на военную службу;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ab/>
      </w:r>
      <w:r w:rsidR="006B17CC">
        <w:rPr>
          <w:sz w:val="28"/>
          <w:szCs w:val="28"/>
        </w:rPr>
        <w:t>-</w:t>
      </w:r>
      <w:r w:rsidRPr="00AD17C4">
        <w:rPr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AD17C4" w:rsidRPr="00AD17C4" w:rsidRDefault="00AD17C4" w:rsidP="006B17CC">
      <w:pPr>
        <w:pStyle w:val="2"/>
        <w:spacing w:after="0" w:line="274" w:lineRule="exact"/>
        <w:ind w:left="709"/>
        <w:rPr>
          <w:sz w:val="28"/>
          <w:szCs w:val="28"/>
        </w:rPr>
      </w:pPr>
      <w:r w:rsidRPr="00AD17C4">
        <w:rPr>
          <w:sz w:val="28"/>
          <w:szCs w:val="28"/>
        </w:rPr>
        <w:t>К педагогической деятельности не допускаются лица, которым эта деятельность запрещена приговором суда или по медицинским показаниям, а также лица, которые имели судимость за определенные преступления.</w:t>
      </w:r>
    </w:p>
    <w:p w:rsidR="00AD17C4" w:rsidRPr="00AD17C4" w:rsidRDefault="00AD17C4" w:rsidP="00726FC4">
      <w:pPr>
        <w:pStyle w:val="2"/>
        <w:spacing w:after="0" w:line="274" w:lineRule="exact"/>
        <w:ind w:left="709" w:hanging="709"/>
        <w:rPr>
          <w:sz w:val="28"/>
          <w:szCs w:val="28"/>
        </w:rPr>
      </w:pPr>
      <w:r w:rsidRPr="00AD17C4">
        <w:rPr>
          <w:sz w:val="28"/>
          <w:szCs w:val="28"/>
        </w:rPr>
        <w:t>4.1.4.</w:t>
      </w:r>
      <w:r w:rsidRPr="00AD17C4">
        <w:rPr>
          <w:sz w:val="28"/>
          <w:szCs w:val="28"/>
        </w:rPr>
        <w:tab/>
        <w:t>Лица, принимаемые на работу, требующую специальных знаний (педагогические,</w:t>
      </w:r>
    </w:p>
    <w:p w:rsidR="00AD17C4" w:rsidRPr="00581F12" w:rsidRDefault="00AD17C4" w:rsidP="006B17CC">
      <w:pPr>
        <w:pStyle w:val="2"/>
        <w:shd w:val="clear" w:color="auto" w:fill="auto"/>
        <w:spacing w:after="0" w:line="274" w:lineRule="exact"/>
        <w:ind w:left="709" w:firstLine="0"/>
        <w:rPr>
          <w:sz w:val="28"/>
          <w:szCs w:val="28"/>
        </w:rPr>
      </w:pPr>
      <w:r w:rsidRPr="00AD17C4">
        <w:rPr>
          <w:sz w:val="28"/>
          <w:szCs w:val="28"/>
        </w:rPr>
        <w:t>медицинские работники, библиотекари, водители и др.) в соответствии с ТКХ (требованиями) или</w:t>
      </w:r>
      <w:r w:rsidR="006B17CC">
        <w:rPr>
          <w:sz w:val="28"/>
          <w:szCs w:val="28"/>
        </w:rPr>
        <w:t xml:space="preserve"> Единым тарифно-квалификационным</w:t>
      </w:r>
      <w:r w:rsidRPr="00AD17C4">
        <w:rPr>
          <w:sz w:val="28"/>
          <w:szCs w:val="28"/>
        </w:rPr>
        <w:t xml:space="preserve"> справочником, обязаны</w:t>
      </w:r>
      <w:bookmarkStart w:id="1" w:name="_GoBack"/>
      <w:bookmarkEnd w:id="1"/>
    </w:p>
    <w:sectPr w:rsidR="00AD17C4" w:rsidRPr="00581F12" w:rsidSect="00993493">
      <w:type w:val="continuous"/>
      <w:pgSz w:w="11909" w:h="16838"/>
      <w:pgMar w:top="725" w:right="823" w:bottom="715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A4" w:rsidRDefault="002B51A4">
      <w:r>
        <w:separator/>
      </w:r>
    </w:p>
  </w:endnote>
  <w:endnote w:type="continuationSeparator" w:id="1">
    <w:p w:rsidR="002B51A4" w:rsidRDefault="002B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A4" w:rsidRDefault="002B51A4"/>
  </w:footnote>
  <w:footnote w:type="continuationSeparator" w:id="1">
    <w:p w:rsidR="002B51A4" w:rsidRDefault="002B51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259"/>
    <w:multiLevelType w:val="multilevel"/>
    <w:tmpl w:val="23F4CD2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60190"/>
    <w:multiLevelType w:val="multilevel"/>
    <w:tmpl w:val="57CA6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6D26E1"/>
    <w:multiLevelType w:val="multilevel"/>
    <w:tmpl w:val="77F09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685B"/>
    <w:rsid w:val="002B51A4"/>
    <w:rsid w:val="00581F12"/>
    <w:rsid w:val="0059685B"/>
    <w:rsid w:val="006858F1"/>
    <w:rsid w:val="006B17CC"/>
    <w:rsid w:val="00726FC4"/>
    <w:rsid w:val="007822DA"/>
    <w:rsid w:val="007C55C1"/>
    <w:rsid w:val="008C5FC9"/>
    <w:rsid w:val="00977CDA"/>
    <w:rsid w:val="00993493"/>
    <w:rsid w:val="009B5BC8"/>
    <w:rsid w:val="00AD17C4"/>
    <w:rsid w:val="00AE20A3"/>
    <w:rsid w:val="00B22E8A"/>
    <w:rsid w:val="00D27F44"/>
    <w:rsid w:val="00F9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493"/>
    <w:rPr>
      <w:color w:val="000080"/>
      <w:u w:val="single"/>
    </w:rPr>
  </w:style>
  <w:style w:type="character" w:customStyle="1" w:styleId="Exact">
    <w:name w:val="Основной текст Exact"/>
    <w:basedOn w:val="a0"/>
    <w:rsid w:val="0099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0ptExact">
    <w:name w:val="Основной текст + Курсив;Интервал 0 pt Exact"/>
    <w:basedOn w:val="a4"/>
    <w:rsid w:val="0099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single"/>
    </w:rPr>
  </w:style>
  <w:style w:type="character" w:customStyle="1" w:styleId="0ptExact0">
    <w:name w:val="Основной текст + Курсив;Интервал 0 pt Exact"/>
    <w:basedOn w:val="a4"/>
    <w:rsid w:val="0099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99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99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99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курсив"/>
    <w:basedOn w:val="20"/>
    <w:rsid w:val="0099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0"/>
    <w:rsid w:val="0099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Курсив"/>
    <w:basedOn w:val="a4"/>
    <w:rsid w:val="0099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Заголовок №1_"/>
    <w:basedOn w:val="a0"/>
    <w:link w:val="10"/>
    <w:rsid w:val="0099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sid w:val="0099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1pt0">
    <w:name w:val="Заголовок №1 + 11 pt;Курсив"/>
    <w:basedOn w:val="1"/>
    <w:rsid w:val="0099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99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9349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993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4"/>
    <w:rsid w:val="0099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4"/>
    <w:rsid w:val="00993493"/>
    <w:pPr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99349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993493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93493"/>
    <w:pPr>
      <w:shd w:val="clear" w:color="auto" w:fill="FFFFFF"/>
      <w:spacing w:before="240" w:line="274" w:lineRule="exact"/>
      <w:ind w:hanging="6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single"/>
    </w:rPr>
  </w:style>
  <w:style w:type="character" w:customStyle="1" w:styleId="0ptExact0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1pt0">
    <w:name w:val="Заголовок №1 + 11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ind w:hanging="6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digital</cp:lastModifiedBy>
  <cp:revision>8</cp:revision>
  <cp:lastPrinted>2016-10-06T15:33:00Z</cp:lastPrinted>
  <dcterms:created xsi:type="dcterms:W3CDTF">2013-04-01T07:13:00Z</dcterms:created>
  <dcterms:modified xsi:type="dcterms:W3CDTF">2016-10-06T15:33:00Z</dcterms:modified>
</cp:coreProperties>
</file>