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71" w:rsidRPr="00951871" w:rsidRDefault="00951871" w:rsidP="0095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87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9518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9518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2016 </w:t>
      </w:r>
      <w:r w:rsidRPr="00951871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51871" w:rsidRPr="00951871" w:rsidRDefault="00951871" w:rsidP="0095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0"/>
        <w:gridCol w:w="10980"/>
      </w:tblGrid>
      <w:tr w:rsidR="00951871" w:rsidRPr="00951871" w:rsidTr="00951871">
        <w:trPr>
          <w:tblCellSpacing w:w="15" w:type="dxa"/>
        </w:trPr>
        <w:tc>
          <w:tcPr>
            <w:tcW w:w="1250" w:type="pct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МУНИЦИПАЛЬНОЕ БЮДЖЕТНОЕ ОБЩЕОБРАЗОВАТЕЛЬНОЕ УЧРЕЖДЕНИЕ "САДОВСКАЯ СРЕДНЯЯ ОБЩЕОБРАЗОВАТЕЛЬНАЯ ШКОЛА" НИЖНЕГОРСКОГО РАЙОНА РЕСПУБЛИКИ КРЫМ</w:t>
            </w:r>
          </w:p>
        </w:tc>
      </w:tr>
      <w:tr w:rsidR="00951871" w:rsidRPr="00951871" w:rsidTr="00951871">
        <w:trPr>
          <w:tblCellSpacing w:w="15" w:type="dxa"/>
        </w:trPr>
        <w:tc>
          <w:tcPr>
            <w:tcW w:w="3273" w:type="dxa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Юридический адрес,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  <w:t>телефон, электронная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Российская Федерация, 297152, Крым </w:t>
            </w:r>
            <w:proofErr w:type="spellStart"/>
            <w:r w:rsidRPr="00951871">
              <w:rPr>
                <w:rFonts w:ascii="Arial" w:eastAsia="Times New Roman" w:hAnsi="Arial" w:cs="Arial"/>
                <w:sz w:val="24"/>
                <w:szCs w:val="24"/>
              </w:rPr>
              <w:t>Респ</w:t>
            </w:r>
            <w:proofErr w:type="spellEnd"/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, Садовое с, </w:t>
            </w:r>
            <w:proofErr w:type="spellStart"/>
            <w:proofErr w:type="gramStart"/>
            <w:r w:rsidRPr="00951871">
              <w:rPr>
                <w:rFonts w:ascii="Arial" w:eastAsia="Times New Roman" w:hAnsi="Arial" w:cs="Arial"/>
                <w:sz w:val="24"/>
                <w:szCs w:val="24"/>
              </w:rPr>
              <w:t>пл</w:t>
            </w:r>
            <w:proofErr w:type="spellEnd"/>
            <w:proofErr w:type="gramEnd"/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 ГЕНОВА, ДОМ 1 , +7 (06550) 27168 , sadovoe.os@mail.ru</w:t>
            </w:r>
          </w:p>
        </w:tc>
      </w:tr>
      <w:tr w:rsidR="00951871" w:rsidRPr="00951871" w:rsidTr="00951871">
        <w:trPr>
          <w:tblCellSpacing w:w="15" w:type="dxa"/>
        </w:trPr>
        <w:tc>
          <w:tcPr>
            <w:tcW w:w="3273" w:type="dxa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9105007987</w:t>
            </w:r>
          </w:p>
        </w:tc>
      </w:tr>
      <w:tr w:rsidR="00951871" w:rsidRPr="00951871" w:rsidTr="00951871">
        <w:trPr>
          <w:tblCellSpacing w:w="15" w:type="dxa"/>
        </w:trPr>
        <w:tc>
          <w:tcPr>
            <w:tcW w:w="3273" w:type="dxa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910501001</w:t>
            </w:r>
          </w:p>
        </w:tc>
      </w:tr>
      <w:tr w:rsidR="00951871" w:rsidRPr="00951871" w:rsidTr="00951871">
        <w:trPr>
          <w:tblCellSpacing w:w="15" w:type="dxa"/>
        </w:trPr>
        <w:tc>
          <w:tcPr>
            <w:tcW w:w="3273" w:type="dxa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35631461101</w:t>
            </w:r>
          </w:p>
        </w:tc>
      </w:tr>
    </w:tbl>
    <w:p w:rsidR="00951871" w:rsidRPr="00951871" w:rsidRDefault="00951871" w:rsidP="00951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3"/>
        <w:gridCol w:w="530"/>
        <w:gridCol w:w="882"/>
        <w:gridCol w:w="471"/>
        <w:gridCol w:w="1395"/>
        <w:gridCol w:w="1136"/>
        <w:gridCol w:w="764"/>
        <w:gridCol w:w="797"/>
        <w:gridCol w:w="1221"/>
        <w:gridCol w:w="1291"/>
        <w:gridCol w:w="883"/>
        <w:gridCol w:w="1171"/>
        <w:gridCol w:w="1120"/>
        <w:gridCol w:w="1286"/>
      </w:tblGrid>
      <w:tr w:rsidR="00951871" w:rsidRPr="00951871" w:rsidTr="0095187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Обоснование внесения изменений </w:t>
            </w:r>
          </w:p>
        </w:tc>
      </w:tr>
      <w:tr w:rsidR="00951871" w:rsidRPr="00951871" w:rsidTr="0095187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871" w:rsidRPr="00951871" w:rsidTr="0095187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871" w:rsidRPr="00951871" w:rsidTr="009518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951871" w:rsidRPr="00951871" w:rsidTr="00951871"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00000000000000000244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35.14.10.000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услуги электроснабжения</w:t>
            </w:r>
            <w:proofErr w:type="gramStart"/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  <w:t>электроэне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Информация об общественном обсужде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нии закупки: не проводилось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согласно условиям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18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239,148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123,69 / - / до 10 числа расчетного месяца 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в размере 30% стоимости </w:t>
            </w:r>
            <w:proofErr w:type="spellStart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элетрической</w:t>
            </w:r>
            <w:proofErr w:type="spellEnd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энергии, до 25 числа </w:t>
            </w:r>
            <w:proofErr w:type="spellStart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расчетого</w:t>
            </w:r>
            <w:proofErr w:type="spellEnd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месяца в размере 40% стоимости электрической энергии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01.2016 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12.2016 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Сроки исполнения 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отдельных этапов контракта: ежемесячно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Закупка у единственного поставщ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Возникновение непредвиденных обстоятел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ьств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согласно пункту 29 части</w:t>
            </w:r>
            <w:proofErr w:type="gramStart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статьи 93 44-ФЗ о контрактной системе</w:t>
            </w:r>
          </w:p>
        </w:tc>
      </w:tr>
      <w:tr w:rsidR="00951871" w:rsidRPr="00951871" w:rsidTr="00951871"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00000000000000000244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35.12.2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35.12.10.120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технологическое присоединение к электрическим сетям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об общественном обсуждении закупки: не проводилось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выполнение условий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51871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10,89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/ - / 15% в течение 15 календарных дней со дня заключения договора, 30% в течение 60 календарных </w:t>
            </w:r>
            <w:proofErr w:type="spellStart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дней</w:t>
            </w:r>
            <w:proofErr w:type="gramStart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,н</w:t>
            </w:r>
            <w:proofErr w:type="gramEnd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</w:t>
            </w:r>
            <w:proofErr w:type="spellEnd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не позже даты присоединения, 45% в течение 15 календарных дней со дня фактического присоединения, 10% в течение 15 календарных дней со дня подписания акта о технологическом присоединении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05.2016 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05.2016 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Сроки исполнения отдельных этапов контракта: май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Периодичность поставки товаров, 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работ, услуг: </w:t>
            </w:r>
            <w:proofErr w:type="spellStart"/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единоразовое</w:t>
            </w:r>
            <w:proofErr w:type="spellEnd"/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Возникновение непредвиденных обстоятельств</w:t>
            </w: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согласно пункту 1 части 1 статьи 93 Закона о контрактной системе</w:t>
            </w:r>
          </w:p>
        </w:tc>
      </w:tr>
      <w:tr w:rsidR="00951871" w:rsidRPr="00951871" w:rsidTr="00951871">
        <w:tc>
          <w:tcPr>
            <w:tcW w:w="0" w:type="auto"/>
            <w:gridSpan w:val="14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51871" w:rsidRPr="00951871" w:rsidTr="0095187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00000000000000000244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1882,9755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Закупка у единственного поставщика 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871" w:rsidRPr="00951871" w:rsidTr="00951871">
        <w:tc>
          <w:tcPr>
            <w:tcW w:w="0" w:type="auto"/>
            <w:gridSpan w:val="14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951871" w:rsidRPr="00951871" w:rsidTr="0095187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00000000000000000244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2342,731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871" w:rsidRPr="00951871" w:rsidTr="00951871">
        <w:tc>
          <w:tcPr>
            <w:tcW w:w="0" w:type="auto"/>
            <w:gridSpan w:val="14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51871" w:rsidRPr="00951871" w:rsidTr="0095187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1882,9755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871" w:rsidRPr="00951871" w:rsidTr="00951871">
        <w:tc>
          <w:tcPr>
            <w:tcW w:w="0" w:type="auto"/>
            <w:gridSpan w:val="14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51871" w:rsidRPr="00951871" w:rsidTr="0095187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2342,731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Закупка у единственного поставщика 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871" w:rsidRPr="00951871" w:rsidTr="00951871">
        <w:tc>
          <w:tcPr>
            <w:tcW w:w="0" w:type="auto"/>
            <w:gridSpan w:val="14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51871" w:rsidRPr="00951871" w:rsidTr="0095187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871" w:rsidRPr="00951871" w:rsidTr="00951871">
        <w:tc>
          <w:tcPr>
            <w:tcW w:w="0" w:type="auto"/>
            <w:gridSpan w:val="14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Годовой объем закупок, осуществляемых путем проведения запроса котировок</w:t>
            </w:r>
          </w:p>
        </w:tc>
      </w:tr>
      <w:tr w:rsidR="00951871" w:rsidRPr="00951871" w:rsidTr="0095187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1871" w:rsidRPr="00951871" w:rsidTr="00951871">
        <w:tc>
          <w:tcPr>
            <w:tcW w:w="0" w:type="auto"/>
            <w:gridSpan w:val="14"/>
            <w:hideMark/>
          </w:tcPr>
          <w:p w:rsidR="00951871" w:rsidRPr="00951871" w:rsidRDefault="00951871" w:rsidP="00951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Совокупный объем закупок, планируемых в текущем году</w:t>
            </w:r>
          </w:p>
        </w:tc>
      </w:tr>
      <w:tr w:rsidR="00951871" w:rsidRPr="00951871" w:rsidTr="00951871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4475,7445 / 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51871" w:rsidRPr="00951871" w:rsidRDefault="00951871" w:rsidP="0095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951871" w:rsidRPr="00951871" w:rsidTr="00951871">
        <w:tc>
          <w:tcPr>
            <w:tcW w:w="1250" w:type="pct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  <w:t>(Ф.И.О., должность руководителя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  <w:t>(уполномоченного должностного лица)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>"</w:t>
            </w:r>
            <w:r w:rsidRPr="0095187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19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r w:rsidRPr="0095187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сентября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 w:rsidRPr="0095187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16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  <w:r w:rsidRPr="0095187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51871" w:rsidRPr="00951871" w:rsidRDefault="00951871" w:rsidP="009518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951871" w:rsidRPr="00951871" w:rsidTr="00951871">
        <w:tc>
          <w:tcPr>
            <w:tcW w:w="750" w:type="pct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1871">
              <w:rPr>
                <w:rFonts w:ascii="Arial" w:eastAsia="Times New Roman" w:hAnsi="Arial" w:cs="Arial"/>
                <w:sz w:val="24"/>
                <w:szCs w:val="24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51871" w:rsidRPr="00951871" w:rsidRDefault="00951871" w:rsidP="00951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51871" w:rsidRPr="00951871" w:rsidRDefault="00951871" w:rsidP="009518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0"/>
        <w:gridCol w:w="3990"/>
      </w:tblGrid>
      <w:tr w:rsidR="00951871" w:rsidRPr="00951871" w:rsidTr="00951871">
        <w:tc>
          <w:tcPr>
            <w:tcW w:w="0" w:type="auto"/>
            <w:hideMark/>
          </w:tcPr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3"/>
              <w:gridCol w:w="2307"/>
            </w:tblGrid>
            <w:tr w:rsidR="00951871" w:rsidRPr="0095187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1871" w:rsidRPr="00951871" w:rsidRDefault="00951871" w:rsidP="009518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1871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1871" w:rsidRPr="00951871" w:rsidRDefault="00951871" w:rsidP="009518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1871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Петренко И. Ф.</w:t>
                  </w:r>
                </w:p>
              </w:tc>
            </w:tr>
            <w:tr w:rsidR="00951871" w:rsidRPr="0095187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1871" w:rsidRPr="00951871" w:rsidRDefault="00951871" w:rsidP="009518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1871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1871" w:rsidRPr="00951871" w:rsidRDefault="00951871" w:rsidP="009518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1871">
                    <w:rPr>
                      <w:rFonts w:ascii="Arial" w:eastAsia="Times New Roman" w:hAnsi="Arial" w:cs="Arial"/>
                      <w:sz w:val="24"/>
                      <w:szCs w:val="24"/>
                    </w:rPr>
                    <w:t>+79787910364</w:t>
                  </w:r>
                </w:p>
              </w:tc>
            </w:tr>
            <w:tr w:rsidR="00951871" w:rsidRPr="0095187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1871" w:rsidRPr="00951871" w:rsidRDefault="00951871" w:rsidP="009518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1871">
                    <w:rPr>
                      <w:rFonts w:ascii="Arial" w:eastAsia="Times New Roman" w:hAnsi="Arial" w:cs="Arial"/>
                      <w:sz w:val="24"/>
                      <w:szCs w:val="24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1871" w:rsidRPr="00951871" w:rsidRDefault="00951871" w:rsidP="009518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51871" w:rsidRPr="0095187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1871" w:rsidRPr="00951871" w:rsidRDefault="00951871" w:rsidP="009518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1871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1871" w:rsidRPr="00951871" w:rsidRDefault="00951871" w:rsidP="009518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51871">
                    <w:rPr>
                      <w:rFonts w:ascii="Arial" w:eastAsia="Times New Roman" w:hAnsi="Arial" w:cs="Arial"/>
                      <w:sz w:val="24"/>
                      <w:szCs w:val="24"/>
                    </w:rPr>
                    <w:t>sadovoe.os@mail.ru</w:t>
                  </w:r>
                </w:p>
              </w:tc>
            </w:tr>
          </w:tbl>
          <w:p w:rsidR="00951871" w:rsidRPr="00951871" w:rsidRDefault="00951871" w:rsidP="009518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B254F" w:rsidRDefault="004B254F"/>
    <w:sectPr w:rsidR="004B254F" w:rsidSect="00951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871"/>
    <w:rsid w:val="004B254F"/>
    <w:rsid w:val="0095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3575</Characters>
  <Application>Microsoft Office Word</Application>
  <DocSecurity>0</DocSecurity>
  <Lines>29</Lines>
  <Paragraphs>8</Paragraphs>
  <ScaleCrop>false</ScaleCrop>
  <Company>DNA Project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2016-09-19T16:49:00Z</dcterms:created>
  <dcterms:modified xsi:type="dcterms:W3CDTF">2016-09-19T16:50:00Z</dcterms:modified>
</cp:coreProperties>
</file>