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58" w:rsidRDefault="00196B58">
      <w:pPr>
        <w:rPr>
          <w:rFonts w:ascii="Times New Roman" w:hAnsi="Times New Roman" w:cs="Times New Roman"/>
          <w:sz w:val="24"/>
          <w:szCs w:val="24"/>
        </w:rPr>
      </w:pPr>
    </w:p>
    <w:p w:rsidR="00F65CAA" w:rsidRPr="00292C48" w:rsidRDefault="00F65CAA">
      <w:pPr>
        <w:rPr>
          <w:rFonts w:ascii="Times New Roman" w:hAnsi="Times New Roman" w:cs="Times New Roman"/>
          <w:b/>
          <w:sz w:val="24"/>
          <w:szCs w:val="24"/>
        </w:rPr>
      </w:pPr>
      <w:r w:rsidRPr="00292C48">
        <w:rPr>
          <w:rFonts w:ascii="Times New Roman" w:hAnsi="Times New Roman" w:cs="Times New Roman"/>
          <w:b/>
          <w:sz w:val="24"/>
          <w:szCs w:val="24"/>
        </w:rPr>
        <w:t>1. Пояснительная записка.</w:t>
      </w:r>
    </w:p>
    <w:p w:rsidR="00F65CAA" w:rsidRPr="00D30EE2" w:rsidRDefault="00F65CAA" w:rsidP="00292C4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В настоящие время с вступлением федерального государственного образовательного стандарта, особую актуальность приобретает проблема развития речи детей дошкольного возраста.</w:t>
      </w:r>
    </w:p>
    <w:p w:rsidR="00F65CAA" w:rsidRPr="00D30EE2" w:rsidRDefault="00F65CAA" w:rsidP="00292C4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Развития связной речи ребенка является важнейшим условием его полноценного речевого и общего психического развития, поскольку язык и речь выполняют психическую функцию в развитии мышления и речевого общения, в планировании организации деятельности ребенка, самоорганизации поведения, в формировании социальных связей. Язык и речь – это основное средство проявления важнейших психических процессов памяти, восприятия, мышления, а так же развития других сфер: коммуникативной и эмоционально-волевой.</w:t>
      </w:r>
    </w:p>
    <w:p w:rsidR="00F65CAA" w:rsidRPr="00292C48" w:rsidRDefault="00F65CAA" w:rsidP="00F65CA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C4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92C48">
        <w:rPr>
          <w:rFonts w:ascii="Times New Roman" w:eastAsia="Calibri" w:hAnsi="Times New Roman" w:cs="Times New Roman"/>
          <w:b/>
          <w:sz w:val="24"/>
          <w:szCs w:val="24"/>
        </w:rPr>
        <w:t>Актуальность выбранной темы</w:t>
      </w:r>
    </w:p>
    <w:p w:rsidR="00F65CAA" w:rsidRPr="00D30EE2" w:rsidRDefault="00F65CAA" w:rsidP="00292C4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Возраст от 4 до 5 лет имеет особое значение для речевого развития ребенка. Главная задача педагога в области развития речи детей дошкольного возраста – помочь им в освоении разговорной речи, родного языка.</w:t>
      </w:r>
    </w:p>
    <w:p w:rsidR="00F65CAA" w:rsidRPr="00D30EE2" w:rsidRDefault="00F65CAA" w:rsidP="00292C4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>, прибаутки, песенки, скороговорки, пословицы, поговорки, считалки).</w:t>
      </w:r>
    </w:p>
    <w:p w:rsidR="00F65CAA" w:rsidRPr="00D30EE2" w:rsidRDefault="00F65CAA" w:rsidP="00292C4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</w:p>
    <w:p w:rsidR="00F65CAA" w:rsidRPr="00D30EE2" w:rsidRDefault="00F65CAA" w:rsidP="00292C4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F65CAA" w:rsidRPr="00D30EE2" w:rsidRDefault="00F65CAA" w:rsidP="00292C4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F65CAA" w:rsidRDefault="00F65CAA" w:rsidP="00292C4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F65CAA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92C48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повышение своего теоре</w:t>
      </w:r>
      <w:r w:rsidRPr="00D30EE2">
        <w:rPr>
          <w:rFonts w:ascii="Times New Roman" w:eastAsia="Calibri" w:hAnsi="Times New Roman" w:cs="Times New Roman"/>
          <w:sz w:val="24"/>
          <w:szCs w:val="24"/>
        </w:rPr>
        <w:t>тического уровня, профессионального мастерства и компетентности.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D30EE2">
        <w:rPr>
          <w:rFonts w:ascii="Times New Roman" w:eastAsia="Calibri" w:hAnsi="Times New Roman" w:cs="Times New Roman"/>
          <w:sz w:val="24"/>
          <w:szCs w:val="24"/>
        </w:rPr>
        <w:t>ать представление, педагогам и родителям по воспитанию детей с помощью, произведений русского фольклора, развить творческие, познавательные, коммуникативные способности детей на основе устного народного творчества.</w:t>
      </w:r>
    </w:p>
    <w:p w:rsidR="00F65CAA" w:rsidRPr="00292C48" w:rsidRDefault="00F65CAA" w:rsidP="00F65CA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292C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Задачи:</w:t>
      </w:r>
    </w:p>
    <w:bookmarkEnd w:id="0"/>
    <w:p w:rsidR="00F65CAA" w:rsidRPr="00F65CAA" w:rsidRDefault="00F65CAA" w:rsidP="00F65C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sz w:val="24"/>
          <w:szCs w:val="24"/>
        </w:rPr>
        <w:t xml:space="preserve">развитие свободного общения </w:t>
      </w:r>
      <w:proofErr w:type="gramStart"/>
      <w:r w:rsidRPr="00F65CAA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F65CAA">
        <w:rPr>
          <w:rFonts w:ascii="Times New Roman" w:eastAsia="Calibri" w:hAnsi="Times New Roman" w:cs="Times New Roman"/>
          <w:sz w:val="24"/>
          <w:szCs w:val="24"/>
        </w:rPr>
        <w:t xml:space="preserve"> взрослыми;</w:t>
      </w:r>
    </w:p>
    <w:p w:rsidR="00F65CAA" w:rsidRPr="00F65CAA" w:rsidRDefault="00F65CAA" w:rsidP="00F65C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sz w:val="24"/>
          <w:szCs w:val="24"/>
        </w:rPr>
        <w:t>развивать диалогическую речь ребенка;</w:t>
      </w:r>
    </w:p>
    <w:p w:rsidR="00F65CAA" w:rsidRPr="00F65CAA" w:rsidRDefault="00F65CAA" w:rsidP="00F65C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sz w:val="24"/>
          <w:szCs w:val="24"/>
        </w:rPr>
        <w:t>развивать умение рассказывать о предмете, содержании сюжетной картины, составлять рассказ по картинкам с последовательно развивающими событиями (по плану и образцу);</w:t>
      </w:r>
    </w:p>
    <w:p w:rsidR="00F65CAA" w:rsidRPr="00F65CAA" w:rsidRDefault="00F65CAA" w:rsidP="00F65C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sz w:val="24"/>
          <w:szCs w:val="24"/>
        </w:rPr>
        <w:t>способствовать умению детей, связно, последовательно и выразительно пересказывать небольшие сказки и рассказы;</w:t>
      </w:r>
    </w:p>
    <w:p w:rsidR="00F65CAA" w:rsidRDefault="00F65CAA" w:rsidP="00F65C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sz w:val="24"/>
          <w:szCs w:val="24"/>
        </w:rPr>
        <w:t>развивать умение общаться со сверстниками, умению договариваться;</w:t>
      </w:r>
    </w:p>
    <w:p w:rsidR="00F65CAA" w:rsidRPr="00F65CAA" w:rsidRDefault="00F65CAA" w:rsidP="00F65CA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для воспитателя: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- повышение уровня педагогической компетенции «Влияние устного народного творчества на развитие речи детей 4-5лет»;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- использование малых форм фольклора при обучении родной речи, на специальных занятиях по развитию речи, но и в режимных моментах;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- разработка цикла консультаций и рекомендаций для родителей по развитию речи;</w:t>
      </w:r>
    </w:p>
    <w:p w:rsidR="00F65CAA" w:rsidRPr="00F65CAA" w:rsidRDefault="00F65CAA" w:rsidP="00F65CA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для детей: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- умение владеть навыками выразительной речи;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- умение последовательно высказывать свои мысли;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- выразительно читать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, стихи,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чистоговорки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и т. д.</w:t>
      </w:r>
    </w:p>
    <w:p w:rsidR="00F65CAA" w:rsidRDefault="00F65CAA" w:rsidP="00F65CA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План работы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30EE2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Изучение методической литературы </w:t>
      </w: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>Сентябрь - ноябрь</w:t>
      </w: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1. Бабурина Г. И., Кузина Т. Ф. Народная педагогика в воспитании дошкольника. М., 1995.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2. Даль В. И. Пословицы и поговорки русского народа. М., 2009.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Жаворонушки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: Песни, приговорки,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>, прибаутки, считалки</w:t>
      </w:r>
      <w:proofErr w:type="gramStart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D30EE2">
        <w:rPr>
          <w:rFonts w:ascii="Times New Roman" w:eastAsia="Calibri" w:hAnsi="Times New Roman" w:cs="Times New Roman"/>
          <w:sz w:val="24"/>
          <w:szCs w:val="24"/>
        </w:rPr>
        <w:t>ост. Г. Науменко. М., 1998.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4. Князева О. Л.,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Маханёва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М. Д. Приобщение детей к истокам русской культуры: Учеб. </w:t>
      </w:r>
      <w:proofErr w:type="gramStart"/>
      <w:r w:rsidRPr="00D30EE2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етод. пособие 2-е изд.,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. и доп.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>,. 2008.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5. Козырева Л. М. Говорю красиво и правильно. Развитие речи у детей от рождения до 5 лет. М., 2005.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6. Русский фольклор</w:t>
      </w:r>
      <w:proofErr w:type="gramStart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D30EE2">
        <w:rPr>
          <w:rFonts w:ascii="Times New Roman" w:eastAsia="Calibri" w:hAnsi="Times New Roman" w:cs="Times New Roman"/>
          <w:sz w:val="24"/>
          <w:szCs w:val="24"/>
        </w:rPr>
        <w:t>ост. В. Аникин. М., 1985.</w:t>
      </w:r>
    </w:p>
    <w:p w:rsidR="00F65CAA" w:rsidRPr="00F65CAA" w:rsidRDefault="00F65CAA" w:rsidP="00F65CAA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Работа с детьми 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Ноябрь </w:t>
      </w:r>
      <w:r w:rsidRPr="00D30EE2">
        <w:rPr>
          <w:rFonts w:ascii="Times New Roman" w:eastAsia="Calibri" w:hAnsi="Times New Roman" w:cs="Times New Roman"/>
          <w:sz w:val="24"/>
          <w:szCs w:val="24"/>
        </w:rPr>
        <w:t>Отгадывание детьми загадок. Досуг «Вечер загадок».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>Декабрь</w:t>
      </w: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Разучивание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потешок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>, песенок Игровые ситуации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Январь</w:t>
      </w: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Чтение русских народных сказок Рассказывание понравившегося отрывка из сказок.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>Февраль</w:t>
      </w: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Театрализованная постановка.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русской народной сказки «Теремок».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Март </w:t>
      </w:r>
      <w:r w:rsidRPr="00D30EE2">
        <w:rPr>
          <w:rFonts w:ascii="Times New Roman" w:eastAsia="Calibri" w:hAnsi="Times New Roman" w:cs="Times New Roman"/>
          <w:sz w:val="24"/>
          <w:szCs w:val="24"/>
        </w:rPr>
        <w:t>Просмотр кукольного театра по русским народным сказкам, хороводы, подвижные игры.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Развлечение «Широкая Масленица»</w:t>
      </w:r>
    </w:p>
    <w:p w:rsidR="00292C48" w:rsidRDefault="00F65CAA" w:rsidP="00F65CAA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>Апрель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Пальчиковые игры на основе русских народных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2">
        <w:rPr>
          <w:rFonts w:ascii="Times New Roman" w:eastAsia="Calibri" w:hAnsi="Times New Roman" w:cs="Times New Roman"/>
          <w:sz w:val="24"/>
          <w:szCs w:val="24"/>
        </w:rPr>
        <w:t>Игровая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EE2">
        <w:rPr>
          <w:rFonts w:ascii="Times New Roman" w:eastAsia="Calibri" w:hAnsi="Times New Roman" w:cs="Times New Roman"/>
          <w:sz w:val="24"/>
          <w:szCs w:val="24"/>
        </w:rPr>
        <w:t>деятельность «Поиграем с пальчиками».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>Май</w:t>
      </w: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Знакомство с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закличками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потешками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о солнце. Досуг «Солнышко, нарядись, красное, покажись!»</w:t>
      </w:r>
    </w:p>
    <w:p w:rsidR="00F65CAA" w:rsidRPr="00F65CAA" w:rsidRDefault="00F65CAA" w:rsidP="00F65CAA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>Работа с семьей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>Ноябрь</w:t>
      </w: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«Развитие речи детей 4-5 лет» Консультация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>Декабрь</w:t>
      </w: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Совместное творчество детей и родителей. Семейный конкурс «Отгадай загадку – нарисуй отгадку»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Январь </w:t>
      </w:r>
      <w:r w:rsidRPr="00D30EE2">
        <w:rPr>
          <w:rFonts w:ascii="Times New Roman" w:eastAsia="Calibri" w:hAnsi="Times New Roman" w:cs="Times New Roman"/>
          <w:sz w:val="24"/>
          <w:szCs w:val="24"/>
        </w:rPr>
        <w:t>«Наши любимые сказки» Анкетирование родителей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>Февраль</w:t>
      </w:r>
      <w:proofErr w:type="gramEnd"/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«С какими книгами можно дружить» Консультация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>Март</w:t>
      </w: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Разучивание </w:t>
      </w:r>
      <w:proofErr w:type="spellStart"/>
      <w:r w:rsidRPr="00D30EE2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D30EE2">
        <w:rPr>
          <w:rFonts w:ascii="Times New Roman" w:eastAsia="Calibri" w:hAnsi="Times New Roman" w:cs="Times New Roman"/>
          <w:sz w:val="24"/>
          <w:szCs w:val="24"/>
        </w:rPr>
        <w:t>, песенок, скороговорок, выступление для родителей. «Посиделки» (творческий вечер с участием родителей)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Апрель </w:t>
      </w:r>
      <w:r w:rsidRPr="00D30EE2">
        <w:rPr>
          <w:rFonts w:ascii="Times New Roman" w:eastAsia="Calibri" w:hAnsi="Times New Roman" w:cs="Times New Roman"/>
          <w:sz w:val="24"/>
          <w:szCs w:val="24"/>
        </w:rPr>
        <w:t>«Пальчиковые игры в развитии речи у детей» Консультация</w:t>
      </w:r>
    </w:p>
    <w:p w:rsidR="00F65CAA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>Самореализация</w:t>
      </w:r>
      <w:r w:rsidRPr="00D30E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C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Май </w:t>
      </w:r>
      <w:r w:rsidRPr="00D30EE2">
        <w:rPr>
          <w:rFonts w:ascii="Times New Roman" w:eastAsia="Calibri" w:hAnsi="Times New Roman" w:cs="Times New Roman"/>
          <w:sz w:val="24"/>
          <w:szCs w:val="24"/>
        </w:rPr>
        <w:t>Проведение диагностики Результаты диагностики</w:t>
      </w: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CAA" w:rsidRPr="00F65CAA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CAA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CAA" w:rsidRPr="00D30EE2" w:rsidRDefault="00F65CAA" w:rsidP="00F6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CAA" w:rsidRPr="00F65CAA" w:rsidRDefault="00F65CAA">
      <w:pPr>
        <w:rPr>
          <w:rFonts w:ascii="Times New Roman" w:hAnsi="Times New Roman" w:cs="Times New Roman"/>
          <w:sz w:val="24"/>
          <w:szCs w:val="24"/>
        </w:rPr>
      </w:pPr>
    </w:p>
    <w:sectPr w:rsidR="00F65CAA" w:rsidRPr="00F6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3AE"/>
    <w:multiLevelType w:val="hybridMultilevel"/>
    <w:tmpl w:val="39E8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3BF5"/>
    <w:multiLevelType w:val="hybridMultilevel"/>
    <w:tmpl w:val="E8B6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AA"/>
    <w:rsid w:val="00196B58"/>
    <w:rsid w:val="00292C48"/>
    <w:rsid w:val="00F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2016-09-20T16:03:00Z</dcterms:created>
  <dcterms:modified xsi:type="dcterms:W3CDTF">2016-09-20T16:21:00Z</dcterms:modified>
</cp:coreProperties>
</file>