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94" w:rsidRDefault="001F3794" w:rsidP="001F3794">
      <w:pPr>
        <w:spacing w:after="0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Консультация </w:t>
      </w:r>
    </w:p>
    <w:p w:rsidR="00754640" w:rsidRPr="00754640" w:rsidRDefault="003C6679" w:rsidP="001F3794">
      <w:pPr>
        <w:spacing w:after="0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754640">
        <w:rPr>
          <w:rFonts w:ascii="Times New Roman" w:hAnsi="Times New Roman" w:cs="Times New Roman"/>
          <w:color w:val="4472C4" w:themeColor="accent1"/>
          <w:sz w:val="36"/>
          <w:szCs w:val="36"/>
        </w:rPr>
        <w:t>Как правильно подготовить ребёнка к школе?</w:t>
      </w:r>
    </w:p>
    <w:p w:rsidR="003C6679" w:rsidRDefault="001F3794" w:rsidP="001F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84455</wp:posOffset>
            </wp:positionV>
            <wp:extent cx="2847975" cy="191452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61833998_j-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679" w:rsidRPr="003C6679">
        <w:rPr>
          <w:rFonts w:ascii="Times New Roman" w:hAnsi="Times New Roman" w:cs="Times New Roman"/>
          <w:sz w:val="28"/>
          <w:szCs w:val="28"/>
        </w:rPr>
        <w:t xml:space="preserve">Раньше готовым к школе считался ребёнок, обладающий определённым запасом знаний. Сейчас психологи и педагоги утверждают, что знания — это не цель, а средство развития ребёнка. Главное — это не само знание, а умение им пользоваться, самостоятельно его добывать, анализировать. Поэтому самым важным элементом подготовки ребёнка к школе является формирование умения учиться. Учите ребёнка сознательно подчинять свои действия общему правилу (например, читать книгу сидя, соблюдая расстояние от глаз до книги 25—30 см), внимательно слушать говорящего и точно выполнять данное задание, проявлять самостоятельность, инициативу, творчество в любом виде деятельности. </w:t>
      </w:r>
    </w:p>
    <w:p w:rsidR="003C6679" w:rsidRDefault="003C6679" w:rsidP="001F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Расширяйте и углубляйте представления ребёнка об окружающем мире. 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 </w:t>
      </w:r>
    </w:p>
    <w:p w:rsidR="003C6679" w:rsidRDefault="003C6679" w:rsidP="001F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Развивайте устную речь будущего школьника. Как можно чаще читайте своему ребёнку детскую литературу; беседуйте с ним о прочитанных произведениях; чаще просите ребёнка пересказать только что услышанную им сказку или рассказать о том, что интересного он увидел во время прогулки. </w:t>
      </w:r>
    </w:p>
    <w:p w:rsidR="003C6679" w:rsidRDefault="003C6679" w:rsidP="001F37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Чаще превращайте повседневные просьбы в развивающие задания. Например, для лучшего ориентирования ребёнка в пространстве эффективны следующие задания: </w:t>
      </w:r>
    </w:p>
    <w:p w:rsidR="003C6679" w:rsidRDefault="003C6679" w:rsidP="001F3794">
      <w:pPr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— Подай, пожалуйста, чашку, которая стоит справа от тарелки. </w:t>
      </w:r>
    </w:p>
    <w:p w:rsidR="003C6679" w:rsidRDefault="003C6679" w:rsidP="001F3794">
      <w:pPr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— Найди на верхней полке третью книгу, считая справа налево. </w:t>
      </w:r>
    </w:p>
    <w:p w:rsidR="00754640" w:rsidRDefault="003C6679" w:rsidP="001F3794">
      <w:pPr>
        <w:jc w:val="both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— Скажи, что находится в комнате за комодом, между стулом и диваном, за телевизором. </w:t>
      </w:r>
    </w:p>
    <w:p w:rsidR="00754640" w:rsidRDefault="003C6679" w:rsidP="001F3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Развивайте мелкую моторику с помощью лепки, рисования, штриховки, конструирования из различных деталей. Чем лучше развита рука, тем легче ребёнку научиться писать, тем быстрее развивается его интеллект. </w:t>
      </w:r>
    </w:p>
    <w:p w:rsidR="00754640" w:rsidRDefault="003C6679" w:rsidP="001F3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Приучайте будущего первоклассника к школьному режиму — рано ложиться спать и рано вставать. Прививайте ему привычку соблюдать элементарные санитарно-гигиенические навыки: пользоваться общественным туалетом; мыть </w:t>
      </w:r>
      <w:r w:rsidRPr="003C6679">
        <w:rPr>
          <w:rFonts w:ascii="Times New Roman" w:hAnsi="Times New Roman" w:cs="Times New Roman"/>
          <w:sz w:val="28"/>
          <w:szCs w:val="28"/>
        </w:rPr>
        <w:lastRenderedPageBreak/>
        <w:t xml:space="preserve">руки перед едой и др. Учите его самостоятельно одеваться, аккуратно складывать свои вещи, соблюдать порядок. </w:t>
      </w:r>
    </w:p>
    <w:p w:rsidR="00754640" w:rsidRDefault="003C6679" w:rsidP="001F3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Воспитывайте у ребёнка позитивное отношение к школе. Попробуйте создать «благоприятную обстановку» вокруг школьной жизни, где будут новые друзья, мудрая учительница и целый набор новых впечатлений и эмоций. Никогда не запугивайте ребёнка школой: «Вот пойдёшь в школу, там быстро тебя воспитают!»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Чтобы у ребёнка возникло ощущение, что он вступает в новую полосу жизни, кардинально измените его жизнь: сделайте перестановку в комнате ребёнка, придумайте ему новые обязанности по дому и т. п. </w:t>
      </w:r>
    </w:p>
    <w:p w:rsidR="00754640" w:rsidRDefault="00754640" w:rsidP="007546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78740</wp:posOffset>
            </wp:positionV>
            <wp:extent cx="3381375" cy="2470662"/>
            <wp:effectExtent l="38100" t="76200" r="104775" b="82550"/>
            <wp:wrapTight wrapText="bothSides">
              <wp:wrapPolygon edited="0">
                <wp:start x="-122" y="-666"/>
                <wp:lineTo x="-243" y="-500"/>
                <wp:lineTo x="-243" y="21322"/>
                <wp:lineTo x="-122" y="22155"/>
                <wp:lineTo x="22026" y="22155"/>
                <wp:lineTo x="22148" y="20989"/>
                <wp:lineTo x="22148" y="2166"/>
                <wp:lineTo x="22026" y="-333"/>
                <wp:lineTo x="22026" y="-666"/>
                <wp:lineTo x="-122" y="-66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_08_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7066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C6679" w:rsidRPr="003C6679" w:rsidRDefault="003C6679" w:rsidP="003C6679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3C6679">
        <w:rPr>
          <w:rFonts w:ascii="Times New Roman" w:hAnsi="Times New Roman" w:cs="Times New Roman"/>
          <w:color w:val="4472C4" w:themeColor="accent1"/>
          <w:sz w:val="36"/>
          <w:szCs w:val="36"/>
        </w:rPr>
        <w:t>Рекомендации родителям по развитию мышления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Развивать умственные способности через овладение действиями замещения и наглядного моделирования в различных видах деятельности.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составлять группу из отдельных предметов.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выделять предметы по назначению и характерным признакам.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классифицировать предметы и обобщать их по характерным признакам или назначению.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>♦ Учить соотносить схематическое изображение с реальными предметами.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♦ Развивать быстроту мышления через дидактические игры.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Побуждать делать самостоятельные выводы.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отвечать на вопросы, делать умозаключения. </w:t>
      </w:r>
      <w:r>
        <w:rPr>
          <w:rFonts w:ascii="Times New Roman" w:hAnsi="Times New Roman" w:cs="Times New Roman"/>
          <w:sz w:val="28"/>
          <w:szCs w:val="28"/>
        </w:rPr>
        <w:br/>
      </w:r>
      <w:r w:rsidRPr="003C6679">
        <w:rPr>
          <w:rFonts w:ascii="Times New Roman" w:hAnsi="Times New Roman" w:cs="Times New Roman"/>
          <w:sz w:val="28"/>
          <w:szCs w:val="28"/>
        </w:rPr>
        <w:t>♦ Создавать сложно организованную среду, чтобы ребенок мог взаимодействовать с разными предметами.</w:t>
      </w:r>
      <w:r>
        <w:rPr>
          <w:rFonts w:ascii="Times New Roman" w:hAnsi="Times New Roman" w:cs="Times New Roman"/>
          <w:sz w:val="28"/>
          <w:szCs w:val="28"/>
        </w:rPr>
        <w:br/>
      </w:r>
      <w:r w:rsidRPr="003C6679">
        <w:rPr>
          <w:rFonts w:ascii="Times New Roman" w:hAnsi="Times New Roman" w:cs="Times New Roman"/>
          <w:sz w:val="28"/>
          <w:szCs w:val="28"/>
        </w:rPr>
        <w:t xml:space="preserve"> ♦ Способствовать познанию свойств различных материалов, их функционального потенциала, созданию образов, моделей реальных предметов посредством изобразительной деятельности (лепки, аппликации, рисования и т.д.).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Способствовать осмыслению содержания жизненных ситуаций, подражанию и проигрыванию их с заменой одних объектов другими.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устанавливать причинно-следственные связи.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lastRenderedPageBreak/>
        <w:t xml:space="preserve">♦ Развивать мышление, используя сказки, поговорки, метафоры, образные сравнения.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выделять и связывать те стороны ситуации, свойства предметов и явлений, которые существенны для решения поставленной задачи. </w:t>
      </w:r>
    </w:p>
    <w:p w:rsidR="003C6679" w:rsidRDefault="003C6679" w:rsidP="003C6679">
      <w:p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Способствовать переходу к решению задач в уме. </w:t>
      </w:r>
    </w:p>
    <w:p w:rsidR="003C6679" w:rsidRPr="003C6679" w:rsidRDefault="003C6679" w:rsidP="003C6679">
      <w:pPr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3C6679">
        <w:rPr>
          <w:rFonts w:ascii="Times New Roman" w:hAnsi="Times New Roman" w:cs="Times New Roman"/>
          <w:color w:val="4472C4" w:themeColor="accent1"/>
          <w:sz w:val="36"/>
          <w:szCs w:val="36"/>
        </w:rPr>
        <w:t>Игры и упражнения для развития мышления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«Разложи картинки». Учить учитывать последовательность событий.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«Закончи слово». Учить заканчивать слово по начальному слогу.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«Найди лишний предмет», «Найди в ряду лишнюю фигуру». Учить классифицировать предметы по признакам и назначению.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«Творческий подход». Ребенку показывают предметы, не имеющие определенного назначения; ребенок должен придумать, как можно использовать данный предмет.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«Антонимы». Ребенку называют слово, а он должен назвать противоположное по смыслу. Например: «тяжелый — легкий», «сильный — слабый», «твердый — мягкий и др.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C6679">
        <w:rPr>
          <w:rFonts w:ascii="Times New Roman" w:hAnsi="Times New Roman" w:cs="Times New Roman"/>
          <w:sz w:val="28"/>
          <w:szCs w:val="28"/>
        </w:rPr>
        <w:t>Уникуб</w:t>
      </w:r>
      <w:proofErr w:type="spellEnd"/>
      <w:r w:rsidRPr="003C6679">
        <w:rPr>
          <w:rFonts w:ascii="Times New Roman" w:hAnsi="Times New Roman" w:cs="Times New Roman"/>
          <w:sz w:val="28"/>
          <w:szCs w:val="28"/>
        </w:rPr>
        <w:t xml:space="preserve">», «Лото», «Домино», мозаики, конструкторы. </w:t>
      </w:r>
    </w:p>
    <w:p w:rsidR="003C6679" w:rsidRDefault="003C6679" w:rsidP="003C66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Загадки.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>Рекомендации родителям по развитию памяти</w:t>
      </w:r>
      <w:proofErr w:type="gramStart"/>
      <w:r w:rsidRPr="003C667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6679">
        <w:rPr>
          <w:rFonts w:ascii="Times New Roman" w:hAnsi="Times New Roman" w:cs="Times New Roman"/>
          <w:sz w:val="28"/>
          <w:szCs w:val="28"/>
        </w:rPr>
        <w:t xml:space="preserve"> Развивать умение произвольно вызывать необходимые воспоминания. Способствовать овладению умением использовать для запоминания вспомогательные средства. </w:t>
      </w:r>
    </w:p>
    <w:p w:rsidR="003C6679" w:rsidRPr="003C6679" w:rsidRDefault="003C6679" w:rsidP="003C6679">
      <w:pPr>
        <w:ind w:left="435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3C6679">
        <w:rPr>
          <w:rFonts w:ascii="Times New Roman" w:hAnsi="Times New Roman" w:cs="Times New Roman"/>
          <w:color w:val="4472C4" w:themeColor="accent1"/>
          <w:sz w:val="36"/>
          <w:szCs w:val="36"/>
        </w:rPr>
        <w:t>Игры и упражнения для развития памяти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«Запомни предметы». Учить запоминать и воспроизводить информацию.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«Детектив». Развивать произвольное запоминание; ребенок в течение 15 мин рассматривает 15 картинок, после чего картинки убирают; ребенок должен назвать картинки, которые запомнил.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«Пирамида». Развивать кратковременную механическую память. Взрослый называет ребенку сначала одно слово, ребенок должен сразу же повторить его; затем взрослый называет два слова, ребенок повторяет их; затем взрослый называет три слова, ребенок — повторяет и т.д. </w:t>
      </w:r>
    </w:p>
    <w:p w:rsidR="001F3794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«Что ты видел в отпуске?» Взрослый задает ребенку вопросы о происходящих в отпуске событиях.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«Следопыт». Взрослый показывает ребенку игрушку и говорит, что сейчас ее спрячет в комнате; ребенок отворачивается; взрослый прячет игрушку; а ребенок должен ее найти. </w:t>
      </w:r>
    </w:p>
    <w:p w:rsidR="001F3794" w:rsidRDefault="001F3794" w:rsidP="003C6679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lastRenderedPageBreak/>
        <w:t xml:space="preserve">♦ «Что ты ел на обед?» Ребенок должен перечислить все, что ел на обед.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«Одежда». Ребенок должен вспомнить, в каком порядке он надевал предметы одежды утром.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«Нарисуй такой же». Ребенок рисует на листе бумаги какой-либо простой предмет; затем лист переворачивается и ребенок должен нарисовать такой же предмет.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«Я положил в мешок». Взрослый на глазах ребенка кладет в мешок разные предметы; ребенок должен вспомнить, что лежит в мешке.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«Короткий рассказ». Взрослый читает короткий рассказ; ребенок должен повторить его.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«Башня». Ребенку показывают схематическое изображение башни, состоящей из множества геометрических фигур; ребенок должен запомнить эти фигуры и назвать.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«Фигурка из палочек». Взрослый выкладывает фигурку из палочек; ребенок запоминает ее и по памяти выкладывает такую же. </w:t>
      </w:r>
    </w:p>
    <w:p w:rsidR="003C6679" w:rsidRPr="003C6679" w:rsidRDefault="003C6679" w:rsidP="003C6679">
      <w:pPr>
        <w:ind w:left="435"/>
        <w:jc w:val="center"/>
        <w:rPr>
          <w:rFonts w:ascii="Times New Roman" w:hAnsi="Times New Roman" w:cs="Times New Roman"/>
          <w:color w:val="4472C4" w:themeColor="accent1"/>
          <w:sz w:val="36"/>
          <w:szCs w:val="36"/>
        </w:rPr>
      </w:pPr>
      <w:r w:rsidRPr="003C6679">
        <w:rPr>
          <w:rFonts w:ascii="Times New Roman" w:hAnsi="Times New Roman" w:cs="Times New Roman"/>
          <w:color w:val="4472C4" w:themeColor="accent1"/>
          <w:sz w:val="36"/>
          <w:szCs w:val="36"/>
        </w:rPr>
        <w:t xml:space="preserve">Рекомендации родителям по развитию внимания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Данные методы не требуют специальной подготовки. Достаточно быть внимательным к детям и иметь время для занятий и игр с ними.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Развивать слуховое внимание с помощью дидактических игр.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Часто менять формы деятельности.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Использовать на занятиях элементы игры.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Приучать проговаривать инструкцию игры несколько раз.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Почаще наблюдать и обсуждать с детьми услышанное и увиденное.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сознательно направлять внимание на определенные предметы и явления.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управлять вниманием в соответствии с целью.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Учить сосредоточиваться на известной деятельности, концентрировать свое внимание на ней, не отвлекаясь.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Создавать средства-стимулы, которые будут организовывать внимание ребенка. </w:t>
      </w:r>
    </w:p>
    <w:p w:rsidR="00754640" w:rsidRDefault="003C6679" w:rsidP="00754640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Для развития внимания использовать игры с правилами и игры-драматизации. </w:t>
      </w:r>
    </w:p>
    <w:p w:rsidR="001F3794" w:rsidRPr="00754640" w:rsidRDefault="001F3794" w:rsidP="00754640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3C6679" w:rsidRPr="003C6679" w:rsidRDefault="003C6679" w:rsidP="003C6679">
      <w:pPr>
        <w:ind w:left="435"/>
        <w:jc w:val="center"/>
        <w:rPr>
          <w:rFonts w:ascii="Times New Roman" w:hAnsi="Times New Roman" w:cs="Times New Roman"/>
          <w:sz w:val="36"/>
          <w:szCs w:val="36"/>
        </w:rPr>
      </w:pPr>
      <w:r w:rsidRPr="003C6679">
        <w:rPr>
          <w:rFonts w:ascii="Times New Roman" w:hAnsi="Times New Roman" w:cs="Times New Roman"/>
          <w:color w:val="4472C4" w:themeColor="accent1"/>
          <w:sz w:val="36"/>
          <w:szCs w:val="36"/>
        </w:rPr>
        <w:lastRenderedPageBreak/>
        <w:t>Игры и упражнения, способствующие развитию внимания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«Да и нет не говорите, черный с белым не носите». Взрослый задает ребенку вопросы. Ребенок отвечает на них, но при этом не должен называть запрещенные цвета и не говорить «да» и «нет».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Игры-головоломки.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♦ Загадки.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>♦ «Найди отличия».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♦ «Найди два одинаковых предмета».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♦ «Будь внимателен». Выполнение гимнастических упражнений по словесной команде. 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>♦ «Волшебное слово». Взрослый показывает упражнения, а ребенок их повторяет только в том случае, если взрослый говорит: «Пожалуйста!».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♦ «Где что было». Ребенок запоминает предметы, лежащие на столе; затем он отворачивается. Взрослый передвигает предметы; а ребенок указывает, что изменилось.</w:t>
      </w:r>
    </w:p>
    <w:p w:rsidR="003C6679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 xml:space="preserve"> ♦ «Назови, что ты видишь». Ребенок за 1 мин должен назвать как можно больше предметов, находящихся в комнате. </w:t>
      </w:r>
    </w:p>
    <w:p w:rsidR="00A03432" w:rsidRDefault="003C6679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 w:rsidRPr="003C6679">
        <w:rPr>
          <w:rFonts w:ascii="Times New Roman" w:hAnsi="Times New Roman" w:cs="Times New Roman"/>
          <w:sz w:val="28"/>
          <w:szCs w:val="28"/>
        </w:rPr>
        <w:t>♦ «Карлики и великаны».</w:t>
      </w:r>
      <w:r w:rsidR="001F3794">
        <w:rPr>
          <w:rFonts w:ascii="Times New Roman" w:hAnsi="Times New Roman" w:cs="Times New Roman"/>
          <w:sz w:val="28"/>
          <w:szCs w:val="28"/>
        </w:rPr>
        <w:t xml:space="preserve"> </w:t>
      </w:r>
      <w:r w:rsidRPr="003C6679">
        <w:rPr>
          <w:rFonts w:ascii="Times New Roman" w:hAnsi="Times New Roman" w:cs="Times New Roman"/>
          <w:sz w:val="28"/>
          <w:szCs w:val="28"/>
        </w:rPr>
        <w:t xml:space="preserve"> Ребенок должен выслушать словесную инструкцию взрослого, не обращая внимани</w:t>
      </w:r>
      <w:r w:rsidR="001F3794">
        <w:rPr>
          <w:rFonts w:ascii="Times New Roman" w:hAnsi="Times New Roman" w:cs="Times New Roman"/>
          <w:sz w:val="28"/>
          <w:szCs w:val="28"/>
        </w:rPr>
        <w:t xml:space="preserve">я </w:t>
      </w:r>
      <w:r w:rsidRPr="003C6679">
        <w:rPr>
          <w:rFonts w:ascii="Times New Roman" w:hAnsi="Times New Roman" w:cs="Times New Roman"/>
          <w:sz w:val="28"/>
          <w:szCs w:val="28"/>
        </w:rPr>
        <w:t xml:space="preserve"> на его действия.</w:t>
      </w:r>
    </w:p>
    <w:p w:rsidR="001F3794" w:rsidRDefault="001F3794" w:rsidP="003C6679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F3794" w:rsidRDefault="001F3794" w:rsidP="003C6679">
      <w:pPr>
        <w:ind w:left="435"/>
        <w:rPr>
          <w:rFonts w:ascii="Times New Roman" w:hAnsi="Times New Roman" w:cs="Times New Roman"/>
          <w:sz w:val="28"/>
          <w:szCs w:val="28"/>
        </w:rPr>
      </w:pPr>
    </w:p>
    <w:p w:rsidR="001F3794" w:rsidRDefault="001F3794" w:rsidP="003C6679">
      <w:pPr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Подготовила воспитатель Талипова Э.Г по материалам интернет ресурса</w:t>
      </w:r>
    </w:p>
    <w:p w:rsidR="001F3794" w:rsidRPr="003C6679" w:rsidRDefault="001F3794" w:rsidP="003C6679">
      <w:pPr>
        <w:ind w:left="435"/>
        <w:rPr>
          <w:rFonts w:ascii="Times New Roman" w:hAnsi="Times New Roman" w:cs="Times New Roman"/>
          <w:sz w:val="28"/>
          <w:szCs w:val="28"/>
        </w:rPr>
      </w:pPr>
    </w:p>
    <w:sectPr w:rsidR="001F3794" w:rsidRPr="003C6679" w:rsidSect="001F3794">
      <w:pgSz w:w="11906" w:h="16838"/>
      <w:pgMar w:top="1134" w:right="850" w:bottom="993" w:left="993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4706E"/>
    <w:multiLevelType w:val="hybridMultilevel"/>
    <w:tmpl w:val="0134A95E"/>
    <w:lvl w:ilvl="0" w:tplc="041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BB5"/>
    <w:rsid w:val="00022D19"/>
    <w:rsid w:val="000B1BB5"/>
    <w:rsid w:val="001F3794"/>
    <w:rsid w:val="003C6679"/>
    <w:rsid w:val="00754640"/>
    <w:rsid w:val="00A03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6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2023-01-23T15:12:00Z</dcterms:created>
  <dcterms:modified xsi:type="dcterms:W3CDTF">2023-01-24T04:52:00Z</dcterms:modified>
</cp:coreProperties>
</file>