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F9" w:rsidRPr="001564F9" w:rsidRDefault="001564F9" w:rsidP="001564F9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255895" cy="3379470"/>
            <wp:effectExtent l="19050" t="0" r="1905" b="0"/>
            <wp:docPr id="1" name="Рисунок 1" descr="музыкальная игр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для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4F9" w:rsidRPr="001564F9" w:rsidRDefault="001564F9" w:rsidP="001564F9">
      <w:pPr>
        <w:pStyle w:val="af5"/>
        <w:jc w:val="center"/>
        <w:rPr>
          <w:rFonts w:ascii="Tahoma" w:hAnsi="Tahoma" w:cs="Tahoma"/>
          <w:color w:val="000000"/>
          <w:sz w:val="18"/>
          <w:szCs w:val="18"/>
        </w:rPr>
      </w:pPr>
      <w:r>
        <w:tab/>
      </w:r>
      <w:r w:rsidRPr="001564F9">
        <w:rPr>
          <w:rFonts w:ascii="Tahoma" w:hAnsi="Tahoma" w:cs="Tahoma"/>
          <w:b/>
          <w:bCs/>
          <w:color w:val="000000"/>
          <w:sz w:val="18"/>
        </w:rPr>
        <w:t>Венок</w:t>
      </w:r>
    </w:p>
    <w:tbl>
      <w:tblPr>
        <w:tblW w:w="5294" w:type="pct"/>
        <w:jc w:val="center"/>
        <w:tblCellSpacing w:w="0" w:type="dxa"/>
        <w:tblInd w:w="-2888" w:type="dxa"/>
        <w:tblCellMar>
          <w:left w:w="0" w:type="dxa"/>
          <w:right w:w="0" w:type="dxa"/>
        </w:tblCellMar>
        <w:tblLook w:val="04A0"/>
      </w:tblPr>
      <w:tblGrid>
        <w:gridCol w:w="9905"/>
      </w:tblGrid>
      <w:tr w:rsidR="001564F9" w:rsidRPr="001564F9" w:rsidTr="001564F9">
        <w:trPr>
          <w:tblCellSpacing w:w="0" w:type="dxa"/>
          <w:jc w:val="center"/>
        </w:trPr>
        <w:tc>
          <w:tcPr>
            <w:tcW w:w="5000" w:type="pct"/>
            <w:hideMark/>
          </w:tcPr>
          <w:p w:rsidR="001564F9" w:rsidRPr="001564F9" w:rsidRDefault="001564F9" w:rsidP="001564F9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val="ru-RU" w:eastAsia="ru-RU" w:bidi="ar-SA"/>
              </w:rPr>
              <w:t>Правила игры</w:t>
            </w:r>
          </w:p>
          <w:p w:rsidR="001564F9" w:rsidRPr="001564F9" w:rsidRDefault="001564F9" w:rsidP="001564F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Двое ребят с венком берутся за руки и поднимают их вверх, образуя ворота. Остальные</w:t>
            </w:r>
            <w:r w:rsidRPr="001564F9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hyperlink r:id="rId5" w:history="1">
              <w:r w:rsidRPr="001564F9">
                <w:rPr>
                  <w:rFonts w:ascii="Tahoma" w:eastAsia="Times New Roman" w:hAnsi="Tahoma" w:cs="Tahoma"/>
                  <w:color w:val="000000"/>
                  <w:sz w:val="18"/>
                  <w:u w:val="single"/>
                  <w:lang w:val="ru-RU" w:eastAsia="ru-RU" w:bidi="ar-SA"/>
                </w:rPr>
                <w:t>дошкольники</w:t>
              </w:r>
            </w:hyperlink>
            <w:r w:rsidRPr="001564F9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берутся за березовые ветки, или концы платков, и цепочкой медленно проходят в ворота. При этом поют:</w:t>
            </w:r>
          </w:p>
          <w:p w:rsidR="001564F9" w:rsidRPr="001564F9" w:rsidRDefault="001564F9" w:rsidP="001564F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Берёзка девочек кричала,</w:t>
            </w: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К себе призывала:</w:t>
            </w:r>
          </w:p>
          <w:p w:rsidR="001564F9" w:rsidRPr="001564F9" w:rsidRDefault="001564F9" w:rsidP="001564F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- Идите, девочки, на луг гулять,</w:t>
            </w: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Зелёные веночки завивать.</w:t>
            </w:r>
          </w:p>
          <w:p w:rsidR="001564F9" w:rsidRPr="001564F9" w:rsidRDefault="001564F9" w:rsidP="001564F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- Мы тебя, березка, не согнём,</w:t>
            </w: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На тебе веночки не завьём.</w:t>
            </w:r>
          </w:p>
        </w:tc>
      </w:tr>
    </w:tbl>
    <w:p w:rsidR="009B3437" w:rsidRDefault="009B3437" w:rsidP="001564F9">
      <w:pPr>
        <w:tabs>
          <w:tab w:val="left" w:pos="2705"/>
        </w:tabs>
        <w:rPr>
          <w:lang w:val="ru-RU"/>
        </w:rPr>
      </w:pP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1564F9" w:rsidRPr="001564F9" w:rsidTr="001564F9">
        <w:trPr>
          <w:tblCellSpacing w:w="0" w:type="dxa"/>
          <w:jc w:val="center"/>
        </w:trPr>
        <w:tc>
          <w:tcPr>
            <w:tcW w:w="0" w:type="auto"/>
            <w:hideMark/>
          </w:tcPr>
          <w:p w:rsidR="001564F9" w:rsidRPr="001564F9" w:rsidRDefault="001564F9" w:rsidP="001564F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- Я к вам, девочки, сама согнусь,</w:t>
            </w: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 xml:space="preserve">Сама в веночки </w:t>
            </w:r>
            <w:proofErr w:type="spellStart"/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повьюсь</w:t>
            </w:r>
            <w:proofErr w:type="spellEnd"/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.</w:t>
            </w:r>
          </w:p>
          <w:p w:rsidR="001564F9" w:rsidRPr="001564F9" w:rsidRDefault="001564F9" w:rsidP="001564F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Завьёте венки зеленые,</w:t>
            </w: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Станете весь год весёлые!</w:t>
            </w:r>
          </w:p>
          <w:p w:rsidR="001564F9" w:rsidRPr="001564F9" w:rsidRDefault="001564F9" w:rsidP="001564F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1564F9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     Ребята, которые образовали ворота, кладут одному из участников на голову венок и командуют: «Веночек-венок, спрячься в теремок!» и тут же участник с венком убегает и прячет его. Затем все идут искать вено. По мере приближения кого-нибудь к венку, участник, спрятавший его, говорит: «горячо», а при удалении: «холодно». Кто первый найдёт венок – забирает его себе.</w:t>
            </w:r>
          </w:p>
        </w:tc>
      </w:tr>
    </w:tbl>
    <w:p w:rsidR="001564F9" w:rsidRPr="001564F9" w:rsidRDefault="001564F9" w:rsidP="001564F9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1564F9" w:rsidRPr="001564F9" w:rsidRDefault="001564F9" w:rsidP="001564F9">
      <w:pPr>
        <w:spacing w:after="240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tbl>
      <w:tblPr>
        <w:tblW w:w="4452" w:type="pct"/>
        <w:jc w:val="center"/>
        <w:tblCellSpacing w:w="0" w:type="dxa"/>
        <w:tblInd w:w="-3241" w:type="dxa"/>
        <w:tblCellMar>
          <w:left w:w="0" w:type="dxa"/>
          <w:right w:w="0" w:type="dxa"/>
        </w:tblCellMar>
        <w:tblLook w:val="04A0"/>
      </w:tblPr>
      <w:tblGrid>
        <w:gridCol w:w="8330"/>
      </w:tblGrid>
      <w:tr w:rsidR="001564F9" w:rsidRPr="001564F9" w:rsidTr="001564F9">
        <w:trPr>
          <w:tblCellSpacing w:w="0" w:type="dxa"/>
          <w:jc w:val="center"/>
        </w:trPr>
        <w:tc>
          <w:tcPr>
            <w:tcW w:w="5000" w:type="pct"/>
            <w:hideMark/>
          </w:tcPr>
          <w:p w:rsidR="001564F9" w:rsidRPr="001564F9" w:rsidRDefault="001564F9" w:rsidP="001564F9">
            <w:pPr>
              <w:ind w:firstLine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ru-RU" w:bidi="ar-SA"/>
              </w:rPr>
            </w:pPr>
            <w:r w:rsidRPr="001564F9">
              <w:rPr>
                <w:rFonts w:ascii="Tahoma" w:eastAsia="Times New Roman" w:hAnsi="Tahoma" w:cs="Tahoma"/>
                <w:i/>
                <w:iCs/>
                <w:sz w:val="18"/>
                <w:lang w:val="ru-RU" w:eastAsia="ru-RU" w:bidi="ar-SA"/>
              </w:rPr>
              <w:t>Народные игры для детей под музыку </w:t>
            </w:r>
            <w:r w:rsidRPr="001564F9">
              <w:rPr>
                <w:rFonts w:ascii="Tahoma" w:eastAsia="Times New Roman" w:hAnsi="Tahoma" w:cs="Tahoma"/>
                <w:sz w:val="18"/>
                <w:szCs w:val="18"/>
                <w:lang w:val="ru-RU" w:eastAsia="ru-RU" w:bidi="ar-SA"/>
              </w:rPr>
              <w:t>- это традиции, которые по-прежнему популярны в детских развлечениях. Изучите</w:t>
            </w:r>
            <w:r w:rsidRPr="001564F9">
              <w:rPr>
                <w:rFonts w:ascii="Tahoma" w:eastAsia="Times New Roman" w:hAnsi="Tahoma" w:cs="Tahoma"/>
                <w:sz w:val="18"/>
                <w:lang w:val="ru-RU" w:eastAsia="ru-RU" w:bidi="ar-SA"/>
              </w:rPr>
              <w:t> </w:t>
            </w:r>
            <w:r w:rsidRPr="001564F9">
              <w:rPr>
                <w:rFonts w:ascii="Tahoma" w:eastAsia="Times New Roman" w:hAnsi="Tahoma" w:cs="Tahoma"/>
                <w:b/>
                <w:bCs/>
                <w:sz w:val="18"/>
                <w:lang w:val="ru-RU" w:eastAsia="ru-RU" w:bidi="ar-SA"/>
              </w:rPr>
              <w:t>музыкальные народные игры для детей</w:t>
            </w:r>
            <w:r w:rsidRPr="001564F9">
              <w:rPr>
                <w:rFonts w:ascii="Tahoma" w:eastAsia="Times New Roman" w:hAnsi="Tahoma" w:cs="Tahoma"/>
                <w:sz w:val="18"/>
                <w:lang w:val="ru-RU" w:eastAsia="ru-RU" w:bidi="ar-SA"/>
              </w:rPr>
              <w:t> </w:t>
            </w:r>
            <w:r w:rsidRPr="001564F9">
              <w:rPr>
                <w:rFonts w:ascii="Tahoma" w:eastAsia="Times New Roman" w:hAnsi="Tahoma" w:cs="Tahoma"/>
                <w:sz w:val="18"/>
                <w:szCs w:val="18"/>
                <w:lang w:val="ru-RU" w:eastAsia="ru-RU" w:bidi="ar-SA"/>
              </w:rPr>
              <w:t>и включайте их в свой педагогический репертуар.</w:t>
            </w:r>
          </w:p>
        </w:tc>
      </w:tr>
    </w:tbl>
    <w:p w:rsidR="001564F9" w:rsidRPr="001564F9" w:rsidRDefault="001564F9" w:rsidP="001564F9">
      <w:pPr>
        <w:tabs>
          <w:tab w:val="left" w:pos="2705"/>
        </w:tabs>
        <w:rPr>
          <w:lang w:val="ru-RU"/>
        </w:rPr>
      </w:pPr>
    </w:p>
    <w:sectPr w:rsidR="001564F9" w:rsidRPr="001564F9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64F9"/>
    <w:rsid w:val="000948F6"/>
    <w:rsid w:val="00120CD8"/>
    <w:rsid w:val="001564F9"/>
    <w:rsid w:val="0027006B"/>
    <w:rsid w:val="0027616D"/>
    <w:rsid w:val="0063627D"/>
    <w:rsid w:val="009B3437"/>
    <w:rsid w:val="00B146B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64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64F9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1564F9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564F9"/>
  </w:style>
  <w:style w:type="character" w:styleId="af6">
    <w:name w:val="Hyperlink"/>
    <w:basedOn w:val="a0"/>
    <w:uiPriority w:val="99"/>
    <w:semiHidden/>
    <w:unhideWhenUsed/>
    <w:rsid w:val="00156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i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Belovo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2019-10-30T04:48:00Z</dcterms:created>
  <dcterms:modified xsi:type="dcterms:W3CDTF">2019-10-30T04:50:00Z</dcterms:modified>
</cp:coreProperties>
</file>