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40" w:rsidRDefault="000B4719" w:rsidP="00A52840">
      <w:pPr>
        <w:jc w:val="center"/>
        <w:rPr>
          <w:lang w:val="be-BY"/>
        </w:rPr>
      </w:pPr>
      <w:r>
        <w:rPr>
          <w:noProof/>
        </w:rPr>
        <w:pict>
          <v:rect id="_x0000_s1026" style="position:absolute;left:0;text-align:left;margin-left:-62.8pt;margin-top:-28.65pt;width:552.25pt;height:796.5pt;z-index:251660288" fillcolor="#fde9d9 [665]" strokecolor="#ffc000"/>
        </w:pict>
      </w:r>
      <w:r w:rsidR="00A52840">
        <w:rPr>
          <w:noProof/>
        </w:rPr>
        <w:drawing>
          <wp:anchor distT="0" distB="0" distL="114300" distR="114300" simplePos="0" relativeHeight="251665408" behindDoc="0" locked="0" layoutInCell="1" allowOverlap="1">
            <wp:simplePos x="0" y="0"/>
            <wp:positionH relativeFrom="column">
              <wp:posOffset>3244215</wp:posOffset>
            </wp:positionH>
            <wp:positionV relativeFrom="paragraph">
              <wp:posOffset>-653415</wp:posOffset>
            </wp:positionV>
            <wp:extent cx="3200400" cy="2657475"/>
            <wp:effectExtent l="19050" t="0" r="0" b="0"/>
            <wp:wrapNone/>
            <wp:docPr id="21" name="Рисунок 4" descr="C:\Documents and Settings\Admin\Local Settings\Temporary Internet Files\Content.Word\ugol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Local Settings\Temporary Internet Files\Content.Word\ugolki.png"/>
                    <pic:cNvPicPr>
                      <a:picLocks noChangeAspect="1" noChangeArrowheads="1"/>
                    </pic:cNvPicPr>
                  </pic:nvPicPr>
                  <pic:blipFill>
                    <a:blip r:embed="rId5" cstate="print">
                      <a:duotone>
                        <a:prstClr val="black"/>
                        <a:schemeClr val="accent3">
                          <a:tint val="45000"/>
                          <a:satMod val="400000"/>
                        </a:schemeClr>
                      </a:duotone>
                      <a:lum bright="-10000" contrast="30000"/>
                    </a:blip>
                    <a:srcRect/>
                    <a:stretch>
                      <a:fillRect/>
                    </a:stretch>
                  </pic:blipFill>
                  <pic:spPr bwMode="auto">
                    <a:xfrm>
                      <a:off x="0" y="0"/>
                      <a:ext cx="3200400" cy="2657475"/>
                    </a:xfrm>
                    <a:prstGeom prst="rect">
                      <a:avLst/>
                    </a:prstGeom>
                    <a:noFill/>
                    <a:ln w="9525">
                      <a:noFill/>
                      <a:miter lim="800000"/>
                      <a:headEnd/>
                      <a:tailEnd/>
                    </a:ln>
                  </pic:spPr>
                </pic:pic>
              </a:graphicData>
            </a:graphic>
          </wp:anchor>
        </w:drawing>
      </w:r>
      <w:r w:rsidR="00A52840">
        <w:rPr>
          <w:noProof/>
        </w:rPr>
        <w:drawing>
          <wp:anchor distT="0" distB="0" distL="114300" distR="114300" simplePos="0" relativeHeight="251664384" behindDoc="0" locked="0" layoutInCell="1" allowOverlap="1">
            <wp:simplePos x="0" y="0"/>
            <wp:positionH relativeFrom="column">
              <wp:posOffset>-1066487</wp:posOffset>
            </wp:positionH>
            <wp:positionV relativeFrom="paragraph">
              <wp:posOffset>-665499</wp:posOffset>
            </wp:positionV>
            <wp:extent cx="3273557" cy="2647666"/>
            <wp:effectExtent l="19050" t="0" r="3043" b="0"/>
            <wp:wrapNone/>
            <wp:docPr id="22" name="Рисунок 4" descr="C:\Documents and Settings\Admin\Local Settings\Temporary Internet Files\Content.Word\ugol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Local Settings\Temporary Internet Files\Content.Word\ugolki.png"/>
                    <pic:cNvPicPr>
                      <a:picLocks noChangeAspect="1" noChangeArrowheads="1"/>
                    </pic:cNvPicPr>
                  </pic:nvPicPr>
                  <pic:blipFill>
                    <a:blip r:embed="rId5" cstate="print">
                      <a:duotone>
                        <a:prstClr val="black"/>
                        <a:schemeClr val="accent3">
                          <a:tint val="45000"/>
                          <a:satMod val="400000"/>
                        </a:schemeClr>
                      </a:duotone>
                      <a:lum bright="-10000" contrast="30000"/>
                    </a:blip>
                    <a:srcRect/>
                    <a:stretch>
                      <a:fillRect/>
                    </a:stretch>
                  </pic:blipFill>
                  <pic:spPr bwMode="auto">
                    <a:xfrm flipH="1">
                      <a:off x="0" y="0"/>
                      <a:ext cx="3273557" cy="2647666"/>
                    </a:xfrm>
                    <a:prstGeom prst="rect">
                      <a:avLst/>
                    </a:prstGeom>
                    <a:noFill/>
                    <a:ln w="9525">
                      <a:noFill/>
                      <a:miter lim="800000"/>
                      <a:headEnd/>
                      <a:tailEnd/>
                    </a:ln>
                  </pic:spPr>
                </pic:pic>
              </a:graphicData>
            </a:graphic>
          </wp:anchor>
        </w:drawing>
      </w:r>
    </w:p>
    <w:p w:rsidR="00A52840" w:rsidRDefault="00A52840" w:rsidP="00A52840">
      <w:pPr>
        <w:jc w:val="center"/>
        <w:rPr>
          <w:lang w:val="be-BY"/>
        </w:rPr>
      </w:pPr>
    </w:p>
    <w:p w:rsidR="00A52840" w:rsidRDefault="00A52840" w:rsidP="00A52840">
      <w:pPr>
        <w:jc w:val="center"/>
        <w:rPr>
          <w:lang w:val="be-BY"/>
        </w:rPr>
      </w:pPr>
    </w:p>
    <w:p w:rsidR="00A52840" w:rsidRDefault="00A52840" w:rsidP="00A52840">
      <w:pPr>
        <w:jc w:val="center"/>
        <w:rPr>
          <w:lang w:val="be-BY"/>
        </w:rPr>
      </w:pPr>
    </w:p>
    <w:p w:rsidR="00A52840" w:rsidRDefault="0025397C" w:rsidP="00A52840">
      <w:pPr>
        <w:jc w:val="center"/>
        <w:rPr>
          <w:lang w:val="be-BY"/>
        </w:rPr>
      </w:pPr>
      <w:r>
        <w:rPr>
          <w:noProof/>
          <w:color w:val="009900"/>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39" type="#_x0000_t163" style="position:absolute;left:0;text-align:left;margin-left:-46.65pt;margin-top:21.05pt;width:517.2pt;height:53.85pt;z-index:251686912" adj="21600" fillcolor="#090" strokeweight="2.25pt">
            <v:shadow on="t" color="#ffc000" offset=",-1pt" offset2="-8pt,10pt"/>
            <v:textpath style="font-family:&quot;Times New Roman&quot;;font-weight:bold;v-text-kern:t" trim="t" fitpath="t" string="Здоровьесберегающие"/>
          </v:shape>
        </w:pict>
      </w:r>
    </w:p>
    <w:p w:rsidR="00A52840" w:rsidRDefault="00A52840" w:rsidP="00A52840">
      <w:pPr>
        <w:jc w:val="center"/>
        <w:rPr>
          <w:lang w:val="be-BY"/>
        </w:rPr>
      </w:pPr>
    </w:p>
    <w:p w:rsidR="00A52840" w:rsidRDefault="00A52840" w:rsidP="00A52840">
      <w:pPr>
        <w:jc w:val="center"/>
        <w:rPr>
          <w:lang w:val="be-BY"/>
        </w:rPr>
      </w:pPr>
    </w:p>
    <w:p w:rsidR="00A52840" w:rsidRDefault="0025397C" w:rsidP="00A52840">
      <w:pPr>
        <w:jc w:val="center"/>
        <w:rPr>
          <w:lang w:val="be-BY"/>
        </w:rPr>
      </w:pPr>
      <w:r w:rsidRPr="0025397C">
        <w:rPr>
          <w:noProof/>
          <w:color w:val="009900"/>
        </w:rPr>
        <w:pict>
          <v:shape id="_x0000_s1032" type="#_x0000_t163" style="position:absolute;left:0;text-align:left;margin-left:46.05pt;margin-top:15.6pt;width:332.05pt;height:121.4pt;z-index:251670528" adj="21600" fillcolor="#090" strokeweight="2.25pt">
            <v:shadow on="t" color="#ffc000" offset=",-1pt" offset2="-8pt,10pt"/>
            <v:textpath style="font-family:&quot;Times New Roman&quot;;font-weight:bold;v-text-kern:t" trim="t" fitpath="t" string="технологии &#10;на уроках&#10;информатики"/>
          </v:shape>
        </w:pict>
      </w:r>
    </w:p>
    <w:p w:rsidR="00A52840" w:rsidRDefault="00A52840" w:rsidP="00A52840">
      <w:pPr>
        <w:jc w:val="center"/>
        <w:rPr>
          <w:lang w:val="be-BY"/>
        </w:rPr>
      </w:pPr>
    </w:p>
    <w:p w:rsidR="00A52840" w:rsidRDefault="00A52840" w:rsidP="00A52840">
      <w:pPr>
        <w:jc w:val="center"/>
        <w:rPr>
          <w:lang w:val="be-BY"/>
        </w:rPr>
      </w:pPr>
    </w:p>
    <w:p w:rsidR="00A52840" w:rsidRDefault="00A52840" w:rsidP="00A52840">
      <w:pPr>
        <w:jc w:val="center"/>
        <w:rPr>
          <w:lang w:val="be-BY"/>
        </w:rPr>
      </w:pPr>
    </w:p>
    <w:p w:rsidR="00A52840" w:rsidRDefault="00A52840" w:rsidP="00A52840">
      <w:pPr>
        <w:jc w:val="center"/>
        <w:rPr>
          <w:lang w:val="be-BY"/>
        </w:rPr>
      </w:pPr>
    </w:p>
    <w:p w:rsidR="00A52840" w:rsidRDefault="00A52840" w:rsidP="00A52840">
      <w:pPr>
        <w:jc w:val="center"/>
        <w:rPr>
          <w:lang w:val="be-BY"/>
        </w:rPr>
      </w:pPr>
    </w:p>
    <w:p w:rsidR="00A52840" w:rsidRDefault="000B4719" w:rsidP="00A52840">
      <w:pPr>
        <w:jc w:val="center"/>
        <w:rPr>
          <w:lang w:val="be-BY"/>
        </w:rPr>
      </w:pPr>
      <w:r>
        <w:rPr>
          <w:noProof/>
        </w:rPr>
        <w:pict>
          <v:rect id="_x0000_s1030" style="position:absolute;left:0;text-align:left;margin-left:-37.65pt;margin-top:17.45pt;width:527.1pt;height:200.1pt;z-index:251669504" filled="f" stroked="f">
            <v:textbox>
              <w:txbxContent>
                <w:p w:rsidR="00B83CC7" w:rsidRPr="00A52840" w:rsidRDefault="00A52840" w:rsidP="00B83CC7">
                  <w:pPr>
                    <w:pStyle w:val="a3"/>
                    <w:spacing w:before="0" w:beforeAutospacing="0" w:after="0" w:afterAutospacing="0" w:line="360" w:lineRule="auto"/>
                    <w:jc w:val="both"/>
                    <w:rPr>
                      <w:sz w:val="30"/>
                      <w:szCs w:val="30"/>
                    </w:rPr>
                  </w:pPr>
                  <w:r>
                    <w:rPr>
                      <w:sz w:val="30"/>
                      <w:szCs w:val="30"/>
                    </w:rPr>
                    <w:t xml:space="preserve">       </w:t>
                  </w:r>
                </w:p>
                <w:p w:rsidR="0025397C" w:rsidRPr="0025397C" w:rsidRDefault="0025397C" w:rsidP="00AB31DE">
                  <w:pPr>
                    <w:spacing w:before="100" w:beforeAutospacing="1" w:after="100" w:afterAutospacing="1" w:line="240" w:lineRule="auto"/>
                    <w:jc w:val="right"/>
                    <w:rPr>
                      <w:rFonts w:ascii="Times New Roman" w:eastAsia="Times New Roman" w:hAnsi="Times New Roman" w:cs="Times New Roman"/>
                      <w:b/>
                      <w:bCs/>
                      <w:i/>
                      <w:iCs/>
                      <w:color w:val="C00000"/>
                      <w:sz w:val="56"/>
                      <w:szCs w:val="28"/>
                    </w:rPr>
                  </w:pPr>
                  <w:r w:rsidRPr="0025397C">
                    <w:rPr>
                      <w:rFonts w:ascii="Times New Roman" w:eastAsia="Times New Roman" w:hAnsi="Times New Roman" w:cs="Times New Roman"/>
                      <w:b/>
                      <w:bCs/>
                      <w:i/>
                      <w:iCs/>
                      <w:color w:val="0000FF"/>
                      <w:sz w:val="56"/>
                      <w:szCs w:val="28"/>
                    </w:rPr>
                    <w:tab/>
                  </w:r>
                  <w:r w:rsidRPr="0025397C">
                    <w:rPr>
                      <w:rFonts w:ascii="Times New Roman" w:eastAsia="Times New Roman" w:hAnsi="Times New Roman" w:cs="Times New Roman"/>
                      <w:b/>
                      <w:bCs/>
                      <w:i/>
                      <w:iCs/>
                      <w:color w:val="C00000"/>
                      <w:sz w:val="56"/>
                      <w:szCs w:val="28"/>
                    </w:rPr>
                    <w:t>Все говорят, что здоровье дороже всего</w:t>
                  </w:r>
                  <w:r w:rsidRPr="0025397C">
                    <w:rPr>
                      <w:rFonts w:ascii="Times New Roman" w:eastAsia="Times New Roman" w:hAnsi="Times New Roman" w:cs="Times New Roman"/>
                      <w:b/>
                      <w:bCs/>
                      <w:i/>
                      <w:iCs/>
                      <w:color w:val="C00000"/>
                      <w:sz w:val="56"/>
                      <w:szCs w:val="28"/>
                    </w:rPr>
                    <w:t>,</w:t>
                  </w:r>
                  <w:r w:rsidRPr="0025397C">
                    <w:rPr>
                      <w:rFonts w:ascii="Times New Roman" w:eastAsia="Times New Roman" w:hAnsi="Times New Roman" w:cs="Times New Roman"/>
                      <w:b/>
                      <w:bCs/>
                      <w:i/>
                      <w:iCs/>
                      <w:color w:val="C00000"/>
                      <w:sz w:val="56"/>
                      <w:szCs w:val="28"/>
                    </w:rPr>
                    <w:t xml:space="preserve"> но никто этого не соблюдает”</w:t>
                  </w:r>
                </w:p>
                <w:p w:rsidR="00B83CC7" w:rsidRDefault="0025397C" w:rsidP="0025397C">
                  <w:pPr>
                    <w:spacing w:before="100" w:beforeAutospacing="1" w:after="100" w:afterAutospacing="1" w:line="240" w:lineRule="auto"/>
                    <w:jc w:val="right"/>
                    <w:rPr>
                      <w:rFonts w:ascii="Times New Roman" w:eastAsia="Times New Roman" w:hAnsi="Times New Roman" w:cs="Times New Roman"/>
                      <w:b/>
                      <w:bCs/>
                      <w:i/>
                      <w:iCs/>
                      <w:color w:val="0000FF"/>
                      <w:sz w:val="48"/>
                      <w:szCs w:val="28"/>
                    </w:rPr>
                  </w:pPr>
                  <w:r w:rsidRPr="0025397C">
                    <w:rPr>
                      <w:rFonts w:ascii="Times New Roman" w:eastAsia="Times New Roman" w:hAnsi="Times New Roman" w:cs="Times New Roman"/>
                      <w:b/>
                      <w:bCs/>
                      <w:i/>
                      <w:iCs/>
                      <w:sz w:val="56"/>
                      <w:szCs w:val="28"/>
                    </w:rPr>
                    <w:t>К</w:t>
                  </w:r>
                  <w:r w:rsidR="00AB31DE">
                    <w:rPr>
                      <w:rFonts w:ascii="Times New Roman" w:eastAsia="Times New Roman" w:hAnsi="Times New Roman" w:cs="Times New Roman"/>
                      <w:b/>
                      <w:bCs/>
                      <w:i/>
                      <w:iCs/>
                      <w:sz w:val="56"/>
                      <w:szCs w:val="28"/>
                    </w:rPr>
                    <w:t>.</w:t>
                  </w:r>
                  <w:r w:rsidRPr="0025397C">
                    <w:rPr>
                      <w:rFonts w:ascii="Times New Roman" w:eastAsia="Times New Roman" w:hAnsi="Times New Roman" w:cs="Times New Roman"/>
                      <w:b/>
                      <w:bCs/>
                      <w:i/>
                      <w:iCs/>
                      <w:sz w:val="56"/>
                      <w:szCs w:val="28"/>
                    </w:rPr>
                    <w:t xml:space="preserve"> Прутков</w:t>
                  </w:r>
                </w:p>
                <w:p w:rsidR="00B83CC7" w:rsidRDefault="00B83CC7" w:rsidP="00B83CC7">
                  <w:pPr>
                    <w:spacing w:before="100" w:beforeAutospacing="1" w:after="100" w:afterAutospacing="1" w:line="240" w:lineRule="auto"/>
                    <w:jc w:val="right"/>
                    <w:rPr>
                      <w:rFonts w:ascii="Times New Roman" w:eastAsia="Times New Roman" w:hAnsi="Times New Roman" w:cs="Times New Roman"/>
                      <w:b/>
                      <w:bCs/>
                      <w:i/>
                      <w:iCs/>
                      <w:color w:val="0000FF"/>
                      <w:sz w:val="48"/>
                      <w:szCs w:val="28"/>
                    </w:rPr>
                  </w:pPr>
                </w:p>
                <w:p w:rsidR="00B83CC7" w:rsidRDefault="00B83CC7" w:rsidP="00B83CC7">
                  <w:pPr>
                    <w:spacing w:before="100" w:beforeAutospacing="1" w:after="100" w:afterAutospacing="1" w:line="240" w:lineRule="auto"/>
                    <w:jc w:val="right"/>
                    <w:rPr>
                      <w:rFonts w:ascii="Times New Roman" w:eastAsia="Times New Roman" w:hAnsi="Times New Roman" w:cs="Times New Roman"/>
                      <w:b/>
                      <w:bCs/>
                      <w:i/>
                      <w:iCs/>
                      <w:color w:val="0000FF"/>
                      <w:sz w:val="48"/>
                      <w:szCs w:val="28"/>
                    </w:rPr>
                  </w:pPr>
                </w:p>
                <w:p w:rsidR="00B83CC7" w:rsidRDefault="00B83CC7" w:rsidP="00B83CC7">
                  <w:pPr>
                    <w:spacing w:before="100" w:beforeAutospacing="1" w:after="100" w:afterAutospacing="1" w:line="240" w:lineRule="auto"/>
                    <w:jc w:val="right"/>
                    <w:rPr>
                      <w:rFonts w:ascii="Times New Roman" w:eastAsia="Times New Roman" w:hAnsi="Times New Roman" w:cs="Times New Roman"/>
                      <w:b/>
                      <w:bCs/>
                      <w:i/>
                      <w:iCs/>
                      <w:color w:val="0000FF"/>
                      <w:sz w:val="48"/>
                      <w:szCs w:val="28"/>
                    </w:rPr>
                  </w:pPr>
                </w:p>
                <w:p w:rsidR="00B83CC7" w:rsidRDefault="00B83CC7" w:rsidP="00B83CC7">
                  <w:pPr>
                    <w:spacing w:before="100" w:beforeAutospacing="1" w:after="100" w:afterAutospacing="1" w:line="240" w:lineRule="auto"/>
                    <w:jc w:val="right"/>
                    <w:rPr>
                      <w:rFonts w:ascii="Times New Roman" w:eastAsia="Times New Roman" w:hAnsi="Times New Roman" w:cs="Times New Roman"/>
                      <w:b/>
                      <w:bCs/>
                      <w:i/>
                      <w:iCs/>
                      <w:color w:val="0000FF"/>
                      <w:sz w:val="48"/>
                      <w:szCs w:val="28"/>
                    </w:rPr>
                  </w:pPr>
                </w:p>
                <w:p w:rsidR="00B83CC7" w:rsidRDefault="00B83CC7" w:rsidP="00B83CC7">
                  <w:pPr>
                    <w:spacing w:before="100" w:beforeAutospacing="1" w:after="100" w:afterAutospacing="1" w:line="240" w:lineRule="auto"/>
                    <w:jc w:val="right"/>
                    <w:rPr>
                      <w:rFonts w:ascii="Times New Roman" w:eastAsia="Times New Roman" w:hAnsi="Times New Roman" w:cs="Times New Roman"/>
                      <w:b/>
                      <w:bCs/>
                      <w:i/>
                      <w:iCs/>
                      <w:color w:val="0000FF"/>
                      <w:sz w:val="48"/>
                      <w:szCs w:val="28"/>
                    </w:rPr>
                  </w:pPr>
                </w:p>
                <w:p w:rsidR="00B83CC7" w:rsidRPr="00B83CC7" w:rsidRDefault="00B83CC7" w:rsidP="00B83CC7">
                  <w:pPr>
                    <w:spacing w:before="100" w:beforeAutospacing="1" w:after="100" w:afterAutospacing="1" w:line="240" w:lineRule="auto"/>
                    <w:jc w:val="right"/>
                    <w:rPr>
                      <w:rFonts w:ascii="Times New Roman" w:eastAsia="Times New Roman" w:hAnsi="Times New Roman" w:cs="Times New Roman"/>
                      <w:sz w:val="44"/>
                      <w:szCs w:val="24"/>
                    </w:rPr>
                  </w:pPr>
                </w:p>
                <w:p w:rsidR="00A52840" w:rsidRDefault="00A52840" w:rsidP="00A52840">
                  <w:pPr>
                    <w:spacing w:after="0" w:line="360" w:lineRule="auto"/>
                    <w:jc w:val="both"/>
                  </w:pPr>
                </w:p>
                <w:p w:rsidR="00A52840" w:rsidRDefault="00A52840"/>
              </w:txbxContent>
            </v:textbox>
          </v:rect>
        </w:pict>
      </w:r>
    </w:p>
    <w:p w:rsidR="00A52840" w:rsidRDefault="00A52840" w:rsidP="00A52840">
      <w:pPr>
        <w:jc w:val="center"/>
        <w:rPr>
          <w:lang w:val="be-BY"/>
        </w:rPr>
      </w:pPr>
    </w:p>
    <w:p w:rsidR="00A52840" w:rsidRDefault="00A52840" w:rsidP="00A52840">
      <w:pPr>
        <w:jc w:val="center"/>
        <w:rPr>
          <w:lang w:val="be-BY"/>
        </w:rPr>
      </w:pPr>
    </w:p>
    <w:p w:rsidR="00A52840" w:rsidRDefault="00A52840" w:rsidP="00A52840">
      <w:pPr>
        <w:jc w:val="center"/>
        <w:rPr>
          <w:lang w:val="be-BY"/>
        </w:rPr>
      </w:pPr>
    </w:p>
    <w:p w:rsidR="00A52840" w:rsidRDefault="00A52840" w:rsidP="00A52840">
      <w:pPr>
        <w:jc w:val="center"/>
        <w:rPr>
          <w:lang w:val="be-BY"/>
        </w:rPr>
      </w:pPr>
    </w:p>
    <w:p w:rsidR="00A52840" w:rsidRDefault="00A52840" w:rsidP="00A52840">
      <w:pPr>
        <w:jc w:val="center"/>
        <w:rPr>
          <w:lang w:val="be-BY"/>
        </w:rPr>
      </w:pPr>
    </w:p>
    <w:p w:rsidR="00A52840" w:rsidRDefault="00A52840" w:rsidP="00A52840">
      <w:pPr>
        <w:jc w:val="center"/>
        <w:rPr>
          <w:lang w:val="be-BY"/>
        </w:rPr>
      </w:pPr>
    </w:p>
    <w:p w:rsidR="00A52840" w:rsidRDefault="00A52840" w:rsidP="00A52840">
      <w:pPr>
        <w:jc w:val="center"/>
        <w:rPr>
          <w:lang w:val="be-BY"/>
        </w:rPr>
      </w:pPr>
    </w:p>
    <w:p w:rsidR="00A52840" w:rsidRDefault="00A52840" w:rsidP="00A52840">
      <w:pPr>
        <w:jc w:val="center"/>
        <w:rPr>
          <w:lang w:val="be-BY"/>
        </w:rPr>
      </w:pPr>
    </w:p>
    <w:p w:rsidR="00A52840" w:rsidRDefault="00B83CC7" w:rsidP="00A52840">
      <w:pPr>
        <w:jc w:val="center"/>
        <w:rPr>
          <w:lang w:val="be-BY"/>
        </w:rPr>
      </w:pPr>
      <w:r>
        <w:rPr>
          <w:noProof/>
        </w:rPr>
        <w:drawing>
          <wp:anchor distT="0" distB="0" distL="114300" distR="114300" simplePos="0" relativeHeight="251671552" behindDoc="0" locked="0" layoutInCell="1" allowOverlap="1">
            <wp:simplePos x="0" y="0"/>
            <wp:positionH relativeFrom="column">
              <wp:posOffset>237490</wp:posOffset>
            </wp:positionH>
            <wp:positionV relativeFrom="paragraph">
              <wp:posOffset>-2540</wp:posOffset>
            </wp:positionV>
            <wp:extent cx="5949315" cy="2683510"/>
            <wp:effectExtent l="0" t="0" r="0" b="0"/>
            <wp:wrapNone/>
            <wp:docPr id="2" name="Рисунок 2" descr="C:\Documents and Settings\Admin\Рабочий стол\завтра\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завтра\do.png"/>
                    <pic:cNvPicPr>
                      <a:picLocks noChangeAspect="1" noChangeArrowheads="1"/>
                    </pic:cNvPicPr>
                  </pic:nvPicPr>
                  <pic:blipFill>
                    <a:blip r:embed="rId6" cstate="print">
                      <a:lum bright="-10000" contrast="10000"/>
                    </a:blip>
                    <a:srcRect t="12000" b="12667"/>
                    <a:stretch>
                      <a:fillRect/>
                    </a:stretch>
                  </pic:blipFill>
                  <pic:spPr bwMode="auto">
                    <a:xfrm>
                      <a:off x="0" y="0"/>
                      <a:ext cx="5949315" cy="2683510"/>
                    </a:xfrm>
                    <a:prstGeom prst="rect">
                      <a:avLst/>
                    </a:prstGeom>
                    <a:noFill/>
                    <a:ln w="9525">
                      <a:noFill/>
                      <a:miter lim="800000"/>
                      <a:headEnd/>
                      <a:tailEnd/>
                    </a:ln>
                  </pic:spPr>
                </pic:pic>
              </a:graphicData>
            </a:graphic>
          </wp:anchor>
        </w:drawing>
      </w:r>
    </w:p>
    <w:p w:rsidR="00A52840" w:rsidRDefault="00A52840" w:rsidP="00A52840">
      <w:pPr>
        <w:jc w:val="center"/>
        <w:rPr>
          <w:lang w:val="be-BY"/>
        </w:rPr>
      </w:pPr>
    </w:p>
    <w:p w:rsidR="00A52840" w:rsidRDefault="00A52840" w:rsidP="00A52840">
      <w:pPr>
        <w:jc w:val="center"/>
        <w:rPr>
          <w:lang w:val="be-BY"/>
        </w:rPr>
      </w:pPr>
    </w:p>
    <w:p w:rsidR="00A52840" w:rsidRDefault="00A52840" w:rsidP="00A52840">
      <w:pPr>
        <w:jc w:val="center"/>
        <w:rPr>
          <w:lang w:val="be-BY"/>
        </w:rPr>
      </w:pPr>
    </w:p>
    <w:p w:rsidR="00A52840" w:rsidRDefault="00A52840" w:rsidP="00A52840">
      <w:pPr>
        <w:jc w:val="center"/>
        <w:rPr>
          <w:lang w:val="be-BY"/>
        </w:rPr>
      </w:pPr>
      <w:r>
        <w:rPr>
          <w:noProof/>
        </w:rPr>
        <w:drawing>
          <wp:anchor distT="0" distB="0" distL="114300" distR="114300" simplePos="0" relativeHeight="251662336" behindDoc="0" locked="0" layoutInCell="1" allowOverlap="1">
            <wp:simplePos x="0" y="0"/>
            <wp:positionH relativeFrom="column">
              <wp:posOffset>-927735</wp:posOffset>
            </wp:positionH>
            <wp:positionV relativeFrom="paragraph">
              <wp:posOffset>184785</wp:posOffset>
            </wp:positionV>
            <wp:extent cx="1367155" cy="1308735"/>
            <wp:effectExtent l="19050" t="0" r="4445" b="0"/>
            <wp:wrapNone/>
            <wp:docPr id="24" name="Рисунок 4" descr="C:\Documents and Settings\Admin\Local Settings\Temporary Internet Files\Content.Word\ugol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Local Settings\Temporary Internet Files\Content.Word\ugolki.png"/>
                    <pic:cNvPicPr>
                      <a:picLocks noChangeAspect="1" noChangeArrowheads="1"/>
                    </pic:cNvPicPr>
                  </pic:nvPicPr>
                  <pic:blipFill>
                    <a:blip r:embed="rId7" cstate="print">
                      <a:duotone>
                        <a:prstClr val="black"/>
                        <a:schemeClr val="accent3">
                          <a:tint val="45000"/>
                          <a:satMod val="400000"/>
                        </a:schemeClr>
                      </a:duotone>
                      <a:lum bright="-10000" contrast="30000"/>
                    </a:blip>
                    <a:srcRect/>
                    <a:stretch>
                      <a:fillRect/>
                    </a:stretch>
                  </pic:blipFill>
                  <pic:spPr bwMode="auto">
                    <a:xfrm flipH="1" flipV="1">
                      <a:off x="0" y="0"/>
                      <a:ext cx="1367155" cy="1308735"/>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0" locked="0" layoutInCell="1" allowOverlap="1">
            <wp:simplePos x="0" y="0"/>
            <wp:positionH relativeFrom="column">
              <wp:posOffset>4977765</wp:posOffset>
            </wp:positionH>
            <wp:positionV relativeFrom="paragraph">
              <wp:posOffset>194310</wp:posOffset>
            </wp:positionV>
            <wp:extent cx="1360805" cy="1298575"/>
            <wp:effectExtent l="19050" t="0" r="0" b="0"/>
            <wp:wrapNone/>
            <wp:docPr id="25" name="Рисунок 4" descr="C:\Documents and Settings\Admin\Local Settings\Temporary Internet Files\Content.Word\ugol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Local Settings\Temporary Internet Files\Content.Word\ugolki.png"/>
                    <pic:cNvPicPr>
                      <a:picLocks noChangeAspect="1" noChangeArrowheads="1"/>
                    </pic:cNvPicPr>
                  </pic:nvPicPr>
                  <pic:blipFill>
                    <a:blip r:embed="rId8" cstate="print">
                      <a:duotone>
                        <a:prstClr val="black"/>
                        <a:schemeClr val="accent3">
                          <a:tint val="45000"/>
                          <a:satMod val="400000"/>
                        </a:schemeClr>
                      </a:duotone>
                      <a:lum bright="-10000" contrast="30000"/>
                    </a:blip>
                    <a:srcRect/>
                    <a:stretch>
                      <a:fillRect/>
                    </a:stretch>
                  </pic:blipFill>
                  <pic:spPr bwMode="auto">
                    <a:xfrm flipV="1">
                      <a:off x="0" y="0"/>
                      <a:ext cx="1360805" cy="1298575"/>
                    </a:xfrm>
                    <a:prstGeom prst="rect">
                      <a:avLst/>
                    </a:prstGeom>
                    <a:noFill/>
                    <a:ln w="9525">
                      <a:noFill/>
                      <a:miter lim="800000"/>
                      <a:headEnd/>
                      <a:tailEnd/>
                    </a:ln>
                  </pic:spPr>
                </pic:pic>
              </a:graphicData>
            </a:graphic>
          </wp:anchor>
        </w:drawing>
      </w:r>
    </w:p>
    <w:p w:rsidR="00A52840" w:rsidRDefault="00A52840" w:rsidP="00A52840">
      <w:pPr>
        <w:jc w:val="center"/>
        <w:rPr>
          <w:lang w:val="be-BY"/>
        </w:rPr>
      </w:pPr>
    </w:p>
    <w:p w:rsidR="00A52840" w:rsidRDefault="00A52840" w:rsidP="00A52840">
      <w:pPr>
        <w:jc w:val="center"/>
        <w:rPr>
          <w:lang w:val="be-BY"/>
        </w:rPr>
      </w:pPr>
    </w:p>
    <w:p w:rsidR="0025397C" w:rsidRPr="0025397C" w:rsidRDefault="0025397C" w:rsidP="0025397C">
      <w:pPr>
        <w:spacing w:after="0"/>
        <w:ind w:firstLine="709"/>
        <w:jc w:val="both"/>
        <w:rPr>
          <w:rFonts w:ascii="Times New Roman" w:eastAsia="Times New Roman" w:hAnsi="Times New Roman" w:cs="Times New Roman"/>
          <w:color w:val="333333"/>
          <w:sz w:val="30"/>
          <w:szCs w:val="30"/>
        </w:rPr>
      </w:pPr>
      <w:r w:rsidRPr="0025397C">
        <w:rPr>
          <w:rFonts w:ascii="Times New Roman" w:eastAsia="Times New Roman" w:hAnsi="Times New Roman" w:cs="Times New Roman"/>
          <w:bCs/>
          <w:color w:val="000000"/>
          <w:sz w:val="30"/>
          <w:szCs w:val="30"/>
        </w:rPr>
        <w:lastRenderedPageBreak/>
        <w:t>В наше время компьютеры так глубоко проникли во все сферы нашей жизни, что жизнь без этой умной машины сложно себе представить. Наши дети родились и растут в мире, где компьютер - такая же привычная вещь, как телевизоры, автомобили, электрическое освещение. То, что нам, взрослым совсем недавно казалось чудом техники, для них – вовсе не чудо, а просто любопытная вещь.</w:t>
      </w:r>
    </w:p>
    <w:p w:rsidR="0025397C" w:rsidRPr="0025397C" w:rsidRDefault="0025397C" w:rsidP="0025397C">
      <w:pPr>
        <w:spacing w:after="0"/>
        <w:ind w:firstLine="709"/>
        <w:jc w:val="both"/>
        <w:rPr>
          <w:rFonts w:ascii="Times New Roman" w:eastAsia="Times New Roman" w:hAnsi="Times New Roman" w:cs="Times New Roman"/>
          <w:color w:val="333333"/>
          <w:sz w:val="30"/>
          <w:szCs w:val="30"/>
        </w:rPr>
      </w:pPr>
      <w:r w:rsidRPr="0025397C">
        <w:rPr>
          <w:rFonts w:ascii="Times New Roman" w:eastAsia="Times New Roman" w:hAnsi="Times New Roman" w:cs="Times New Roman"/>
          <w:bCs/>
          <w:color w:val="000000"/>
          <w:sz w:val="30"/>
          <w:szCs w:val="30"/>
        </w:rPr>
        <w:t>Чтобы помочь современному школьнику учитель должен владеть современными педагогическими технологиями, но какую бы технологию не выбрал учитель, он должен помнить о том, что она должна быть направлена на сохранение здоровья детей.</w:t>
      </w:r>
    </w:p>
    <w:p w:rsidR="0025397C" w:rsidRPr="0025397C" w:rsidRDefault="0025397C" w:rsidP="0025397C">
      <w:pPr>
        <w:spacing w:after="0"/>
        <w:ind w:firstLine="709"/>
        <w:jc w:val="both"/>
        <w:rPr>
          <w:rFonts w:ascii="Times New Roman" w:eastAsia="Times New Roman" w:hAnsi="Times New Roman" w:cs="Times New Roman"/>
          <w:color w:val="333333"/>
          <w:sz w:val="30"/>
          <w:szCs w:val="30"/>
        </w:rPr>
      </w:pPr>
      <w:r w:rsidRPr="0025397C">
        <w:rPr>
          <w:rFonts w:ascii="Times New Roman" w:eastAsia="Times New Roman" w:hAnsi="Times New Roman" w:cs="Times New Roman"/>
          <w:bCs/>
          <w:color w:val="000000"/>
          <w:sz w:val="30"/>
          <w:szCs w:val="30"/>
        </w:rPr>
        <w:t>Современные средства информационно-коммуникативных технологий дают возможность повышения эффективности и качества образования, играют большую роль  в формировании новой системы образования. Они способствуют интенсивности и результативности обучения. Использование младшими школьниками в своей деятельности компьютера оказывает существенное влияние на различные стороны их психического развития. Возникает целый ряд новых видов деятельности, тесно связанных с использованием компьютеров: компьютерное конструирование, творческое экспериментирование, игры воображения и т. д. Проявляются во всей полноте такие процессы, как мышление, представление, восприятие, память.</w:t>
      </w:r>
    </w:p>
    <w:p w:rsidR="0025397C" w:rsidRPr="0025397C" w:rsidRDefault="0025397C" w:rsidP="0025397C">
      <w:pPr>
        <w:spacing w:after="0"/>
        <w:ind w:firstLine="709"/>
        <w:jc w:val="both"/>
        <w:rPr>
          <w:rFonts w:ascii="Times New Roman" w:eastAsia="Times New Roman" w:hAnsi="Times New Roman" w:cs="Times New Roman"/>
          <w:color w:val="333333"/>
          <w:sz w:val="30"/>
          <w:szCs w:val="30"/>
        </w:rPr>
      </w:pPr>
      <w:r w:rsidRPr="0025397C">
        <w:rPr>
          <w:rFonts w:ascii="Times New Roman" w:eastAsia="Times New Roman" w:hAnsi="Times New Roman" w:cs="Times New Roman"/>
          <w:bCs/>
          <w:color w:val="000000"/>
          <w:sz w:val="30"/>
          <w:szCs w:val="30"/>
        </w:rPr>
        <w:t xml:space="preserve">Существует несколько причин для использования компьютера на уроках информатики в младших классах. Во-первых, это необходимость формирования у школьников операционного стиля мышления, который представляет собой совокупность таких навыков и умений, как планирование структуры действий и поиск информации, построение информационных моделей и </w:t>
      </w:r>
      <w:proofErr w:type="spellStart"/>
      <w:r w:rsidRPr="0025397C">
        <w:rPr>
          <w:rFonts w:ascii="Times New Roman" w:eastAsia="Times New Roman" w:hAnsi="Times New Roman" w:cs="Times New Roman"/>
          <w:bCs/>
          <w:color w:val="000000"/>
          <w:sz w:val="30"/>
          <w:szCs w:val="30"/>
        </w:rPr>
        <w:t>инструментирование</w:t>
      </w:r>
      <w:proofErr w:type="spellEnd"/>
      <w:r w:rsidRPr="0025397C">
        <w:rPr>
          <w:rFonts w:ascii="Times New Roman" w:eastAsia="Times New Roman" w:hAnsi="Times New Roman" w:cs="Times New Roman"/>
          <w:bCs/>
          <w:color w:val="000000"/>
          <w:sz w:val="30"/>
          <w:szCs w:val="30"/>
        </w:rPr>
        <w:t xml:space="preserve"> деятельности. Во-вторых, младшие школьники, своевременно приобретая пользовательские навыки, смогут затем применять компьютер как инструмент в своей деятельности, у них не вызовут затруднений предметные уроки с использование ПК. В-третьих, компьютер – это увлекательная игрушка, и, следовательно, курс информатики для младших школьников легко превращается в интересную игру, он вдохновляет детей и радует, при этом легко преодолеваются трудные методические барьеры.</w:t>
      </w:r>
    </w:p>
    <w:p w:rsidR="0025397C" w:rsidRPr="0025397C" w:rsidRDefault="0025397C" w:rsidP="0025397C">
      <w:pPr>
        <w:spacing w:after="0"/>
        <w:ind w:firstLine="709"/>
        <w:jc w:val="both"/>
        <w:rPr>
          <w:rFonts w:ascii="Times New Roman" w:eastAsia="Times New Roman" w:hAnsi="Times New Roman" w:cs="Times New Roman"/>
          <w:color w:val="333333"/>
          <w:sz w:val="30"/>
          <w:szCs w:val="30"/>
        </w:rPr>
      </w:pPr>
      <w:r w:rsidRPr="0025397C">
        <w:rPr>
          <w:rFonts w:ascii="Times New Roman" w:eastAsia="Times New Roman" w:hAnsi="Times New Roman" w:cs="Times New Roman"/>
          <w:bCs/>
          <w:color w:val="000000"/>
          <w:sz w:val="30"/>
          <w:szCs w:val="30"/>
        </w:rPr>
        <w:lastRenderedPageBreak/>
        <w:t xml:space="preserve">Овладение основами компьютерных знаний благотворно влияет на формирование личности учащегося и придает ему более высокий статус. Младшие школьники активно обсуждают новые компьютерные программы и игры, свои достижения и промахи при выполнении трудных заданий. При этом обогащается их словарь, они легко и с удовольствием овладевают новой терминологией. Это способствует развитию речи, значительно повышает уровень осознанности действий. Но самое главное состоит в том, что существенно возрастает самооценка ребенка. Среди друзей он с достоинством рассказывает </w:t>
      </w:r>
      <w:proofErr w:type="gramStart"/>
      <w:r w:rsidRPr="0025397C">
        <w:rPr>
          <w:rFonts w:ascii="Times New Roman" w:eastAsia="Times New Roman" w:hAnsi="Times New Roman" w:cs="Times New Roman"/>
          <w:bCs/>
          <w:color w:val="000000"/>
          <w:sz w:val="30"/>
          <w:szCs w:val="30"/>
        </w:rPr>
        <w:t>о</w:t>
      </w:r>
      <w:proofErr w:type="gramEnd"/>
      <w:r w:rsidRPr="0025397C">
        <w:rPr>
          <w:rFonts w:ascii="Times New Roman" w:eastAsia="Times New Roman" w:hAnsi="Times New Roman" w:cs="Times New Roman"/>
          <w:bCs/>
          <w:color w:val="000000"/>
          <w:sz w:val="30"/>
          <w:szCs w:val="30"/>
        </w:rPr>
        <w:t xml:space="preserve"> всех "тонкостях” работы на компьютере, который выступает как эффективный способ самоутверждения, повышения собственного престижа. Все это в целом способствует возникновению эмоционального комфорта, чувства более полноценной жизни, что чрезвычайно важно для нормального развития личности.</w:t>
      </w:r>
    </w:p>
    <w:p w:rsidR="0025397C" w:rsidRDefault="0025397C" w:rsidP="0025397C">
      <w:pPr>
        <w:spacing w:after="0"/>
        <w:ind w:firstLine="709"/>
        <w:jc w:val="both"/>
        <w:rPr>
          <w:rFonts w:ascii="Times New Roman" w:eastAsia="Times New Roman" w:hAnsi="Times New Roman" w:cs="Times New Roman"/>
          <w:bCs/>
          <w:color w:val="000000"/>
          <w:sz w:val="30"/>
          <w:szCs w:val="30"/>
        </w:rPr>
      </w:pPr>
      <w:r w:rsidRPr="0025397C">
        <w:rPr>
          <w:rFonts w:ascii="Times New Roman" w:eastAsia="Times New Roman" w:hAnsi="Times New Roman" w:cs="Times New Roman"/>
          <w:bCs/>
          <w:color w:val="000000"/>
          <w:sz w:val="30"/>
          <w:szCs w:val="30"/>
        </w:rPr>
        <w:t xml:space="preserve">Интеллектуальные способности школьников на начальной ступени образования формируются за счет любознательности детей, пытливости их ума. Одна из важнейших линий умственного развития ребенка состоит в последовательном переходе от элементарных форм мышления </w:t>
      </w:r>
      <w:proofErr w:type="gramStart"/>
      <w:r w:rsidRPr="0025397C">
        <w:rPr>
          <w:rFonts w:ascii="Times New Roman" w:eastAsia="Times New Roman" w:hAnsi="Times New Roman" w:cs="Times New Roman"/>
          <w:bCs/>
          <w:color w:val="000000"/>
          <w:sz w:val="30"/>
          <w:szCs w:val="30"/>
        </w:rPr>
        <w:t>к</w:t>
      </w:r>
      <w:proofErr w:type="gramEnd"/>
      <w:r w:rsidRPr="0025397C">
        <w:rPr>
          <w:rFonts w:ascii="Times New Roman" w:eastAsia="Times New Roman" w:hAnsi="Times New Roman" w:cs="Times New Roman"/>
          <w:bCs/>
          <w:color w:val="000000"/>
          <w:sz w:val="30"/>
          <w:szCs w:val="30"/>
        </w:rPr>
        <w:t xml:space="preserve"> более сложным. Так развитие наглядно-действенной формы мышления создает основу для перехода к наглядно-образному мышлению, которое, в свою очередь, является необходимой ступенью в развитии логического мышления. Характерный способ осуществления наглядно-действенного мышления – то, что обычно обозначается как путь проб и ошибок. Постепенно хаотические пробы и ошибки сменяются системой пробных действий, усложняется анализ каждой пробы и оценка с точки зрения условий задачи, что активизирует мыслительную деятельность учащихся. С этой точки зрения компьютер имеет большие возможности. В процессе действия с изображенными на экране предметами и явлениями у детей формируются гибкие, подвижные представления и образы, которые служат основой перехода </w:t>
      </w:r>
      <w:proofErr w:type="gramStart"/>
      <w:r w:rsidRPr="0025397C">
        <w:rPr>
          <w:rFonts w:ascii="Times New Roman" w:eastAsia="Times New Roman" w:hAnsi="Times New Roman" w:cs="Times New Roman"/>
          <w:bCs/>
          <w:color w:val="000000"/>
          <w:sz w:val="30"/>
          <w:szCs w:val="30"/>
        </w:rPr>
        <w:t>от</w:t>
      </w:r>
      <w:proofErr w:type="gramEnd"/>
      <w:r w:rsidRPr="0025397C">
        <w:rPr>
          <w:rFonts w:ascii="Times New Roman" w:eastAsia="Times New Roman" w:hAnsi="Times New Roman" w:cs="Times New Roman"/>
          <w:bCs/>
          <w:color w:val="000000"/>
          <w:sz w:val="30"/>
          <w:szCs w:val="30"/>
        </w:rPr>
        <w:t xml:space="preserve"> наглядно-действенного к наглядно-образному мышлению. Успешность познавательного развития учащихся в начальной школе в значительной степени зависит от содержания мыслительной деятельности, т. е. от того, какие предметы и явления окружающего мира познает ребенок. Традиционно считается, что наиболее адекватными объектами познавательной деятельности являются </w:t>
      </w:r>
      <w:r w:rsidRPr="0025397C">
        <w:rPr>
          <w:rFonts w:ascii="Times New Roman" w:eastAsia="Times New Roman" w:hAnsi="Times New Roman" w:cs="Times New Roman"/>
          <w:bCs/>
          <w:color w:val="000000"/>
          <w:sz w:val="30"/>
          <w:szCs w:val="30"/>
        </w:rPr>
        <w:lastRenderedPageBreak/>
        <w:t>основные непосредственно воспринимаемые свойства и качества вещей; цвет, форма, величина, масса и т. д. Работа в этом направлении развивает сенсорные способности школьников. Большое количество компьютерных программ для младших школьников ориентированы на развитие умения различать форму предметов, их величину, учат использовать знания об этих признаках в процессе изобразительной деятельности и конструирования на компьютере. Современные тенденции развития мышления на ранних этапах обучения отмечают особо благотворное влияние на познавательное развитие детей знаний ими простых связей и зависимостей окружающего мира. И в этом отношении роль компьютерных программных продуктов трудно переоценить</w:t>
      </w:r>
      <w:r>
        <w:rPr>
          <w:rFonts w:ascii="Times New Roman" w:eastAsia="Times New Roman" w:hAnsi="Times New Roman" w:cs="Times New Roman"/>
          <w:bCs/>
          <w:color w:val="000000"/>
          <w:sz w:val="30"/>
          <w:szCs w:val="30"/>
        </w:rPr>
        <w:t>.</w:t>
      </w:r>
    </w:p>
    <w:p w:rsidR="0025397C" w:rsidRDefault="0025397C" w:rsidP="0025397C">
      <w:pPr>
        <w:spacing w:after="0"/>
        <w:ind w:firstLine="709"/>
        <w:jc w:val="both"/>
        <w:rPr>
          <w:rFonts w:ascii="Times New Roman" w:eastAsia="Times New Roman" w:hAnsi="Times New Roman" w:cs="Times New Roman"/>
          <w:bCs/>
          <w:color w:val="000000"/>
          <w:sz w:val="30"/>
          <w:szCs w:val="30"/>
        </w:rPr>
      </w:pPr>
      <w:r w:rsidRPr="0025397C">
        <w:rPr>
          <w:rFonts w:ascii="Times New Roman" w:eastAsia="Times New Roman" w:hAnsi="Times New Roman" w:cs="Times New Roman"/>
          <w:bCs/>
          <w:color w:val="000000"/>
          <w:sz w:val="30"/>
          <w:szCs w:val="30"/>
        </w:rPr>
        <w:t>Влияние компьютера на детей в этом возрасте очень благотворно и может помочь в развитии определенных навыков. Например, психологи отмечают, что работа с компьютером развивает внимание, логическое и абстрактное мышление. Хорошо влияет компьютер и на творческие способности детей, а умение пользоваться Интернетом, может стать хорошей школой общения и навыков по поиску и отбору информации.</w:t>
      </w:r>
    </w:p>
    <w:p w:rsidR="0025397C" w:rsidRPr="0025397C" w:rsidRDefault="0025397C" w:rsidP="0025397C">
      <w:pPr>
        <w:spacing w:after="0"/>
        <w:ind w:firstLine="709"/>
        <w:jc w:val="both"/>
        <w:rPr>
          <w:rFonts w:ascii="Times New Roman" w:eastAsia="Times New Roman" w:hAnsi="Times New Roman" w:cs="Times New Roman"/>
          <w:color w:val="333333"/>
          <w:sz w:val="30"/>
          <w:szCs w:val="30"/>
        </w:rPr>
      </w:pPr>
      <w:r w:rsidRPr="0025397C">
        <w:rPr>
          <w:rFonts w:ascii="Times New Roman" w:eastAsia="Times New Roman" w:hAnsi="Times New Roman" w:cs="Times New Roman"/>
          <w:bCs/>
          <w:color w:val="000000"/>
          <w:sz w:val="30"/>
          <w:szCs w:val="30"/>
        </w:rPr>
        <w:t>Использование компьютерных технологий позволяет повысить заинтересованность учащихся, а также улучшить качество восприятия материала. Использование компьютера для тестирования учащихся дает возможность отдохнуть от шариковой ручки и размять пальцы рук.</w:t>
      </w:r>
    </w:p>
    <w:p w:rsidR="0025397C" w:rsidRPr="0025397C" w:rsidRDefault="0025397C" w:rsidP="0025397C">
      <w:pPr>
        <w:spacing w:after="0"/>
        <w:ind w:firstLine="709"/>
        <w:jc w:val="both"/>
        <w:rPr>
          <w:rFonts w:ascii="Times New Roman" w:eastAsia="Times New Roman" w:hAnsi="Times New Roman" w:cs="Times New Roman"/>
          <w:color w:val="333333"/>
          <w:sz w:val="30"/>
          <w:szCs w:val="30"/>
        </w:rPr>
      </w:pPr>
      <w:r w:rsidRPr="0025397C">
        <w:rPr>
          <w:rFonts w:ascii="Times New Roman" w:eastAsia="Times New Roman" w:hAnsi="Times New Roman" w:cs="Times New Roman"/>
          <w:bCs/>
          <w:color w:val="000000"/>
          <w:sz w:val="30"/>
          <w:szCs w:val="30"/>
        </w:rPr>
        <w:t xml:space="preserve">В то же время, с применением современных </w:t>
      </w:r>
      <w:proofErr w:type="gramStart"/>
      <w:r w:rsidRPr="0025397C">
        <w:rPr>
          <w:rFonts w:ascii="Times New Roman" w:eastAsia="Times New Roman" w:hAnsi="Times New Roman" w:cs="Times New Roman"/>
          <w:bCs/>
          <w:color w:val="000000"/>
          <w:sz w:val="30"/>
          <w:szCs w:val="30"/>
        </w:rPr>
        <w:t>информационно-коммуникативные</w:t>
      </w:r>
      <w:proofErr w:type="gramEnd"/>
      <w:r w:rsidRPr="0025397C">
        <w:rPr>
          <w:rFonts w:ascii="Times New Roman" w:eastAsia="Times New Roman" w:hAnsi="Times New Roman" w:cs="Times New Roman"/>
          <w:bCs/>
          <w:color w:val="000000"/>
          <w:sz w:val="30"/>
          <w:szCs w:val="30"/>
        </w:rPr>
        <w:t xml:space="preserve"> технологий, усиливается нагрузка на организм школьника и порождает остроту проблем </w:t>
      </w:r>
      <w:proofErr w:type="spellStart"/>
      <w:r w:rsidRPr="0025397C">
        <w:rPr>
          <w:rFonts w:ascii="Times New Roman" w:eastAsia="Times New Roman" w:hAnsi="Times New Roman" w:cs="Times New Roman"/>
          <w:bCs/>
          <w:color w:val="000000"/>
          <w:sz w:val="30"/>
          <w:szCs w:val="30"/>
        </w:rPr>
        <w:t>здоровьесбережения</w:t>
      </w:r>
      <w:proofErr w:type="spellEnd"/>
      <w:r w:rsidRPr="0025397C">
        <w:rPr>
          <w:rFonts w:ascii="Times New Roman" w:eastAsia="Times New Roman" w:hAnsi="Times New Roman" w:cs="Times New Roman"/>
          <w:bCs/>
          <w:color w:val="000000"/>
          <w:sz w:val="30"/>
          <w:szCs w:val="30"/>
        </w:rPr>
        <w:t>.</w:t>
      </w:r>
    </w:p>
    <w:p w:rsidR="0025397C" w:rsidRPr="0025397C" w:rsidRDefault="0025397C" w:rsidP="0025397C">
      <w:pPr>
        <w:spacing w:after="0"/>
        <w:ind w:firstLine="709"/>
        <w:jc w:val="both"/>
        <w:rPr>
          <w:rFonts w:ascii="Times New Roman" w:eastAsia="Times New Roman" w:hAnsi="Times New Roman" w:cs="Times New Roman"/>
          <w:color w:val="333333"/>
          <w:sz w:val="30"/>
          <w:szCs w:val="30"/>
        </w:rPr>
      </w:pPr>
      <w:r w:rsidRPr="0025397C">
        <w:rPr>
          <w:rFonts w:ascii="Times New Roman" w:eastAsia="Times New Roman" w:hAnsi="Times New Roman" w:cs="Times New Roman"/>
          <w:bCs/>
          <w:color w:val="000000"/>
          <w:sz w:val="30"/>
          <w:szCs w:val="30"/>
        </w:rPr>
        <w:t xml:space="preserve">Однако взрослых очень волнует влияние компьютера на здоровье  </w:t>
      </w:r>
      <w:proofErr w:type="spellStart"/>
      <w:r w:rsidRPr="0025397C">
        <w:rPr>
          <w:rFonts w:ascii="Times New Roman" w:eastAsia="Times New Roman" w:hAnsi="Times New Roman" w:cs="Times New Roman"/>
          <w:bCs/>
          <w:color w:val="000000"/>
          <w:sz w:val="30"/>
          <w:szCs w:val="30"/>
        </w:rPr>
        <w:t>детей</w:t>
      </w:r>
      <w:proofErr w:type="gramStart"/>
      <w:r w:rsidRPr="0025397C">
        <w:rPr>
          <w:rFonts w:ascii="Times New Roman" w:eastAsia="Times New Roman" w:hAnsi="Times New Roman" w:cs="Times New Roman"/>
          <w:bCs/>
          <w:color w:val="000000"/>
          <w:sz w:val="30"/>
          <w:szCs w:val="30"/>
        </w:rPr>
        <w:t>.Б</w:t>
      </w:r>
      <w:proofErr w:type="gramEnd"/>
      <w:r w:rsidRPr="0025397C">
        <w:rPr>
          <w:rFonts w:ascii="Times New Roman" w:eastAsia="Times New Roman" w:hAnsi="Times New Roman" w:cs="Times New Roman"/>
          <w:bCs/>
          <w:color w:val="000000"/>
          <w:sz w:val="30"/>
          <w:szCs w:val="30"/>
        </w:rPr>
        <w:t>езопасен</w:t>
      </w:r>
      <w:proofErr w:type="spellEnd"/>
      <w:r w:rsidRPr="0025397C">
        <w:rPr>
          <w:rFonts w:ascii="Times New Roman" w:eastAsia="Times New Roman" w:hAnsi="Times New Roman" w:cs="Times New Roman"/>
          <w:bCs/>
          <w:color w:val="000000"/>
          <w:sz w:val="30"/>
          <w:szCs w:val="30"/>
        </w:rPr>
        <w:t xml:space="preserve"> ли он? Что должен сделать учитель информатики для обеспечения безопасного сотрудничества ребенка с компьютером?</w:t>
      </w:r>
    </w:p>
    <w:p w:rsidR="0025397C" w:rsidRPr="0025397C" w:rsidRDefault="0025397C" w:rsidP="0025397C">
      <w:pPr>
        <w:spacing w:after="0"/>
        <w:ind w:firstLine="709"/>
        <w:jc w:val="both"/>
        <w:rPr>
          <w:rFonts w:ascii="Times New Roman" w:eastAsia="Times New Roman" w:hAnsi="Times New Roman" w:cs="Times New Roman"/>
          <w:color w:val="333333"/>
          <w:sz w:val="30"/>
          <w:szCs w:val="30"/>
        </w:rPr>
      </w:pPr>
      <w:r w:rsidRPr="0025397C">
        <w:rPr>
          <w:rFonts w:ascii="Times New Roman" w:eastAsia="Times New Roman" w:hAnsi="Times New Roman" w:cs="Times New Roman"/>
          <w:bCs/>
          <w:i/>
          <w:iCs/>
          <w:color w:val="000000"/>
          <w:sz w:val="30"/>
          <w:szCs w:val="30"/>
        </w:rPr>
        <w:t xml:space="preserve">Существуют методы </w:t>
      </w:r>
      <w:proofErr w:type="spellStart"/>
      <w:r w:rsidRPr="0025397C">
        <w:rPr>
          <w:rFonts w:ascii="Times New Roman" w:eastAsia="Times New Roman" w:hAnsi="Times New Roman" w:cs="Times New Roman"/>
          <w:bCs/>
          <w:i/>
          <w:iCs/>
          <w:color w:val="000000"/>
          <w:sz w:val="30"/>
          <w:szCs w:val="30"/>
        </w:rPr>
        <w:t>здоровьесбережения</w:t>
      </w:r>
      <w:proofErr w:type="spellEnd"/>
      <w:r w:rsidRPr="0025397C">
        <w:rPr>
          <w:rFonts w:ascii="Times New Roman" w:eastAsia="Times New Roman" w:hAnsi="Times New Roman" w:cs="Times New Roman"/>
          <w:bCs/>
          <w:i/>
          <w:iCs/>
          <w:color w:val="000000"/>
          <w:sz w:val="30"/>
          <w:szCs w:val="30"/>
        </w:rPr>
        <w:t xml:space="preserve"> применяемые на уроках информатики:</w:t>
      </w:r>
    </w:p>
    <w:p w:rsidR="0025397C" w:rsidRPr="0025397C" w:rsidRDefault="0025397C" w:rsidP="0025397C">
      <w:pPr>
        <w:spacing w:after="0"/>
        <w:ind w:firstLine="709"/>
        <w:jc w:val="both"/>
        <w:rPr>
          <w:rFonts w:ascii="Times New Roman" w:eastAsia="Times New Roman" w:hAnsi="Times New Roman" w:cs="Times New Roman"/>
          <w:color w:val="333333"/>
          <w:sz w:val="30"/>
          <w:szCs w:val="30"/>
        </w:rPr>
      </w:pPr>
      <w:r w:rsidRPr="0025397C">
        <w:rPr>
          <w:rFonts w:ascii="Times New Roman" w:eastAsia="Times New Roman" w:hAnsi="Times New Roman" w:cs="Times New Roman"/>
          <w:bCs/>
          <w:color w:val="000000"/>
          <w:sz w:val="30"/>
          <w:szCs w:val="30"/>
        </w:rPr>
        <w:t>В первую очередь это условия работы. Очень важно соблюдать температурный режим, грамотно оформить кабинет, подобрать удобную мебель.</w:t>
      </w:r>
    </w:p>
    <w:p w:rsidR="0025397C" w:rsidRPr="0025397C" w:rsidRDefault="0025397C" w:rsidP="0025397C">
      <w:pPr>
        <w:spacing w:after="0"/>
        <w:ind w:firstLine="709"/>
        <w:jc w:val="both"/>
        <w:rPr>
          <w:rFonts w:ascii="Times New Roman" w:eastAsia="Times New Roman" w:hAnsi="Times New Roman" w:cs="Times New Roman"/>
          <w:color w:val="333333"/>
          <w:sz w:val="30"/>
          <w:szCs w:val="30"/>
        </w:rPr>
      </w:pPr>
      <w:r w:rsidRPr="0025397C">
        <w:rPr>
          <w:rFonts w:ascii="Times New Roman" w:eastAsia="Times New Roman" w:hAnsi="Times New Roman" w:cs="Times New Roman"/>
          <w:bCs/>
          <w:color w:val="000000"/>
          <w:sz w:val="30"/>
          <w:szCs w:val="30"/>
        </w:rPr>
        <w:lastRenderedPageBreak/>
        <w:t xml:space="preserve">Общеизвестно, что высокочастотное излучение компьютера негативно влияет на здоровье людей </w:t>
      </w:r>
      <w:proofErr w:type="gramStart"/>
      <w:r w:rsidRPr="0025397C">
        <w:rPr>
          <w:rFonts w:ascii="Times New Roman" w:eastAsia="Times New Roman" w:hAnsi="Times New Roman" w:cs="Times New Roman"/>
          <w:bCs/>
          <w:color w:val="000000"/>
          <w:sz w:val="30"/>
          <w:szCs w:val="30"/>
        </w:rPr>
        <w:t>и</w:t>
      </w:r>
      <w:proofErr w:type="gramEnd"/>
      <w:r w:rsidRPr="0025397C">
        <w:rPr>
          <w:rFonts w:ascii="Times New Roman" w:eastAsia="Times New Roman" w:hAnsi="Times New Roman" w:cs="Times New Roman"/>
          <w:bCs/>
          <w:color w:val="000000"/>
          <w:sz w:val="30"/>
          <w:szCs w:val="30"/>
        </w:rPr>
        <w:t xml:space="preserve"> особенно на здоровье детей. Поэтому в целях сбережения здоровья детей в  учебных заведениях жёстко регламентируется  режим использования компьютеров. Дело в том, что недолгое пребывание за компьютером улучшает концентрацию внимания, а чрезмерное - ухудшает.</w:t>
      </w:r>
    </w:p>
    <w:p w:rsidR="0025397C" w:rsidRPr="0025397C" w:rsidRDefault="0025397C" w:rsidP="0025397C">
      <w:pPr>
        <w:spacing w:after="0"/>
        <w:ind w:firstLine="709"/>
        <w:jc w:val="both"/>
        <w:rPr>
          <w:rFonts w:ascii="Times New Roman" w:eastAsia="Times New Roman" w:hAnsi="Times New Roman" w:cs="Times New Roman"/>
          <w:color w:val="333333"/>
          <w:sz w:val="30"/>
          <w:szCs w:val="30"/>
        </w:rPr>
      </w:pPr>
      <w:r w:rsidRPr="0025397C">
        <w:rPr>
          <w:rFonts w:ascii="Times New Roman" w:eastAsia="Times New Roman" w:hAnsi="Times New Roman" w:cs="Times New Roman"/>
          <w:bCs/>
          <w:color w:val="000000"/>
          <w:sz w:val="30"/>
          <w:szCs w:val="30"/>
        </w:rPr>
        <w:t>Существуют Санитарные Правила и Нормы, по которым ученикам разных классов разрешается сидеть за монитором  определенное время.</w:t>
      </w:r>
    </w:p>
    <w:p w:rsidR="0025397C" w:rsidRPr="0025397C" w:rsidRDefault="0025397C" w:rsidP="0025397C">
      <w:pPr>
        <w:spacing w:after="0"/>
        <w:ind w:firstLine="709"/>
        <w:jc w:val="both"/>
        <w:rPr>
          <w:rFonts w:ascii="Times New Roman" w:eastAsia="Times New Roman" w:hAnsi="Times New Roman" w:cs="Times New Roman"/>
          <w:color w:val="333333"/>
          <w:sz w:val="30"/>
          <w:szCs w:val="30"/>
        </w:rPr>
      </w:pPr>
      <w:r w:rsidRPr="0025397C">
        <w:rPr>
          <w:rFonts w:ascii="Times New Roman" w:eastAsia="Times New Roman" w:hAnsi="Times New Roman" w:cs="Times New Roman"/>
          <w:bCs/>
          <w:color w:val="000000"/>
          <w:sz w:val="30"/>
          <w:szCs w:val="30"/>
        </w:rPr>
        <w:t>Например, для учащихся 1-х классов – 10 минут, во 2 и 3 классах – 15 минут, в 4 – 20 минут</w:t>
      </w:r>
    </w:p>
    <w:p w:rsidR="0025397C" w:rsidRPr="0025397C" w:rsidRDefault="0025397C" w:rsidP="0025397C">
      <w:pPr>
        <w:spacing w:after="0"/>
        <w:ind w:firstLine="709"/>
        <w:jc w:val="both"/>
        <w:rPr>
          <w:rFonts w:ascii="Times New Roman" w:eastAsia="Times New Roman" w:hAnsi="Times New Roman" w:cs="Times New Roman"/>
          <w:color w:val="333333"/>
          <w:sz w:val="30"/>
          <w:szCs w:val="30"/>
        </w:rPr>
      </w:pPr>
      <w:r w:rsidRPr="0025397C">
        <w:rPr>
          <w:rFonts w:ascii="Times New Roman" w:eastAsia="Times New Roman" w:hAnsi="Times New Roman" w:cs="Times New Roman"/>
          <w:bCs/>
          <w:color w:val="000000"/>
          <w:sz w:val="30"/>
          <w:szCs w:val="30"/>
        </w:rPr>
        <w:t>Всем школьникам должно быть указано на опасности, которые могут возникнуть при неограниченном использовании ПК.</w:t>
      </w:r>
    </w:p>
    <w:p w:rsidR="0025397C" w:rsidRPr="0025397C" w:rsidRDefault="0025397C" w:rsidP="0025397C">
      <w:pPr>
        <w:spacing w:after="0"/>
        <w:ind w:firstLine="709"/>
        <w:jc w:val="both"/>
        <w:rPr>
          <w:rFonts w:ascii="Times New Roman" w:eastAsia="Times New Roman" w:hAnsi="Times New Roman" w:cs="Times New Roman"/>
          <w:b/>
          <w:color w:val="333333"/>
          <w:sz w:val="30"/>
          <w:szCs w:val="30"/>
        </w:rPr>
      </w:pPr>
      <w:r w:rsidRPr="0025397C">
        <w:rPr>
          <w:rFonts w:ascii="Times New Roman" w:eastAsia="Times New Roman" w:hAnsi="Times New Roman" w:cs="Times New Roman"/>
          <w:b/>
          <w:bCs/>
          <w:i/>
          <w:iCs/>
          <w:color w:val="000000"/>
          <w:sz w:val="30"/>
          <w:szCs w:val="30"/>
        </w:rPr>
        <w:t>Основные вредные факторы, действующие на человека за компьютером:</w:t>
      </w:r>
    </w:p>
    <w:p w:rsidR="0025397C" w:rsidRPr="00AB31DE" w:rsidRDefault="0025397C" w:rsidP="00AB31DE">
      <w:pPr>
        <w:pStyle w:val="a6"/>
        <w:numPr>
          <w:ilvl w:val="0"/>
          <w:numId w:val="12"/>
        </w:numPr>
        <w:spacing w:after="0"/>
        <w:jc w:val="both"/>
        <w:rPr>
          <w:rFonts w:ascii="Times New Roman" w:eastAsia="Times New Roman" w:hAnsi="Times New Roman" w:cs="Times New Roman"/>
          <w:color w:val="333333"/>
          <w:sz w:val="30"/>
          <w:szCs w:val="30"/>
        </w:rPr>
      </w:pPr>
      <w:r w:rsidRPr="00AB31DE">
        <w:rPr>
          <w:rFonts w:ascii="Times New Roman" w:eastAsia="Times New Roman" w:hAnsi="Times New Roman" w:cs="Times New Roman"/>
          <w:bCs/>
          <w:color w:val="000000"/>
          <w:sz w:val="30"/>
          <w:szCs w:val="30"/>
        </w:rPr>
        <w:t>статичность позы в течение длительного времени;</w:t>
      </w:r>
    </w:p>
    <w:p w:rsidR="0025397C" w:rsidRPr="00AB31DE" w:rsidRDefault="0025397C" w:rsidP="00AB31DE">
      <w:pPr>
        <w:pStyle w:val="a6"/>
        <w:numPr>
          <w:ilvl w:val="0"/>
          <w:numId w:val="12"/>
        </w:numPr>
        <w:spacing w:after="0"/>
        <w:jc w:val="both"/>
        <w:rPr>
          <w:rFonts w:ascii="Times New Roman" w:eastAsia="Times New Roman" w:hAnsi="Times New Roman" w:cs="Times New Roman"/>
          <w:color w:val="333333"/>
          <w:sz w:val="30"/>
          <w:szCs w:val="30"/>
        </w:rPr>
      </w:pPr>
      <w:r w:rsidRPr="00AB31DE">
        <w:rPr>
          <w:rFonts w:ascii="Times New Roman" w:eastAsia="Times New Roman" w:hAnsi="Times New Roman" w:cs="Times New Roman"/>
          <w:bCs/>
          <w:color w:val="000000"/>
          <w:sz w:val="30"/>
          <w:szCs w:val="30"/>
        </w:rPr>
        <w:t>усталость кистей рук при отсутствии специального стула с подлокотниками;</w:t>
      </w:r>
    </w:p>
    <w:p w:rsidR="0025397C" w:rsidRPr="00AB31DE" w:rsidRDefault="0025397C" w:rsidP="00AB31DE">
      <w:pPr>
        <w:pStyle w:val="a6"/>
        <w:numPr>
          <w:ilvl w:val="0"/>
          <w:numId w:val="12"/>
        </w:numPr>
        <w:spacing w:after="0"/>
        <w:jc w:val="both"/>
        <w:rPr>
          <w:rFonts w:ascii="Times New Roman" w:eastAsia="Times New Roman" w:hAnsi="Times New Roman" w:cs="Times New Roman"/>
          <w:color w:val="333333"/>
          <w:sz w:val="30"/>
          <w:szCs w:val="30"/>
        </w:rPr>
      </w:pPr>
      <w:r w:rsidRPr="00AB31DE">
        <w:rPr>
          <w:rFonts w:ascii="Times New Roman" w:eastAsia="Times New Roman" w:hAnsi="Times New Roman" w:cs="Times New Roman"/>
          <w:bCs/>
          <w:color w:val="000000"/>
          <w:sz w:val="30"/>
          <w:szCs w:val="30"/>
        </w:rPr>
        <w:t>повышенная нагрузка на зрение;</w:t>
      </w:r>
    </w:p>
    <w:p w:rsidR="0025397C" w:rsidRPr="0025397C" w:rsidRDefault="0025397C" w:rsidP="0025397C">
      <w:pPr>
        <w:spacing w:after="0"/>
        <w:ind w:firstLine="709"/>
        <w:jc w:val="both"/>
        <w:rPr>
          <w:rFonts w:ascii="Times New Roman" w:eastAsia="Times New Roman" w:hAnsi="Times New Roman" w:cs="Times New Roman"/>
          <w:b/>
          <w:color w:val="333333"/>
          <w:sz w:val="30"/>
          <w:szCs w:val="30"/>
        </w:rPr>
      </w:pPr>
      <w:r w:rsidRPr="0025397C">
        <w:rPr>
          <w:rFonts w:ascii="Times New Roman" w:eastAsia="Times New Roman" w:hAnsi="Times New Roman" w:cs="Times New Roman"/>
          <w:b/>
          <w:bCs/>
          <w:i/>
          <w:iCs/>
          <w:color w:val="000000"/>
          <w:sz w:val="30"/>
          <w:szCs w:val="30"/>
        </w:rPr>
        <w:t>Правильная посадка при работе за компьютером:</w:t>
      </w:r>
    </w:p>
    <w:p w:rsidR="0025397C" w:rsidRPr="00AB31DE" w:rsidRDefault="0025397C" w:rsidP="00AB31DE">
      <w:pPr>
        <w:pStyle w:val="a6"/>
        <w:numPr>
          <w:ilvl w:val="0"/>
          <w:numId w:val="13"/>
        </w:numPr>
        <w:spacing w:after="0"/>
        <w:jc w:val="both"/>
        <w:rPr>
          <w:rFonts w:ascii="Times New Roman" w:eastAsia="Times New Roman" w:hAnsi="Times New Roman" w:cs="Times New Roman"/>
          <w:color w:val="333333"/>
          <w:sz w:val="30"/>
          <w:szCs w:val="30"/>
        </w:rPr>
      </w:pPr>
      <w:proofErr w:type="gramStart"/>
      <w:r w:rsidRPr="00AB31DE">
        <w:rPr>
          <w:rFonts w:ascii="Times New Roman" w:eastAsia="Times New Roman" w:hAnsi="Times New Roman" w:cs="Times New Roman"/>
          <w:bCs/>
          <w:color w:val="000000"/>
          <w:sz w:val="30"/>
          <w:szCs w:val="30"/>
        </w:rPr>
        <w:t>Сидите прямо, не сутулясь</w:t>
      </w:r>
      <w:proofErr w:type="gramEnd"/>
      <w:r w:rsidRPr="00AB31DE">
        <w:rPr>
          <w:rFonts w:ascii="Times New Roman" w:eastAsia="Times New Roman" w:hAnsi="Times New Roman" w:cs="Times New Roman"/>
          <w:bCs/>
          <w:color w:val="000000"/>
          <w:sz w:val="30"/>
          <w:szCs w:val="30"/>
        </w:rPr>
        <w:t>.</w:t>
      </w:r>
    </w:p>
    <w:p w:rsidR="0025397C" w:rsidRPr="00AB31DE" w:rsidRDefault="0025397C" w:rsidP="00AB31DE">
      <w:pPr>
        <w:pStyle w:val="a6"/>
        <w:numPr>
          <w:ilvl w:val="0"/>
          <w:numId w:val="13"/>
        </w:numPr>
        <w:spacing w:after="0"/>
        <w:jc w:val="both"/>
        <w:rPr>
          <w:rFonts w:ascii="Times New Roman" w:eastAsia="Times New Roman" w:hAnsi="Times New Roman" w:cs="Times New Roman"/>
          <w:color w:val="333333"/>
          <w:sz w:val="30"/>
          <w:szCs w:val="30"/>
        </w:rPr>
      </w:pPr>
      <w:r w:rsidRPr="00AB31DE">
        <w:rPr>
          <w:rFonts w:ascii="Times New Roman" w:eastAsia="Times New Roman" w:hAnsi="Times New Roman" w:cs="Times New Roman"/>
          <w:bCs/>
          <w:color w:val="000000"/>
          <w:sz w:val="30"/>
          <w:szCs w:val="30"/>
        </w:rPr>
        <w:t>Опирайтесь спиной о спинку кресла.</w:t>
      </w:r>
    </w:p>
    <w:p w:rsidR="0025397C" w:rsidRPr="00AB31DE" w:rsidRDefault="0025397C" w:rsidP="00AB31DE">
      <w:pPr>
        <w:pStyle w:val="a6"/>
        <w:numPr>
          <w:ilvl w:val="0"/>
          <w:numId w:val="13"/>
        </w:numPr>
        <w:spacing w:after="0"/>
        <w:jc w:val="both"/>
        <w:rPr>
          <w:rFonts w:ascii="Times New Roman" w:eastAsia="Times New Roman" w:hAnsi="Times New Roman" w:cs="Times New Roman"/>
          <w:color w:val="333333"/>
          <w:sz w:val="30"/>
          <w:szCs w:val="30"/>
        </w:rPr>
      </w:pPr>
      <w:r w:rsidRPr="00AB31DE">
        <w:rPr>
          <w:rFonts w:ascii="Times New Roman" w:eastAsia="Times New Roman" w:hAnsi="Times New Roman" w:cs="Times New Roman"/>
          <w:bCs/>
          <w:color w:val="000000"/>
          <w:sz w:val="30"/>
          <w:szCs w:val="30"/>
        </w:rPr>
        <w:t>Не разваливайтесь в кресле: Вы быстрее устанете.</w:t>
      </w:r>
    </w:p>
    <w:p w:rsidR="0025397C" w:rsidRPr="00AB31DE" w:rsidRDefault="0025397C" w:rsidP="00AB31DE">
      <w:pPr>
        <w:pStyle w:val="a6"/>
        <w:numPr>
          <w:ilvl w:val="0"/>
          <w:numId w:val="13"/>
        </w:numPr>
        <w:spacing w:after="0"/>
        <w:jc w:val="both"/>
        <w:rPr>
          <w:rFonts w:ascii="Times New Roman" w:eastAsia="Times New Roman" w:hAnsi="Times New Roman" w:cs="Times New Roman"/>
          <w:color w:val="333333"/>
          <w:sz w:val="30"/>
          <w:szCs w:val="30"/>
        </w:rPr>
      </w:pPr>
      <w:r w:rsidRPr="00AB31DE">
        <w:rPr>
          <w:rFonts w:ascii="Times New Roman" w:eastAsia="Times New Roman" w:hAnsi="Times New Roman" w:cs="Times New Roman"/>
          <w:bCs/>
          <w:color w:val="000000"/>
          <w:sz w:val="30"/>
          <w:szCs w:val="30"/>
        </w:rPr>
        <w:t>Не поднимайте  высоко запястья и не выгибайте кисти – могут начать болеть руки и неметь пальцы.</w:t>
      </w:r>
    </w:p>
    <w:p w:rsidR="0025397C" w:rsidRPr="00AB31DE" w:rsidRDefault="0025397C" w:rsidP="00AB31DE">
      <w:pPr>
        <w:pStyle w:val="a6"/>
        <w:numPr>
          <w:ilvl w:val="0"/>
          <w:numId w:val="13"/>
        </w:numPr>
        <w:spacing w:after="0"/>
        <w:jc w:val="both"/>
        <w:rPr>
          <w:rFonts w:ascii="Times New Roman" w:eastAsia="Times New Roman" w:hAnsi="Times New Roman" w:cs="Times New Roman"/>
          <w:color w:val="333333"/>
          <w:sz w:val="30"/>
          <w:szCs w:val="30"/>
        </w:rPr>
      </w:pPr>
      <w:r w:rsidRPr="00AB31DE">
        <w:rPr>
          <w:rFonts w:ascii="Times New Roman" w:eastAsia="Times New Roman" w:hAnsi="Times New Roman" w:cs="Times New Roman"/>
          <w:bCs/>
          <w:color w:val="000000"/>
          <w:sz w:val="30"/>
          <w:szCs w:val="30"/>
        </w:rPr>
        <w:t>Колени держите  на уровне бедер или немного ниже. При таком положении ног мышцы не напрягаются.</w:t>
      </w:r>
    </w:p>
    <w:p w:rsidR="0025397C" w:rsidRPr="00AB31DE" w:rsidRDefault="0025397C" w:rsidP="00AB31DE">
      <w:pPr>
        <w:pStyle w:val="a6"/>
        <w:numPr>
          <w:ilvl w:val="0"/>
          <w:numId w:val="13"/>
        </w:numPr>
        <w:spacing w:after="0"/>
        <w:jc w:val="both"/>
        <w:rPr>
          <w:rFonts w:ascii="Times New Roman" w:eastAsia="Times New Roman" w:hAnsi="Times New Roman" w:cs="Times New Roman"/>
          <w:color w:val="333333"/>
          <w:sz w:val="30"/>
          <w:szCs w:val="30"/>
        </w:rPr>
      </w:pPr>
      <w:r w:rsidRPr="00AB31DE">
        <w:rPr>
          <w:rFonts w:ascii="Times New Roman" w:eastAsia="Times New Roman" w:hAnsi="Times New Roman" w:cs="Times New Roman"/>
          <w:bCs/>
          <w:color w:val="000000"/>
          <w:sz w:val="30"/>
          <w:szCs w:val="30"/>
        </w:rPr>
        <w:t>Не скрещивайте ноги и не кладите  ногу на ногу - это нарушает циркуляцию крови.</w:t>
      </w:r>
    </w:p>
    <w:p w:rsidR="0025397C" w:rsidRPr="00AB31DE" w:rsidRDefault="0025397C" w:rsidP="00AB31DE">
      <w:pPr>
        <w:pStyle w:val="a6"/>
        <w:numPr>
          <w:ilvl w:val="0"/>
          <w:numId w:val="13"/>
        </w:numPr>
        <w:spacing w:after="0"/>
        <w:jc w:val="both"/>
        <w:rPr>
          <w:rFonts w:ascii="Times New Roman" w:eastAsia="Times New Roman" w:hAnsi="Times New Roman" w:cs="Times New Roman"/>
          <w:color w:val="333333"/>
          <w:sz w:val="30"/>
          <w:szCs w:val="30"/>
        </w:rPr>
      </w:pPr>
      <w:r w:rsidRPr="00AB31DE">
        <w:rPr>
          <w:rFonts w:ascii="Times New Roman" w:eastAsia="Times New Roman" w:hAnsi="Times New Roman" w:cs="Times New Roman"/>
          <w:bCs/>
          <w:color w:val="000000"/>
          <w:sz w:val="30"/>
          <w:szCs w:val="30"/>
        </w:rPr>
        <w:t>Сохраняйте прямой угол в области локтевых, тазобедренных и голеностопных суставов</w:t>
      </w:r>
    </w:p>
    <w:p w:rsidR="0025397C" w:rsidRPr="0025397C" w:rsidRDefault="0025397C" w:rsidP="0025397C">
      <w:pPr>
        <w:spacing w:after="0"/>
        <w:ind w:firstLine="709"/>
        <w:jc w:val="both"/>
        <w:rPr>
          <w:rFonts w:ascii="Times New Roman" w:eastAsia="Times New Roman" w:hAnsi="Times New Roman" w:cs="Times New Roman"/>
          <w:color w:val="333333"/>
          <w:sz w:val="30"/>
          <w:szCs w:val="30"/>
        </w:rPr>
      </w:pPr>
      <w:r w:rsidRPr="0025397C">
        <w:rPr>
          <w:rFonts w:ascii="Times New Roman" w:eastAsia="Times New Roman" w:hAnsi="Times New Roman" w:cs="Times New Roman"/>
          <w:bCs/>
          <w:color w:val="000000"/>
          <w:sz w:val="30"/>
          <w:szCs w:val="30"/>
        </w:rPr>
        <w:t> </w:t>
      </w:r>
    </w:p>
    <w:p w:rsidR="0025397C" w:rsidRPr="0025397C" w:rsidRDefault="0025397C" w:rsidP="0025397C">
      <w:pPr>
        <w:spacing w:after="0"/>
        <w:ind w:firstLine="709"/>
        <w:jc w:val="center"/>
        <w:rPr>
          <w:rFonts w:ascii="Times New Roman" w:eastAsia="Times New Roman" w:hAnsi="Times New Roman" w:cs="Times New Roman"/>
          <w:b/>
          <w:color w:val="009900"/>
          <w:sz w:val="40"/>
          <w:szCs w:val="30"/>
          <w:shd w:val="clear" w:color="auto" w:fill="FFFFFF"/>
        </w:rPr>
      </w:pPr>
      <w:r w:rsidRPr="0025397C">
        <w:rPr>
          <w:rFonts w:ascii="Times New Roman" w:eastAsia="Times New Roman" w:hAnsi="Times New Roman" w:cs="Times New Roman"/>
          <w:b/>
          <w:bCs/>
          <w:color w:val="009900"/>
          <w:sz w:val="40"/>
          <w:szCs w:val="30"/>
        </w:rPr>
        <w:t>Влияние компьютера на зрение</w:t>
      </w:r>
    </w:p>
    <w:p w:rsidR="0025397C" w:rsidRPr="0025397C" w:rsidRDefault="0025397C" w:rsidP="0025397C">
      <w:pPr>
        <w:spacing w:after="0"/>
        <w:ind w:firstLine="709"/>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bCs/>
          <w:color w:val="000000"/>
          <w:sz w:val="30"/>
          <w:szCs w:val="30"/>
        </w:rPr>
        <w:t xml:space="preserve">Зрительная система человека плохо приспособлена к рассматриванию изображения на экране монитора. Ввести или прочитать текст, нарисовать или изучить детали чертежа - огромная нагрузка на глаза, ведь изображение на экране дисплея складывается не </w:t>
      </w:r>
      <w:r w:rsidRPr="0025397C">
        <w:rPr>
          <w:rFonts w:ascii="Times New Roman" w:eastAsia="Times New Roman" w:hAnsi="Times New Roman" w:cs="Times New Roman"/>
          <w:bCs/>
          <w:color w:val="000000"/>
          <w:sz w:val="30"/>
          <w:szCs w:val="30"/>
        </w:rPr>
        <w:lastRenderedPageBreak/>
        <w:t>из непрерывных линий, как на бумаге, а из отдельных точек, к тому же светящихся и мерцающих.  </w:t>
      </w:r>
    </w:p>
    <w:p w:rsidR="0025397C" w:rsidRPr="0025397C" w:rsidRDefault="0025397C" w:rsidP="0025397C">
      <w:pPr>
        <w:spacing w:after="0"/>
        <w:ind w:firstLine="709"/>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bCs/>
          <w:color w:val="000000"/>
          <w:sz w:val="30"/>
          <w:szCs w:val="30"/>
        </w:rPr>
        <w:t>Вредит зрению некачественное программное обеспечение. Неудачный подбор цвета, шрифтов, компоновки окон в программах плохо сказываются на зрении. Вносит свой вклад и неудачное расположение монитора, неправильная организация рабочего места.</w:t>
      </w:r>
    </w:p>
    <w:p w:rsidR="0025397C" w:rsidRPr="0025397C" w:rsidRDefault="0025397C" w:rsidP="0025397C">
      <w:pPr>
        <w:spacing w:after="0"/>
        <w:ind w:firstLine="709"/>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bCs/>
          <w:color w:val="000000"/>
          <w:sz w:val="30"/>
          <w:szCs w:val="30"/>
        </w:rPr>
        <w:t>Работа на компьютере перегружает наши глаза. Если монитор невысокого качества и интерфейс используемых программ неудачный, то у пользователя ухудшается зрение, глаза начинают слезиться, появляется головная боль, утомление, двоение изображения... Это явление получило название "компьютерный зрительный синдром".</w:t>
      </w:r>
    </w:p>
    <w:p w:rsidR="0025397C" w:rsidRPr="0025397C" w:rsidRDefault="0025397C" w:rsidP="0025397C">
      <w:pPr>
        <w:spacing w:after="0"/>
        <w:ind w:firstLine="709"/>
        <w:jc w:val="center"/>
        <w:rPr>
          <w:rFonts w:ascii="Times New Roman" w:eastAsia="Times New Roman" w:hAnsi="Times New Roman" w:cs="Times New Roman"/>
          <w:b/>
          <w:color w:val="009900"/>
          <w:sz w:val="32"/>
          <w:szCs w:val="30"/>
          <w:shd w:val="clear" w:color="auto" w:fill="FFFFFF"/>
        </w:rPr>
      </w:pPr>
      <w:r w:rsidRPr="0025397C">
        <w:rPr>
          <w:rFonts w:ascii="Times New Roman" w:eastAsia="Times New Roman" w:hAnsi="Times New Roman" w:cs="Times New Roman"/>
          <w:b/>
          <w:bCs/>
          <w:color w:val="009900"/>
          <w:sz w:val="32"/>
          <w:szCs w:val="30"/>
        </w:rPr>
        <w:t>Основные правила гигиены:</w:t>
      </w:r>
    </w:p>
    <w:p w:rsidR="0025397C" w:rsidRPr="0025397C" w:rsidRDefault="0025397C" w:rsidP="0025397C">
      <w:pPr>
        <w:pStyle w:val="a6"/>
        <w:numPr>
          <w:ilvl w:val="0"/>
          <w:numId w:val="6"/>
        </w:numPr>
        <w:spacing w:after="0"/>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bCs/>
          <w:color w:val="000000"/>
          <w:sz w:val="30"/>
          <w:szCs w:val="30"/>
        </w:rPr>
        <w:t>Центр экрана должен быть установлен на высоте  15-20 см ниже уровня глаз.</w:t>
      </w:r>
    </w:p>
    <w:p w:rsidR="0025397C" w:rsidRPr="0025397C" w:rsidRDefault="0025397C" w:rsidP="0025397C">
      <w:pPr>
        <w:pStyle w:val="a6"/>
        <w:numPr>
          <w:ilvl w:val="0"/>
          <w:numId w:val="6"/>
        </w:numPr>
        <w:spacing w:after="0"/>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bCs/>
          <w:color w:val="000000"/>
          <w:sz w:val="30"/>
          <w:szCs w:val="30"/>
        </w:rPr>
        <w:t>Угол наклона монитора не должен быть более 150.</w:t>
      </w:r>
    </w:p>
    <w:p w:rsidR="0025397C" w:rsidRPr="0025397C" w:rsidRDefault="0025397C" w:rsidP="0025397C">
      <w:pPr>
        <w:pStyle w:val="a6"/>
        <w:numPr>
          <w:ilvl w:val="0"/>
          <w:numId w:val="6"/>
        </w:numPr>
        <w:spacing w:after="0"/>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bCs/>
          <w:color w:val="000000"/>
          <w:sz w:val="30"/>
          <w:szCs w:val="30"/>
        </w:rPr>
        <w:t>Не располагайте рядом с монитором блестящие и отражающие свет предметы</w:t>
      </w:r>
      <w:proofErr w:type="gramStart"/>
      <w:r w:rsidRPr="0025397C">
        <w:rPr>
          <w:rFonts w:ascii="Times New Roman" w:eastAsia="Times New Roman" w:hAnsi="Times New Roman" w:cs="Times New Roman"/>
          <w:bCs/>
          <w:color w:val="000000"/>
          <w:sz w:val="30"/>
          <w:szCs w:val="30"/>
        </w:rPr>
        <w:t xml:space="preserve"> .</w:t>
      </w:r>
      <w:proofErr w:type="gramEnd"/>
    </w:p>
    <w:p w:rsidR="0025397C" w:rsidRPr="0025397C" w:rsidRDefault="0025397C" w:rsidP="0025397C">
      <w:pPr>
        <w:pStyle w:val="a6"/>
        <w:numPr>
          <w:ilvl w:val="0"/>
          <w:numId w:val="6"/>
        </w:numPr>
        <w:spacing w:after="0"/>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bCs/>
          <w:color w:val="000000"/>
          <w:sz w:val="30"/>
          <w:szCs w:val="30"/>
        </w:rPr>
        <w:t>Экран монитора должен находиться от глаз пользователя на оптимальном расстоянии 60-70 см, но не ближе 50 см.</w:t>
      </w:r>
    </w:p>
    <w:p w:rsidR="0025397C" w:rsidRPr="0025397C" w:rsidRDefault="0025397C" w:rsidP="0025397C">
      <w:pPr>
        <w:pStyle w:val="a6"/>
        <w:numPr>
          <w:ilvl w:val="0"/>
          <w:numId w:val="6"/>
        </w:numPr>
        <w:spacing w:after="0"/>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bCs/>
          <w:color w:val="000000"/>
          <w:sz w:val="30"/>
          <w:szCs w:val="30"/>
        </w:rPr>
        <w:t>Расстояние надо выбирать с учетом размеров алфавитно-цифровых знаков и символов.</w:t>
      </w:r>
    </w:p>
    <w:p w:rsidR="0025397C" w:rsidRPr="0025397C" w:rsidRDefault="0025397C" w:rsidP="0025397C">
      <w:pPr>
        <w:pStyle w:val="a6"/>
        <w:numPr>
          <w:ilvl w:val="0"/>
          <w:numId w:val="6"/>
        </w:numPr>
        <w:spacing w:after="0"/>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bCs/>
          <w:color w:val="000000"/>
          <w:sz w:val="30"/>
          <w:szCs w:val="30"/>
        </w:rPr>
        <w:t>Поверхность экрана должна быть чистой и без световых бликов.</w:t>
      </w:r>
    </w:p>
    <w:p w:rsidR="0025397C" w:rsidRPr="0025397C" w:rsidRDefault="0025397C" w:rsidP="0025397C">
      <w:pPr>
        <w:spacing w:after="0"/>
        <w:ind w:firstLine="709"/>
        <w:jc w:val="center"/>
        <w:rPr>
          <w:rFonts w:ascii="Times New Roman" w:eastAsia="Times New Roman" w:hAnsi="Times New Roman" w:cs="Times New Roman"/>
          <w:b/>
          <w:color w:val="009900"/>
          <w:sz w:val="32"/>
          <w:szCs w:val="30"/>
          <w:shd w:val="clear" w:color="auto" w:fill="FFFFFF"/>
        </w:rPr>
      </w:pPr>
      <w:r w:rsidRPr="0025397C">
        <w:rPr>
          <w:rFonts w:ascii="Times New Roman" w:eastAsia="Times New Roman" w:hAnsi="Times New Roman" w:cs="Times New Roman"/>
          <w:b/>
          <w:bCs/>
          <w:color w:val="009900"/>
          <w:sz w:val="32"/>
          <w:szCs w:val="30"/>
        </w:rPr>
        <w:t>Комфортное рабочее место</w:t>
      </w:r>
    </w:p>
    <w:p w:rsidR="0025397C" w:rsidRPr="0025397C" w:rsidRDefault="0025397C" w:rsidP="0025397C">
      <w:pPr>
        <w:spacing w:after="0"/>
        <w:ind w:firstLine="709"/>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color w:val="000000"/>
          <w:sz w:val="30"/>
          <w:szCs w:val="30"/>
        </w:rPr>
        <w:t>Оно должно быть достаточно освещено, световое поле равномерно распределено по всей площади рабочего пространства, лучи света не должны попадать прямо в глаза. Укомплектуйте компьютер хорошим монитором, правильно его настройте, используйте качественные программы</w:t>
      </w:r>
      <w:r w:rsidRPr="0025397C">
        <w:rPr>
          <w:rFonts w:ascii="Times New Roman" w:eastAsia="Times New Roman" w:hAnsi="Times New Roman" w:cs="Times New Roman"/>
          <w:color w:val="000000"/>
          <w:sz w:val="30"/>
          <w:szCs w:val="30"/>
          <w:shd w:val="clear" w:color="auto" w:fill="FFFFFF"/>
        </w:rPr>
        <w:t>.</w:t>
      </w:r>
    </w:p>
    <w:p w:rsidR="0025397C" w:rsidRPr="0025397C" w:rsidRDefault="0025397C" w:rsidP="0025397C">
      <w:pPr>
        <w:spacing w:after="0"/>
        <w:ind w:firstLine="709"/>
        <w:jc w:val="center"/>
        <w:rPr>
          <w:rFonts w:ascii="Times New Roman" w:eastAsia="Times New Roman" w:hAnsi="Times New Roman" w:cs="Times New Roman"/>
          <w:b/>
          <w:color w:val="009900"/>
          <w:sz w:val="32"/>
          <w:szCs w:val="30"/>
          <w:shd w:val="clear" w:color="auto" w:fill="FFFFFF"/>
        </w:rPr>
      </w:pPr>
      <w:r w:rsidRPr="0025397C">
        <w:rPr>
          <w:rFonts w:ascii="Times New Roman" w:eastAsia="Times New Roman" w:hAnsi="Times New Roman" w:cs="Times New Roman"/>
          <w:b/>
          <w:bCs/>
          <w:color w:val="009900"/>
          <w:sz w:val="32"/>
          <w:szCs w:val="30"/>
        </w:rPr>
        <w:t>Специальное питание для глаз</w:t>
      </w:r>
    </w:p>
    <w:p w:rsidR="0025397C" w:rsidRDefault="0025397C" w:rsidP="0025397C">
      <w:pPr>
        <w:spacing w:after="0"/>
        <w:ind w:firstLine="709"/>
        <w:jc w:val="both"/>
        <w:rPr>
          <w:rFonts w:ascii="Times New Roman" w:eastAsia="Times New Roman" w:hAnsi="Times New Roman" w:cs="Times New Roman"/>
          <w:color w:val="000000"/>
          <w:sz w:val="30"/>
          <w:szCs w:val="30"/>
          <w:shd w:val="clear" w:color="auto" w:fill="FFFFFF"/>
        </w:rPr>
      </w:pPr>
      <w:r w:rsidRPr="0025397C">
        <w:rPr>
          <w:rFonts w:ascii="Times New Roman" w:eastAsia="Times New Roman" w:hAnsi="Times New Roman" w:cs="Times New Roman"/>
          <w:color w:val="000000"/>
          <w:sz w:val="30"/>
          <w:szCs w:val="30"/>
          <w:shd w:val="clear" w:color="auto" w:fill="FFFFFF"/>
        </w:rPr>
        <w:t>Людям с ослабленным зрением нужно употреблять продукты, укрепляющие сосуды сетчатки глаза: чернику, черную смородину, морковь. В рационе близоруких должна присутствовать печень трески, зелень: петрушка, салат, укроп, зеленый лук. При дистрофии сетчатки помогает шиповник (настой, отвар), клюква.</w:t>
      </w:r>
    </w:p>
    <w:p w:rsidR="0025397C" w:rsidRDefault="0025397C" w:rsidP="0025397C">
      <w:pPr>
        <w:spacing w:after="0"/>
        <w:ind w:firstLine="709"/>
        <w:jc w:val="both"/>
        <w:rPr>
          <w:rFonts w:ascii="Times New Roman" w:eastAsia="Times New Roman" w:hAnsi="Times New Roman" w:cs="Times New Roman"/>
          <w:color w:val="000000"/>
          <w:sz w:val="30"/>
          <w:szCs w:val="30"/>
          <w:shd w:val="clear" w:color="auto" w:fill="FFFFFF"/>
        </w:rPr>
      </w:pPr>
    </w:p>
    <w:p w:rsidR="0025397C" w:rsidRPr="0025397C" w:rsidRDefault="0025397C" w:rsidP="0025397C">
      <w:pPr>
        <w:spacing w:after="0"/>
        <w:ind w:firstLine="709"/>
        <w:jc w:val="both"/>
        <w:rPr>
          <w:rFonts w:ascii="Times New Roman" w:eastAsia="Times New Roman" w:hAnsi="Times New Roman" w:cs="Times New Roman"/>
          <w:color w:val="333333"/>
          <w:sz w:val="30"/>
          <w:szCs w:val="30"/>
          <w:shd w:val="clear" w:color="auto" w:fill="FFFFFF"/>
        </w:rPr>
      </w:pPr>
    </w:p>
    <w:p w:rsidR="0025397C" w:rsidRPr="0025397C" w:rsidRDefault="0025397C" w:rsidP="0025397C">
      <w:pPr>
        <w:spacing w:after="0"/>
        <w:ind w:firstLine="709"/>
        <w:jc w:val="center"/>
        <w:rPr>
          <w:rFonts w:ascii="Times New Roman" w:eastAsia="Times New Roman" w:hAnsi="Times New Roman" w:cs="Times New Roman"/>
          <w:b/>
          <w:color w:val="009900"/>
          <w:sz w:val="32"/>
          <w:szCs w:val="30"/>
          <w:shd w:val="clear" w:color="auto" w:fill="FFFFFF"/>
        </w:rPr>
      </w:pPr>
      <w:r w:rsidRPr="0025397C">
        <w:rPr>
          <w:rFonts w:ascii="Times New Roman" w:eastAsia="Times New Roman" w:hAnsi="Times New Roman" w:cs="Times New Roman"/>
          <w:b/>
          <w:bCs/>
          <w:color w:val="009900"/>
          <w:sz w:val="32"/>
          <w:szCs w:val="30"/>
        </w:rPr>
        <w:lastRenderedPageBreak/>
        <w:t>Как снять усталость</w:t>
      </w:r>
    </w:p>
    <w:p w:rsidR="0025397C" w:rsidRPr="0025397C" w:rsidRDefault="0025397C" w:rsidP="0025397C">
      <w:pPr>
        <w:spacing w:after="0"/>
        <w:ind w:firstLine="709"/>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color w:val="000000"/>
          <w:sz w:val="30"/>
          <w:szCs w:val="30"/>
        </w:rPr>
        <w:t>         Очень важны специальные упражнения для сохранения и улучшения зрения, профилактики близорукости и других заболеваний глаз.</w:t>
      </w:r>
    </w:p>
    <w:p w:rsidR="0025397C" w:rsidRPr="0025397C" w:rsidRDefault="0025397C" w:rsidP="0025397C">
      <w:pPr>
        <w:spacing w:after="0"/>
        <w:ind w:firstLine="709"/>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bCs/>
          <w:color w:val="000000"/>
          <w:sz w:val="30"/>
          <w:szCs w:val="30"/>
        </w:rPr>
        <w:t>Чтобы снять напряжение в глазах при работе за компьютером, необходимо:</w:t>
      </w:r>
    </w:p>
    <w:p w:rsidR="0025397C" w:rsidRPr="0025397C" w:rsidRDefault="0025397C" w:rsidP="0025397C">
      <w:pPr>
        <w:pStyle w:val="a6"/>
        <w:numPr>
          <w:ilvl w:val="0"/>
          <w:numId w:val="7"/>
        </w:numPr>
        <w:spacing w:after="0"/>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bCs/>
          <w:color w:val="000000"/>
          <w:sz w:val="30"/>
          <w:szCs w:val="30"/>
        </w:rPr>
        <w:t>каждые 1-2 часа переключать зрение: смотрите группы мышц</w:t>
      </w:r>
      <w:r>
        <w:rPr>
          <w:rFonts w:ascii="Times New Roman" w:eastAsia="Times New Roman" w:hAnsi="Times New Roman" w:cs="Times New Roman"/>
          <w:bCs/>
          <w:color w:val="000000"/>
          <w:sz w:val="30"/>
          <w:szCs w:val="30"/>
        </w:rPr>
        <w:t>,</w:t>
      </w:r>
    </w:p>
    <w:p w:rsidR="0025397C" w:rsidRPr="0025397C" w:rsidRDefault="0025397C" w:rsidP="0025397C">
      <w:pPr>
        <w:spacing w:after="0"/>
        <w:jc w:val="both"/>
        <w:rPr>
          <w:rFonts w:ascii="Times New Roman" w:eastAsia="Times New Roman" w:hAnsi="Times New Roman" w:cs="Times New Roman"/>
          <w:color w:val="333333"/>
          <w:sz w:val="30"/>
          <w:szCs w:val="30"/>
          <w:shd w:val="clear" w:color="auto" w:fill="FFFFFF"/>
        </w:rPr>
      </w:pPr>
      <w:r>
        <w:rPr>
          <w:rFonts w:ascii="Times New Roman" w:eastAsia="Times New Roman" w:hAnsi="Times New Roman" w:cs="Times New Roman"/>
          <w:bCs/>
          <w:color w:val="000000"/>
          <w:sz w:val="30"/>
          <w:szCs w:val="30"/>
        </w:rPr>
        <w:t xml:space="preserve">          </w:t>
      </w:r>
      <w:r w:rsidRPr="0025397C">
        <w:rPr>
          <w:rFonts w:ascii="Times New Roman" w:eastAsia="Times New Roman" w:hAnsi="Times New Roman" w:cs="Times New Roman"/>
          <w:bCs/>
          <w:color w:val="000000"/>
          <w:sz w:val="30"/>
          <w:szCs w:val="30"/>
        </w:rPr>
        <w:t>выполняйте упр</w:t>
      </w:r>
      <w:r>
        <w:rPr>
          <w:rFonts w:ascii="Times New Roman" w:eastAsia="Times New Roman" w:hAnsi="Times New Roman" w:cs="Times New Roman"/>
          <w:bCs/>
          <w:color w:val="000000"/>
          <w:sz w:val="30"/>
          <w:szCs w:val="30"/>
        </w:rPr>
        <w:t>ажнения</w:t>
      </w:r>
      <w:r w:rsidRPr="0025397C">
        <w:rPr>
          <w:rFonts w:ascii="Times New Roman" w:eastAsia="Times New Roman" w:hAnsi="Times New Roman" w:cs="Times New Roman"/>
          <w:bCs/>
          <w:color w:val="000000"/>
          <w:sz w:val="30"/>
          <w:szCs w:val="30"/>
        </w:rPr>
        <w:t xml:space="preserve"> 5-10 минут</w:t>
      </w:r>
    </w:p>
    <w:p w:rsidR="0025397C" w:rsidRPr="0025397C" w:rsidRDefault="0025397C" w:rsidP="0025397C">
      <w:pPr>
        <w:pStyle w:val="a6"/>
        <w:numPr>
          <w:ilvl w:val="0"/>
          <w:numId w:val="7"/>
        </w:numPr>
        <w:spacing w:after="0"/>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bCs/>
          <w:color w:val="000000"/>
          <w:sz w:val="30"/>
          <w:szCs w:val="30"/>
        </w:rPr>
        <w:t>закрыть глаза для отдыха на 1-2 минуты</w:t>
      </w:r>
    </w:p>
    <w:p w:rsidR="0025397C" w:rsidRPr="0025397C" w:rsidRDefault="0025397C" w:rsidP="0025397C">
      <w:pPr>
        <w:pStyle w:val="a6"/>
        <w:numPr>
          <w:ilvl w:val="0"/>
          <w:numId w:val="7"/>
        </w:numPr>
        <w:spacing w:after="0"/>
        <w:jc w:val="both"/>
        <w:rPr>
          <w:rFonts w:ascii="Times New Roman" w:eastAsia="Times New Roman" w:hAnsi="Times New Roman" w:cs="Times New Roman"/>
          <w:bCs/>
          <w:color w:val="000000"/>
          <w:sz w:val="30"/>
          <w:szCs w:val="30"/>
        </w:rPr>
      </w:pPr>
      <w:r w:rsidRPr="0025397C">
        <w:rPr>
          <w:rFonts w:ascii="Times New Roman" w:eastAsia="Times New Roman" w:hAnsi="Times New Roman" w:cs="Times New Roman"/>
          <w:bCs/>
          <w:color w:val="000000"/>
          <w:sz w:val="30"/>
          <w:szCs w:val="30"/>
        </w:rPr>
        <w:t xml:space="preserve">проделать 4-5 простых упражнений, вовлекающих в работу большие движения  для мышц глаз, шеи, спины, плечевого пояса. </w:t>
      </w:r>
    </w:p>
    <w:p w:rsidR="0025397C" w:rsidRPr="0025397C" w:rsidRDefault="0025397C" w:rsidP="0025397C">
      <w:pPr>
        <w:spacing w:after="0"/>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bCs/>
          <w:color w:val="000000"/>
          <w:sz w:val="30"/>
          <w:szCs w:val="30"/>
        </w:rPr>
        <w:t>Для детей рекомендации те же, но перерывы нужно делать чаще.</w:t>
      </w:r>
    </w:p>
    <w:p w:rsidR="0025397C" w:rsidRPr="0025397C" w:rsidRDefault="0025397C" w:rsidP="0025397C">
      <w:pPr>
        <w:spacing w:after="0"/>
        <w:ind w:firstLine="709"/>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color w:val="000000"/>
          <w:sz w:val="30"/>
          <w:szCs w:val="30"/>
          <w:shd w:val="clear" w:color="auto" w:fill="FFFFFF"/>
        </w:rPr>
        <w:t>Снять усталость помогают компрессы, промывания глаз черным и зеленым чаем, теплые примочки на закрытые глаза из отвара ромашки.</w:t>
      </w:r>
    </w:p>
    <w:p w:rsidR="0025397C" w:rsidRPr="0025397C" w:rsidRDefault="0025397C" w:rsidP="0025397C">
      <w:pPr>
        <w:spacing w:after="0"/>
        <w:ind w:firstLine="709"/>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color w:val="000000"/>
          <w:sz w:val="30"/>
          <w:szCs w:val="30"/>
          <w:shd w:val="clear" w:color="auto" w:fill="FFFFFF"/>
        </w:rPr>
        <w:t>Нужно беречь глаза от ультрафиолетового воздействия солнечных лучей. </w:t>
      </w:r>
    </w:p>
    <w:p w:rsidR="0025397C" w:rsidRPr="0025397C" w:rsidRDefault="0025397C" w:rsidP="0025397C">
      <w:pPr>
        <w:spacing w:after="0"/>
        <w:ind w:firstLine="709"/>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color w:val="000000"/>
          <w:sz w:val="30"/>
          <w:szCs w:val="30"/>
          <w:shd w:val="clear" w:color="auto" w:fill="FFFFFF"/>
        </w:rPr>
        <w:t>Хорошее влияние на циркуляцию крови и на нервы оказывает поглаживание закрытых глаз, вибрация, нажим, массаж ладонью и легкое разминание. Наиболее распространен прием массажа двумя пальцами - указательным и средним - в виде восьмиобразного движения. По нижнему краю глаза движение к носу, по верхнему краю глаза - над бровями. Такое движение повторяется 8-16 раз.</w:t>
      </w:r>
    </w:p>
    <w:p w:rsidR="0025397C" w:rsidRPr="0025397C" w:rsidRDefault="0025397C" w:rsidP="0025397C">
      <w:pPr>
        <w:spacing w:after="0"/>
        <w:ind w:firstLine="709"/>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color w:val="000000"/>
          <w:sz w:val="30"/>
          <w:szCs w:val="30"/>
          <w:shd w:val="clear" w:color="auto" w:fill="FFFFFF"/>
        </w:rPr>
        <w:t>Поэтому на каждом уроке проводятся физкультминутки, на которых контролируется состояние глаз, мышц шеи и рук, позвоночника. Эти занятия тоже проводятся в виде игры и очень нравятся детям.</w:t>
      </w:r>
    </w:p>
    <w:p w:rsidR="0025397C" w:rsidRPr="0025397C" w:rsidRDefault="0025397C" w:rsidP="0025397C">
      <w:pPr>
        <w:spacing w:after="0"/>
        <w:ind w:firstLine="709"/>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color w:val="000000"/>
          <w:sz w:val="30"/>
          <w:szCs w:val="30"/>
          <w:shd w:val="clear" w:color="auto" w:fill="FFFFFF"/>
        </w:rPr>
        <w:t>Одна из проблем, которая остро стоит не только в школе, но и в обществе в целом, - это гиподинамия. Технический прогресс ведет к уменьшению подвижности человека. Уменьшается не только время, посвященное активным двигательным упражнениям, но и время, проведенное на открытом воздухе.</w:t>
      </w:r>
    </w:p>
    <w:p w:rsidR="0025397C" w:rsidRPr="0025397C" w:rsidRDefault="0025397C" w:rsidP="0025397C">
      <w:pPr>
        <w:spacing w:after="0"/>
        <w:ind w:firstLine="709"/>
        <w:jc w:val="both"/>
        <w:rPr>
          <w:rFonts w:ascii="Times New Roman" w:eastAsia="Times New Roman" w:hAnsi="Times New Roman" w:cs="Times New Roman"/>
          <w:color w:val="333333"/>
          <w:sz w:val="30"/>
          <w:szCs w:val="30"/>
          <w:shd w:val="clear" w:color="auto" w:fill="FFFFFF"/>
        </w:rPr>
      </w:pPr>
      <w:r w:rsidRPr="0025397C">
        <w:rPr>
          <w:rFonts w:ascii="Times New Roman" w:eastAsia="Times New Roman" w:hAnsi="Times New Roman" w:cs="Times New Roman"/>
          <w:color w:val="000000"/>
          <w:sz w:val="30"/>
          <w:szCs w:val="30"/>
          <w:shd w:val="clear" w:color="auto" w:fill="FFFFFF"/>
        </w:rPr>
        <w:t xml:space="preserve">Снижение двигательной активности современного ученика является фактором,  способствующим росту заболеваемости. Поэтому важна профилактика  и коррекция так называемых «школьных» болезней. Данный урок ориентирован на создание такой </w:t>
      </w:r>
      <w:proofErr w:type="spellStart"/>
      <w:r w:rsidRPr="0025397C">
        <w:rPr>
          <w:rFonts w:ascii="Times New Roman" w:eastAsia="Times New Roman" w:hAnsi="Times New Roman" w:cs="Times New Roman"/>
          <w:color w:val="000000"/>
          <w:sz w:val="30"/>
          <w:szCs w:val="30"/>
          <w:shd w:val="clear" w:color="auto" w:fill="FFFFFF"/>
        </w:rPr>
        <w:lastRenderedPageBreak/>
        <w:t>здоровьесберегающей</w:t>
      </w:r>
      <w:proofErr w:type="spellEnd"/>
      <w:r w:rsidRPr="0025397C">
        <w:rPr>
          <w:rFonts w:ascii="Times New Roman" w:eastAsia="Times New Roman" w:hAnsi="Times New Roman" w:cs="Times New Roman"/>
          <w:color w:val="000000"/>
          <w:sz w:val="30"/>
          <w:szCs w:val="30"/>
          <w:shd w:val="clear" w:color="auto" w:fill="FFFFFF"/>
        </w:rPr>
        <w:t xml:space="preserve"> среды, которая продуктивно «работает» на физическое, психическое и социальное здоровье ребенка.</w:t>
      </w:r>
    </w:p>
    <w:p w:rsidR="0025397C" w:rsidRPr="0025397C" w:rsidRDefault="0025397C" w:rsidP="0025397C">
      <w:pPr>
        <w:spacing w:after="0"/>
        <w:ind w:firstLine="709"/>
        <w:jc w:val="both"/>
        <w:rPr>
          <w:rFonts w:ascii="Times New Roman" w:eastAsia="Times New Roman" w:hAnsi="Times New Roman" w:cs="Times New Roman"/>
          <w:b/>
          <w:color w:val="333333"/>
          <w:sz w:val="30"/>
          <w:szCs w:val="30"/>
          <w:shd w:val="clear" w:color="auto" w:fill="FFFFFF"/>
        </w:rPr>
      </w:pPr>
      <w:r w:rsidRPr="0025397C">
        <w:rPr>
          <w:rFonts w:ascii="Times New Roman" w:eastAsia="Times New Roman" w:hAnsi="Times New Roman" w:cs="Times New Roman"/>
          <w:color w:val="000000"/>
          <w:sz w:val="30"/>
          <w:szCs w:val="30"/>
          <w:shd w:val="clear" w:color="auto" w:fill="FFFFFF"/>
        </w:rPr>
        <w:t> </w:t>
      </w:r>
      <w:r w:rsidRPr="0025397C">
        <w:rPr>
          <w:rFonts w:ascii="Times New Roman" w:eastAsia="Times New Roman" w:hAnsi="Times New Roman" w:cs="Times New Roman"/>
          <w:b/>
          <w:bCs/>
          <w:iCs/>
          <w:color w:val="000000"/>
          <w:sz w:val="30"/>
          <w:szCs w:val="30"/>
        </w:rPr>
        <w:t xml:space="preserve">В основу разработки легло использование </w:t>
      </w:r>
      <w:proofErr w:type="spellStart"/>
      <w:r w:rsidRPr="0025397C">
        <w:rPr>
          <w:rFonts w:ascii="Times New Roman" w:eastAsia="Times New Roman" w:hAnsi="Times New Roman" w:cs="Times New Roman"/>
          <w:b/>
          <w:bCs/>
          <w:iCs/>
          <w:color w:val="000000"/>
          <w:sz w:val="30"/>
          <w:szCs w:val="30"/>
        </w:rPr>
        <w:t>здоровьес</w:t>
      </w:r>
      <w:r w:rsidR="00AB31DE">
        <w:rPr>
          <w:rFonts w:ascii="Times New Roman" w:eastAsia="Times New Roman" w:hAnsi="Times New Roman" w:cs="Times New Roman"/>
          <w:b/>
          <w:bCs/>
          <w:iCs/>
          <w:color w:val="000000"/>
          <w:sz w:val="30"/>
          <w:szCs w:val="30"/>
        </w:rPr>
        <w:t>-</w:t>
      </w:r>
      <w:r w:rsidRPr="0025397C">
        <w:rPr>
          <w:rFonts w:ascii="Times New Roman" w:eastAsia="Times New Roman" w:hAnsi="Times New Roman" w:cs="Times New Roman"/>
          <w:b/>
          <w:bCs/>
          <w:iCs/>
          <w:color w:val="000000"/>
          <w:sz w:val="30"/>
          <w:szCs w:val="30"/>
        </w:rPr>
        <w:t>берегающих</w:t>
      </w:r>
      <w:proofErr w:type="spellEnd"/>
      <w:r w:rsidRPr="0025397C">
        <w:rPr>
          <w:rFonts w:ascii="Times New Roman" w:eastAsia="Times New Roman" w:hAnsi="Times New Roman" w:cs="Times New Roman"/>
          <w:b/>
          <w:bCs/>
          <w:iCs/>
          <w:color w:val="000000"/>
          <w:sz w:val="30"/>
          <w:szCs w:val="30"/>
        </w:rPr>
        <w:t xml:space="preserve"> технологий способом «подвижного» обучения:</w:t>
      </w:r>
    </w:p>
    <w:p w:rsidR="0025397C" w:rsidRPr="00AB31DE" w:rsidRDefault="0025397C" w:rsidP="00AB31DE">
      <w:pPr>
        <w:pStyle w:val="a6"/>
        <w:numPr>
          <w:ilvl w:val="0"/>
          <w:numId w:val="8"/>
        </w:numPr>
        <w:spacing w:after="0"/>
        <w:jc w:val="both"/>
        <w:rPr>
          <w:rFonts w:ascii="Times New Roman" w:eastAsia="Times New Roman" w:hAnsi="Times New Roman" w:cs="Times New Roman"/>
          <w:color w:val="333333"/>
          <w:sz w:val="30"/>
          <w:szCs w:val="30"/>
          <w:shd w:val="clear" w:color="auto" w:fill="FFFFFF"/>
        </w:rPr>
      </w:pPr>
      <w:r w:rsidRPr="00AB31DE">
        <w:rPr>
          <w:rFonts w:ascii="Times New Roman" w:eastAsia="Times New Roman" w:hAnsi="Times New Roman" w:cs="Times New Roman"/>
          <w:bCs/>
          <w:color w:val="000000"/>
          <w:sz w:val="30"/>
          <w:szCs w:val="30"/>
        </w:rPr>
        <w:t>урок построен в режиме «динамических поз»</w:t>
      </w:r>
      <w:r w:rsidR="00AB31DE">
        <w:rPr>
          <w:rFonts w:ascii="Times New Roman" w:eastAsia="Times New Roman" w:hAnsi="Times New Roman" w:cs="Times New Roman"/>
          <w:bCs/>
          <w:color w:val="000000"/>
          <w:sz w:val="30"/>
          <w:szCs w:val="30"/>
        </w:rPr>
        <w:t>;</w:t>
      </w:r>
    </w:p>
    <w:p w:rsidR="00AB31DE" w:rsidRPr="00AB31DE" w:rsidRDefault="0025397C" w:rsidP="00AB31DE">
      <w:pPr>
        <w:pStyle w:val="a6"/>
        <w:numPr>
          <w:ilvl w:val="0"/>
          <w:numId w:val="8"/>
        </w:numPr>
        <w:spacing w:after="0"/>
        <w:jc w:val="both"/>
        <w:rPr>
          <w:rFonts w:ascii="Times New Roman" w:eastAsia="Times New Roman" w:hAnsi="Times New Roman" w:cs="Times New Roman"/>
          <w:color w:val="333333"/>
          <w:sz w:val="30"/>
          <w:szCs w:val="30"/>
          <w:shd w:val="clear" w:color="auto" w:fill="FFFFFF"/>
        </w:rPr>
      </w:pPr>
      <w:r w:rsidRPr="00AB31DE">
        <w:rPr>
          <w:rFonts w:ascii="Times New Roman" w:eastAsia="Times New Roman" w:hAnsi="Times New Roman" w:cs="Times New Roman"/>
          <w:bCs/>
          <w:color w:val="000000"/>
          <w:sz w:val="30"/>
          <w:szCs w:val="30"/>
        </w:rPr>
        <w:t>пособия размещались поочередно на всех классных стенах</w:t>
      </w:r>
      <w:r w:rsidR="00AB31DE">
        <w:rPr>
          <w:rFonts w:ascii="Times New Roman" w:eastAsia="Times New Roman" w:hAnsi="Times New Roman" w:cs="Times New Roman"/>
          <w:bCs/>
          <w:color w:val="000000"/>
          <w:sz w:val="30"/>
          <w:szCs w:val="30"/>
        </w:rPr>
        <w:t>;</w:t>
      </w:r>
    </w:p>
    <w:p w:rsidR="00AB31DE" w:rsidRPr="00AB31DE" w:rsidRDefault="0025397C" w:rsidP="00AB31DE">
      <w:pPr>
        <w:pStyle w:val="a6"/>
        <w:numPr>
          <w:ilvl w:val="0"/>
          <w:numId w:val="8"/>
        </w:numPr>
        <w:spacing w:after="0"/>
        <w:jc w:val="both"/>
        <w:rPr>
          <w:rFonts w:ascii="Times New Roman" w:eastAsia="Times New Roman" w:hAnsi="Times New Roman" w:cs="Times New Roman"/>
          <w:color w:val="333333"/>
          <w:sz w:val="30"/>
          <w:szCs w:val="30"/>
          <w:shd w:val="clear" w:color="auto" w:fill="FFFFFF"/>
        </w:rPr>
      </w:pPr>
      <w:r w:rsidRPr="00AB31DE">
        <w:rPr>
          <w:rFonts w:ascii="Times New Roman" w:eastAsia="Times New Roman" w:hAnsi="Times New Roman" w:cs="Times New Roman"/>
          <w:bCs/>
          <w:color w:val="000000"/>
          <w:sz w:val="30"/>
          <w:szCs w:val="30"/>
        </w:rPr>
        <w:t>учитель систематически перемещался по классу</w:t>
      </w:r>
      <w:r w:rsidR="00AB31DE">
        <w:rPr>
          <w:rFonts w:ascii="Times New Roman" w:eastAsia="Times New Roman" w:hAnsi="Times New Roman" w:cs="Times New Roman"/>
          <w:bCs/>
          <w:color w:val="000000"/>
          <w:sz w:val="30"/>
          <w:szCs w:val="30"/>
        </w:rPr>
        <w:t>;</w:t>
      </w:r>
    </w:p>
    <w:p w:rsidR="0025397C" w:rsidRPr="00AB31DE" w:rsidRDefault="0025397C" w:rsidP="00AB31DE">
      <w:pPr>
        <w:pStyle w:val="a6"/>
        <w:numPr>
          <w:ilvl w:val="0"/>
          <w:numId w:val="8"/>
        </w:numPr>
        <w:spacing w:after="0"/>
        <w:jc w:val="both"/>
        <w:rPr>
          <w:rFonts w:ascii="Times New Roman" w:eastAsia="Times New Roman" w:hAnsi="Times New Roman" w:cs="Times New Roman"/>
          <w:color w:val="333333"/>
          <w:sz w:val="30"/>
          <w:szCs w:val="30"/>
          <w:shd w:val="clear" w:color="auto" w:fill="FFFFFF"/>
        </w:rPr>
      </w:pPr>
      <w:r w:rsidRPr="00AB31DE">
        <w:rPr>
          <w:rFonts w:ascii="Times New Roman" w:eastAsia="Times New Roman" w:hAnsi="Times New Roman" w:cs="Times New Roman"/>
          <w:bCs/>
          <w:color w:val="000000"/>
          <w:sz w:val="30"/>
          <w:szCs w:val="30"/>
        </w:rPr>
        <w:t xml:space="preserve">все дети смотрели на отвечающего ученика со своего места,   ученики сидели на стульчиках, на «корточках», стояли,  сидели за партами, проводились </w:t>
      </w:r>
      <w:proofErr w:type="spellStart"/>
      <w:r w:rsidRPr="00AB31DE">
        <w:rPr>
          <w:rFonts w:ascii="Times New Roman" w:eastAsia="Times New Roman" w:hAnsi="Times New Roman" w:cs="Times New Roman"/>
          <w:bCs/>
          <w:color w:val="000000"/>
          <w:sz w:val="30"/>
          <w:szCs w:val="30"/>
        </w:rPr>
        <w:t>микропаузы</w:t>
      </w:r>
      <w:proofErr w:type="spellEnd"/>
      <w:r w:rsidRPr="00AB31DE">
        <w:rPr>
          <w:rFonts w:ascii="Times New Roman" w:eastAsia="Times New Roman" w:hAnsi="Times New Roman" w:cs="Times New Roman"/>
          <w:bCs/>
          <w:color w:val="000000"/>
          <w:sz w:val="30"/>
          <w:szCs w:val="30"/>
        </w:rPr>
        <w:t xml:space="preserve"> при утомлении глаз и т. д.</w:t>
      </w:r>
    </w:p>
    <w:p w:rsidR="0025397C" w:rsidRPr="0025397C" w:rsidRDefault="0025397C" w:rsidP="0025397C">
      <w:pPr>
        <w:spacing w:after="0"/>
        <w:ind w:firstLine="709"/>
        <w:jc w:val="both"/>
        <w:rPr>
          <w:rFonts w:ascii="Times New Roman" w:eastAsia="Times New Roman" w:hAnsi="Times New Roman" w:cs="Times New Roman"/>
          <w:color w:val="800000"/>
          <w:sz w:val="30"/>
          <w:szCs w:val="30"/>
          <w:shd w:val="clear" w:color="auto" w:fill="FFFFFF"/>
        </w:rPr>
      </w:pPr>
      <w:r w:rsidRPr="0025397C">
        <w:rPr>
          <w:rFonts w:ascii="Times New Roman" w:eastAsia="Times New Roman" w:hAnsi="Times New Roman" w:cs="Times New Roman"/>
          <w:color w:val="000000"/>
          <w:sz w:val="30"/>
          <w:szCs w:val="30"/>
        </w:rPr>
        <w:t>Кроме всех вышеперечисленных вредных факторов при работе за компьютером в настоящее время появился терми</w:t>
      </w:r>
      <w:r w:rsidRPr="0025397C">
        <w:rPr>
          <w:rFonts w:ascii="Times New Roman" w:eastAsia="Times New Roman" w:hAnsi="Times New Roman" w:cs="Times New Roman"/>
          <w:color w:val="000000"/>
          <w:sz w:val="30"/>
          <w:szCs w:val="30"/>
          <w:shd w:val="clear" w:color="auto" w:fill="FFFFFF"/>
        </w:rPr>
        <w:t>н</w:t>
      </w:r>
      <w:r w:rsidR="00AB31DE">
        <w:rPr>
          <w:rFonts w:ascii="Times New Roman" w:eastAsia="Times New Roman" w:hAnsi="Times New Roman" w:cs="Times New Roman"/>
          <w:color w:val="000000"/>
          <w:sz w:val="30"/>
          <w:szCs w:val="30"/>
          <w:shd w:val="clear" w:color="auto" w:fill="FFFFFF"/>
        </w:rPr>
        <w:t xml:space="preserve"> </w:t>
      </w:r>
      <w:r w:rsidRPr="0025397C">
        <w:rPr>
          <w:rFonts w:ascii="Times New Roman" w:eastAsia="Times New Roman" w:hAnsi="Times New Roman" w:cs="Times New Roman"/>
          <w:color w:val="000000"/>
          <w:sz w:val="30"/>
          <w:szCs w:val="30"/>
          <w:shd w:val="clear" w:color="auto" w:fill="FFFFFF"/>
        </w:rPr>
        <w:t>«компьютерная зависимость». Что же это такое?</w:t>
      </w:r>
    </w:p>
    <w:p w:rsidR="0025397C" w:rsidRPr="0025397C" w:rsidRDefault="0025397C" w:rsidP="0025397C">
      <w:pPr>
        <w:spacing w:after="0"/>
        <w:ind w:firstLine="709"/>
        <w:jc w:val="both"/>
        <w:rPr>
          <w:rFonts w:ascii="Times New Roman" w:eastAsia="Times New Roman" w:hAnsi="Times New Roman" w:cs="Times New Roman"/>
          <w:color w:val="800000"/>
          <w:sz w:val="30"/>
          <w:szCs w:val="30"/>
          <w:shd w:val="clear" w:color="auto" w:fill="FFFFFF"/>
        </w:rPr>
      </w:pPr>
      <w:r w:rsidRPr="0025397C">
        <w:rPr>
          <w:rFonts w:ascii="Times New Roman" w:eastAsia="Times New Roman" w:hAnsi="Times New Roman" w:cs="Times New Roman"/>
          <w:color w:val="000000"/>
          <w:sz w:val="30"/>
          <w:szCs w:val="30"/>
          <w:shd w:val="clear" w:color="auto" w:fill="FFFFFF"/>
        </w:rPr>
        <w:t>К первым признакам развития компьютерной зависимости у ребенка относятся следующие:</w:t>
      </w:r>
    </w:p>
    <w:p w:rsidR="0025397C" w:rsidRPr="00AB31DE" w:rsidRDefault="0025397C" w:rsidP="00AB31DE">
      <w:pPr>
        <w:pStyle w:val="a6"/>
        <w:numPr>
          <w:ilvl w:val="0"/>
          <w:numId w:val="9"/>
        </w:numPr>
        <w:spacing w:after="0"/>
        <w:ind w:left="567" w:hanging="283"/>
        <w:jc w:val="both"/>
        <w:rPr>
          <w:rFonts w:ascii="Times New Roman" w:eastAsia="Times New Roman" w:hAnsi="Times New Roman" w:cs="Times New Roman"/>
          <w:color w:val="800000"/>
          <w:sz w:val="30"/>
          <w:szCs w:val="30"/>
          <w:shd w:val="clear" w:color="auto" w:fill="FFFFFF"/>
        </w:rPr>
      </w:pPr>
      <w:r w:rsidRPr="00AB31DE">
        <w:rPr>
          <w:rFonts w:ascii="Times New Roman" w:eastAsia="Times New Roman" w:hAnsi="Times New Roman" w:cs="Times New Roman"/>
          <w:color w:val="000000"/>
          <w:sz w:val="30"/>
          <w:szCs w:val="30"/>
          <w:shd w:val="clear" w:color="auto" w:fill="FFFFFF"/>
        </w:rPr>
        <w:t>- ест, пьет чай, готовит уроки у компьютера;</w:t>
      </w:r>
    </w:p>
    <w:p w:rsidR="0025397C" w:rsidRPr="00AB31DE" w:rsidRDefault="0025397C" w:rsidP="00AB31DE">
      <w:pPr>
        <w:pStyle w:val="a6"/>
        <w:numPr>
          <w:ilvl w:val="0"/>
          <w:numId w:val="9"/>
        </w:numPr>
        <w:spacing w:after="0"/>
        <w:ind w:left="567" w:hanging="283"/>
        <w:jc w:val="both"/>
        <w:rPr>
          <w:rFonts w:ascii="Times New Roman" w:eastAsia="Times New Roman" w:hAnsi="Times New Roman" w:cs="Times New Roman"/>
          <w:color w:val="800000"/>
          <w:sz w:val="30"/>
          <w:szCs w:val="30"/>
          <w:shd w:val="clear" w:color="auto" w:fill="FFFFFF"/>
        </w:rPr>
      </w:pPr>
      <w:r w:rsidRPr="00AB31DE">
        <w:rPr>
          <w:rFonts w:ascii="Times New Roman" w:eastAsia="Times New Roman" w:hAnsi="Times New Roman" w:cs="Times New Roman"/>
          <w:color w:val="000000"/>
          <w:sz w:val="30"/>
          <w:szCs w:val="30"/>
          <w:shd w:val="clear" w:color="auto" w:fill="FFFFFF"/>
        </w:rPr>
        <w:t>- прогулял школу – сидел за компьютером;</w:t>
      </w:r>
    </w:p>
    <w:p w:rsidR="0025397C" w:rsidRPr="00AB31DE" w:rsidRDefault="0025397C" w:rsidP="00AB31DE">
      <w:pPr>
        <w:pStyle w:val="a6"/>
        <w:numPr>
          <w:ilvl w:val="0"/>
          <w:numId w:val="9"/>
        </w:numPr>
        <w:spacing w:after="0"/>
        <w:ind w:left="567" w:hanging="283"/>
        <w:jc w:val="both"/>
        <w:rPr>
          <w:rFonts w:ascii="Times New Roman" w:eastAsia="Times New Roman" w:hAnsi="Times New Roman" w:cs="Times New Roman"/>
          <w:color w:val="800000"/>
          <w:sz w:val="30"/>
          <w:szCs w:val="30"/>
          <w:shd w:val="clear" w:color="auto" w:fill="FFFFFF"/>
        </w:rPr>
      </w:pPr>
      <w:r w:rsidRPr="00AB31DE">
        <w:rPr>
          <w:rFonts w:ascii="Times New Roman" w:eastAsia="Times New Roman" w:hAnsi="Times New Roman" w:cs="Times New Roman"/>
          <w:color w:val="000000"/>
          <w:sz w:val="30"/>
          <w:szCs w:val="30"/>
          <w:shd w:val="clear" w:color="auto" w:fill="FFFFFF"/>
        </w:rPr>
        <w:t>- приходит домой и сразу садится за компьютер;</w:t>
      </w:r>
    </w:p>
    <w:p w:rsidR="0025397C" w:rsidRPr="00AB31DE" w:rsidRDefault="0025397C" w:rsidP="00AB31DE">
      <w:pPr>
        <w:pStyle w:val="a6"/>
        <w:numPr>
          <w:ilvl w:val="0"/>
          <w:numId w:val="9"/>
        </w:numPr>
        <w:spacing w:after="0"/>
        <w:ind w:left="567" w:hanging="283"/>
        <w:jc w:val="both"/>
        <w:rPr>
          <w:rFonts w:ascii="Times New Roman" w:eastAsia="Times New Roman" w:hAnsi="Times New Roman" w:cs="Times New Roman"/>
          <w:color w:val="800000"/>
          <w:sz w:val="30"/>
          <w:szCs w:val="30"/>
          <w:shd w:val="clear" w:color="auto" w:fill="FFFFFF"/>
        </w:rPr>
      </w:pPr>
      <w:r w:rsidRPr="00AB31DE">
        <w:rPr>
          <w:rFonts w:ascii="Times New Roman" w:eastAsia="Times New Roman" w:hAnsi="Times New Roman" w:cs="Times New Roman"/>
          <w:color w:val="000000"/>
          <w:sz w:val="30"/>
          <w:szCs w:val="30"/>
          <w:shd w:val="clear" w:color="auto" w:fill="FFFFFF"/>
        </w:rPr>
        <w:t>- забыл поесть, почистить зубы (раньше такого не наблюдалось);  </w:t>
      </w:r>
    </w:p>
    <w:p w:rsidR="0025397C" w:rsidRPr="00AB31DE" w:rsidRDefault="0025397C" w:rsidP="00AB31DE">
      <w:pPr>
        <w:pStyle w:val="a6"/>
        <w:numPr>
          <w:ilvl w:val="0"/>
          <w:numId w:val="9"/>
        </w:numPr>
        <w:spacing w:after="0"/>
        <w:ind w:left="567" w:hanging="283"/>
        <w:jc w:val="both"/>
        <w:rPr>
          <w:rFonts w:ascii="Times New Roman" w:eastAsia="Times New Roman" w:hAnsi="Times New Roman" w:cs="Times New Roman"/>
          <w:color w:val="800000"/>
          <w:sz w:val="30"/>
          <w:szCs w:val="30"/>
          <w:shd w:val="clear" w:color="auto" w:fill="FFFFFF"/>
        </w:rPr>
      </w:pPr>
      <w:r w:rsidRPr="00AB31DE">
        <w:rPr>
          <w:rFonts w:ascii="Times New Roman" w:eastAsia="Times New Roman" w:hAnsi="Times New Roman" w:cs="Times New Roman"/>
          <w:color w:val="000000"/>
          <w:sz w:val="30"/>
          <w:szCs w:val="30"/>
          <w:shd w:val="clear" w:color="auto" w:fill="FFFFFF"/>
        </w:rPr>
        <w:t>- пребывает в плохом, раздраженном настроении, не может   ничем заняться, если компьютер сломался;</w:t>
      </w:r>
    </w:p>
    <w:p w:rsidR="0025397C" w:rsidRPr="00AB31DE" w:rsidRDefault="0025397C" w:rsidP="00AB31DE">
      <w:pPr>
        <w:pStyle w:val="a6"/>
        <w:numPr>
          <w:ilvl w:val="0"/>
          <w:numId w:val="9"/>
        </w:numPr>
        <w:spacing w:after="0"/>
        <w:ind w:left="567" w:hanging="283"/>
        <w:jc w:val="both"/>
        <w:rPr>
          <w:rFonts w:ascii="Times New Roman" w:eastAsia="Times New Roman" w:hAnsi="Times New Roman" w:cs="Times New Roman"/>
          <w:color w:val="800000"/>
          <w:sz w:val="30"/>
          <w:szCs w:val="30"/>
          <w:shd w:val="clear" w:color="auto" w:fill="FFFFFF"/>
        </w:rPr>
      </w:pPr>
      <w:r w:rsidRPr="00AB31DE">
        <w:rPr>
          <w:rFonts w:ascii="Times New Roman" w:eastAsia="Times New Roman" w:hAnsi="Times New Roman" w:cs="Times New Roman"/>
          <w:color w:val="000000"/>
          <w:sz w:val="30"/>
          <w:szCs w:val="30"/>
          <w:shd w:val="clear" w:color="auto" w:fill="FFFFFF"/>
        </w:rPr>
        <w:t>- конфликтует, угрожает, шантажирует в ответ на запрет сидеть за компьютером. </w:t>
      </w:r>
    </w:p>
    <w:p w:rsidR="0025397C" w:rsidRPr="0025397C" w:rsidRDefault="0025397C" w:rsidP="0025397C">
      <w:pPr>
        <w:spacing w:after="0"/>
        <w:ind w:firstLine="709"/>
        <w:jc w:val="both"/>
        <w:rPr>
          <w:rFonts w:ascii="Times New Roman" w:eastAsia="Times New Roman" w:hAnsi="Times New Roman" w:cs="Times New Roman"/>
          <w:color w:val="800000"/>
          <w:sz w:val="30"/>
          <w:szCs w:val="30"/>
          <w:shd w:val="clear" w:color="auto" w:fill="FFFFFF"/>
        </w:rPr>
      </w:pPr>
      <w:r w:rsidRPr="0025397C">
        <w:rPr>
          <w:rFonts w:ascii="Times New Roman" w:eastAsia="Times New Roman" w:hAnsi="Times New Roman" w:cs="Times New Roman"/>
          <w:color w:val="000000"/>
          <w:sz w:val="30"/>
          <w:szCs w:val="30"/>
        </w:rPr>
        <w:t>Большинство школьников не знают норм работы за компьютером, недостаточно заботятся о своем здоровье, проводят за компьютером слишком много времени, что может привести к возникновению различных заболеваний, в том числе психических. В результате стресса, вызванного потерей важной информации, случаются и нервные заболевания.</w:t>
      </w:r>
    </w:p>
    <w:p w:rsidR="0025397C" w:rsidRPr="0025397C" w:rsidRDefault="0025397C" w:rsidP="0025397C">
      <w:pPr>
        <w:spacing w:after="0"/>
        <w:ind w:firstLine="709"/>
        <w:jc w:val="both"/>
        <w:rPr>
          <w:rFonts w:ascii="Times New Roman" w:eastAsia="Times New Roman" w:hAnsi="Times New Roman" w:cs="Times New Roman"/>
          <w:color w:val="800000"/>
          <w:sz w:val="30"/>
          <w:szCs w:val="30"/>
          <w:shd w:val="clear" w:color="auto" w:fill="FFFFFF"/>
        </w:rPr>
      </w:pPr>
      <w:r w:rsidRPr="0025397C">
        <w:rPr>
          <w:rFonts w:ascii="Times New Roman" w:eastAsia="Times New Roman" w:hAnsi="Times New Roman" w:cs="Times New Roman"/>
          <w:color w:val="000000"/>
          <w:sz w:val="30"/>
          <w:szCs w:val="30"/>
        </w:rPr>
        <w:t>Длительная работа за компьютером приводит к изменениям в высшей нервной деятельности, эндокринной, иммунной и репродуктивной системах. Длительные и устойчивые изменения, как правило, приносят вред организму</w:t>
      </w:r>
      <w:r w:rsidRPr="0025397C">
        <w:rPr>
          <w:rFonts w:ascii="Times New Roman" w:eastAsia="Times New Roman" w:hAnsi="Times New Roman" w:cs="Times New Roman"/>
          <w:color w:val="000000"/>
          <w:sz w:val="30"/>
          <w:szCs w:val="30"/>
          <w:shd w:val="clear" w:color="auto" w:fill="FFFFFF"/>
        </w:rPr>
        <w:t>.</w:t>
      </w:r>
    </w:p>
    <w:p w:rsidR="0025397C" w:rsidRPr="0025397C" w:rsidRDefault="0025397C" w:rsidP="0025397C">
      <w:pPr>
        <w:spacing w:after="0"/>
        <w:ind w:firstLine="709"/>
        <w:jc w:val="both"/>
        <w:rPr>
          <w:rFonts w:ascii="Times New Roman" w:eastAsia="Times New Roman" w:hAnsi="Times New Roman" w:cs="Times New Roman"/>
          <w:color w:val="800000"/>
          <w:sz w:val="30"/>
          <w:szCs w:val="30"/>
          <w:shd w:val="clear" w:color="auto" w:fill="FFFFFF"/>
        </w:rPr>
      </w:pPr>
      <w:r w:rsidRPr="0025397C">
        <w:rPr>
          <w:rFonts w:ascii="Times New Roman" w:eastAsia="Times New Roman" w:hAnsi="Times New Roman" w:cs="Times New Roman"/>
          <w:color w:val="000000"/>
          <w:sz w:val="30"/>
          <w:szCs w:val="30"/>
        </w:rPr>
        <w:t xml:space="preserve">Школьникам, «живущим» в Интернете, зачастую необходима социальная поддержка: они испытывают большие трудности в общении, </w:t>
      </w:r>
      <w:r w:rsidRPr="0025397C">
        <w:rPr>
          <w:rFonts w:ascii="Times New Roman" w:eastAsia="Times New Roman" w:hAnsi="Times New Roman" w:cs="Times New Roman"/>
          <w:color w:val="000000"/>
          <w:sz w:val="30"/>
          <w:szCs w:val="30"/>
        </w:rPr>
        <w:lastRenderedPageBreak/>
        <w:t xml:space="preserve">неудовлетворенность, им свойственна низкая самооценка в реальной жизни, закомплексованность, застенчивость и т.п. Вот какие психологические симптомы характерны для человека, если он относится к группе риска </w:t>
      </w:r>
      <w:proofErr w:type="spellStart"/>
      <w:proofErr w:type="gramStart"/>
      <w:r w:rsidRPr="0025397C">
        <w:rPr>
          <w:rFonts w:ascii="Times New Roman" w:eastAsia="Times New Roman" w:hAnsi="Times New Roman" w:cs="Times New Roman"/>
          <w:color w:val="000000"/>
          <w:sz w:val="30"/>
          <w:szCs w:val="30"/>
        </w:rPr>
        <w:t>Интернет-зависимых</w:t>
      </w:r>
      <w:proofErr w:type="spellEnd"/>
      <w:proofErr w:type="gramEnd"/>
      <w:r w:rsidRPr="0025397C">
        <w:rPr>
          <w:rFonts w:ascii="Times New Roman" w:eastAsia="Times New Roman" w:hAnsi="Times New Roman" w:cs="Times New Roman"/>
          <w:color w:val="000000"/>
          <w:sz w:val="30"/>
          <w:szCs w:val="30"/>
        </w:rPr>
        <w:t xml:space="preserve"> людей</w:t>
      </w:r>
      <w:r w:rsidRPr="0025397C">
        <w:rPr>
          <w:rFonts w:ascii="Times New Roman" w:eastAsia="Times New Roman" w:hAnsi="Times New Roman" w:cs="Times New Roman"/>
          <w:color w:val="000000"/>
          <w:sz w:val="30"/>
          <w:szCs w:val="30"/>
          <w:shd w:val="clear" w:color="auto" w:fill="FFFFFF"/>
        </w:rPr>
        <w:t>:</w:t>
      </w:r>
    </w:p>
    <w:p w:rsidR="00AB31DE" w:rsidRPr="00AB31DE" w:rsidRDefault="0025397C" w:rsidP="00AB31DE">
      <w:pPr>
        <w:pStyle w:val="a6"/>
        <w:numPr>
          <w:ilvl w:val="0"/>
          <w:numId w:val="10"/>
        </w:numPr>
        <w:spacing w:after="0"/>
        <w:rPr>
          <w:rFonts w:ascii="Times New Roman" w:eastAsia="Times New Roman" w:hAnsi="Times New Roman" w:cs="Times New Roman"/>
          <w:color w:val="800000"/>
          <w:sz w:val="30"/>
          <w:szCs w:val="30"/>
          <w:shd w:val="clear" w:color="auto" w:fill="FFFFFF"/>
        </w:rPr>
      </w:pPr>
      <w:r w:rsidRPr="00AB31DE">
        <w:rPr>
          <w:rFonts w:ascii="Times New Roman" w:eastAsia="Times New Roman" w:hAnsi="Times New Roman" w:cs="Times New Roman"/>
          <w:color w:val="000000"/>
          <w:sz w:val="30"/>
          <w:szCs w:val="30"/>
          <w:shd w:val="clear" w:color="auto" w:fill="FFFFFF"/>
        </w:rPr>
        <w:t>увеличение количества времени, пр</w:t>
      </w:r>
      <w:r w:rsidR="00AB31DE">
        <w:rPr>
          <w:rFonts w:ascii="Times New Roman" w:eastAsia="Times New Roman" w:hAnsi="Times New Roman" w:cs="Times New Roman"/>
          <w:color w:val="000000"/>
          <w:sz w:val="30"/>
          <w:szCs w:val="30"/>
          <w:shd w:val="clear" w:color="auto" w:fill="FFFFFF"/>
        </w:rPr>
        <w:t>оводимого за компьютером;</w:t>
      </w:r>
    </w:p>
    <w:p w:rsidR="00AB31DE" w:rsidRPr="00AB31DE" w:rsidRDefault="0025397C" w:rsidP="00AB31DE">
      <w:pPr>
        <w:pStyle w:val="a6"/>
        <w:numPr>
          <w:ilvl w:val="0"/>
          <w:numId w:val="10"/>
        </w:numPr>
        <w:spacing w:after="0"/>
        <w:rPr>
          <w:rFonts w:ascii="Times New Roman" w:eastAsia="Times New Roman" w:hAnsi="Times New Roman" w:cs="Times New Roman"/>
          <w:color w:val="800000"/>
          <w:sz w:val="30"/>
          <w:szCs w:val="30"/>
          <w:shd w:val="clear" w:color="auto" w:fill="FFFFFF"/>
        </w:rPr>
      </w:pPr>
      <w:r w:rsidRPr="00AB31DE">
        <w:rPr>
          <w:rFonts w:ascii="Times New Roman" w:eastAsia="Times New Roman" w:hAnsi="Times New Roman" w:cs="Times New Roman"/>
          <w:color w:val="000000"/>
          <w:sz w:val="30"/>
          <w:szCs w:val="30"/>
          <w:shd w:val="clear" w:color="auto" w:fill="FFFFFF"/>
        </w:rPr>
        <w:t>ощущение пустоты, раздражение, депрессия при невозможности</w:t>
      </w:r>
      <w:r w:rsidR="00AB31DE" w:rsidRPr="00AB31DE">
        <w:rPr>
          <w:rFonts w:ascii="Times New Roman" w:eastAsia="Times New Roman" w:hAnsi="Times New Roman" w:cs="Times New Roman"/>
          <w:color w:val="000000"/>
          <w:sz w:val="30"/>
          <w:szCs w:val="30"/>
          <w:shd w:val="clear" w:color="auto" w:fill="FFFFFF"/>
        </w:rPr>
        <w:t xml:space="preserve"> </w:t>
      </w:r>
      <w:r w:rsidR="00AB31DE">
        <w:rPr>
          <w:rFonts w:ascii="Times New Roman" w:eastAsia="Times New Roman" w:hAnsi="Times New Roman" w:cs="Times New Roman"/>
          <w:color w:val="000000"/>
          <w:sz w:val="30"/>
          <w:szCs w:val="30"/>
          <w:shd w:val="clear" w:color="auto" w:fill="FFFFFF"/>
        </w:rPr>
        <w:t>сидеть за компьютером; </w:t>
      </w:r>
    </w:p>
    <w:p w:rsidR="00AB31DE" w:rsidRPr="00AB31DE" w:rsidRDefault="0025397C" w:rsidP="00AB31DE">
      <w:pPr>
        <w:pStyle w:val="a6"/>
        <w:numPr>
          <w:ilvl w:val="0"/>
          <w:numId w:val="10"/>
        </w:numPr>
        <w:spacing w:after="0"/>
        <w:rPr>
          <w:rFonts w:ascii="Times New Roman" w:eastAsia="Times New Roman" w:hAnsi="Times New Roman" w:cs="Times New Roman"/>
          <w:color w:val="800000"/>
          <w:sz w:val="30"/>
          <w:szCs w:val="30"/>
          <w:shd w:val="clear" w:color="auto" w:fill="FFFFFF"/>
        </w:rPr>
      </w:pPr>
      <w:r w:rsidRPr="00AB31DE">
        <w:rPr>
          <w:rFonts w:ascii="Times New Roman" w:eastAsia="Times New Roman" w:hAnsi="Times New Roman" w:cs="Times New Roman"/>
          <w:color w:val="000000"/>
          <w:sz w:val="30"/>
          <w:szCs w:val="30"/>
          <w:shd w:val="clear" w:color="auto" w:fill="FFFFFF"/>
        </w:rPr>
        <w:t>ложь членам семьи о своей деятельн</w:t>
      </w:r>
      <w:r w:rsidR="00AB31DE">
        <w:rPr>
          <w:rFonts w:ascii="Times New Roman" w:eastAsia="Times New Roman" w:hAnsi="Times New Roman" w:cs="Times New Roman"/>
          <w:color w:val="000000"/>
          <w:sz w:val="30"/>
          <w:szCs w:val="30"/>
          <w:shd w:val="clear" w:color="auto" w:fill="FFFFFF"/>
        </w:rPr>
        <w:t>ости, проблемы с учебой; </w:t>
      </w:r>
    </w:p>
    <w:p w:rsidR="0025397C" w:rsidRPr="00AB31DE" w:rsidRDefault="0025397C" w:rsidP="00AB31DE">
      <w:pPr>
        <w:pStyle w:val="a6"/>
        <w:numPr>
          <w:ilvl w:val="0"/>
          <w:numId w:val="10"/>
        </w:numPr>
        <w:spacing w:after="0"/>
        <w:rPr>
          <w:rFonts w:ascii="Times New Roman" w:eastAsia="Times New Roman" w:hAnsi="Times New Roman" w:cs="Times New Roman"/>
          <w:color w:val="800000"/>
          <w:sz w:val="30"/>
          <w:szCs w:val="30"/>
          <w:shd w:val="clear" w:color="auto" w:fill="FFFFFF"/>
        </w:rPr>
      </w:pPr>
      <w:r w:rsidRPr="00AB31DE">
        <w:rPr>
          <w:rFonts w:ascii="Times New Roman" w:eastAsia="Times New Roman" w:hAnsi="Times New Roman" w:cs="Times New Roman"/>
          <w:color w:val="000000"/>
          <w:sz w:val="30"/>
          <w:szCs w:val="30"/>
          <w:shd w:val="clear" w:color="auto" w:fill="FFFFFF"/>
        </w:rPr>
        <w:t>хорошее самочувствие или эйфория от предвкушения «общения» с компьютером;</w:t>
      </w:r>
    </w:p>
    <w:p w:rsidR="0025397C" w:rsidRPr="00AB31DE" w:rsidRDefault="0025397C" w:rsidP="00AB31DE">
      <w:pPr>
        <w:pStyle w:val="a6"/>
        <w:numPr>
          <w:ilvl w:val="0"/>
          <w:numId w:val="11"/>
        </w:numPr>
        <w:spacing w:after="0"/>
        <w:jc w:val="both"/>
        <w:rPr>
          <w:rFonts w:ascii="Times New Roman" w:eastAsia="Times New Roman" w:hAnsi="Times New Roman" w:cs="Times New Roman"/>
          <w:color w:val="800000"/>
          <w:sz w:val="30"/>
          <w:szCs w:val="30"/>
          <w:shd w:val="clear" w:color="auto" w:fill="FFFFFF"/>
        </w:rPr>
      </w:pPr>
      <w:r w:rsidRPr="00AB31DE">
        <w:rPr>
          <w:rFonts w:ascii="Times New Roman" w:eastAsia="Times New Roman" w:hAnsi="Times New Roman" w:cs="Times New Roman"/>
          <w:color w:val="000000"/>
          <w:sz w:val="30"/>
          <w:szCs w:val="30"/>
          <w:shd w:val="clear" w:color="auto" w:fill="FFFFFF"/>
        </w:rPr>
        <w:t>нежелание и даже невозможность «оторваться» от него ни на минуту.</w:t>
      </w:r>
    </w:p>
    <w:p w:rsidR="0025397C" w:rsidRPr="0025397C" w:rsidRDefault="0025397C" w:rsidP="0025397C">
      <w:pPr>
        <w:spacing w:after="0"/>
        <w:ind w:firstLine="709"/>
        <w:jc w:val="both"/>
        <w:rPr>
          <w:rFonts w:ascii="Times New Roman" w:eastAsia="Times New Roman" w:hAnsi="Times New Roman" w:cs="Times New Roman"/>
          <w:color w:val="800000"/>
          <w:sz w:val="30"/>
          <w:szCs w:val="30"/>
          <w:shd w:val="clear" w:color="auto" w:fill="FFFFFF"/>
        </w:rPr>
      </w:pPr>
      <w:r w:rsidRPr="0025397C">
        <w:rPr>
          <w:rFonts w:ascii="Times New Roman" w:eastAsia="Times New Roman" w:hAnsi="Times New Roman" w:cs="Times New Roman"/>
          <w:color w:val="000000"/>
          <w:sz w:val="30"/>
          <w:szCs w:val="30"/>
          <w:shd w:val="clear" w:color="auto" w:fill="FFFFFF"/>
        </w:rPr>
        <w:t>Несомненно, что утомление во многом зависит от характера компьютерных занятий. Наиболее утомительны для детей компьютерные игры, рассчитанные, главным образом, на быстроту реакции. Поэтому не следует отводить для проведения такого рода игр время всего занятия. Продолжительное сидение за компьютером может привести к перенапряжению нервной системы, нарушению сна, ухудшению самочувствия, утомлению глаз. Поэтому для учащихся этого возраста допускается проведение компьютерных игр только в конце занятия.</w:t>
      </w:r>
    </w:p>
    <w:p w:rsidR="0025397C" w:rsidRPr="0025397C" w:rsidRDefault="0025397C" w:rsidP="0025397C">
      <w:pPr>
        <w:spacing w:after="0"/>
        <w:ind w:firstLine="709"/>
        <w:jc w:val="both"/>
        <w:rPr>
          <w:rFonts w:ascii="Times New Roman" w:eastAsia="Times New Roman" w:hAnsi="Times New Roman" w:cs="Times New Roman"/>
          <w:color w:val="800000"/>
          <w:sz w:val="30"/>
          <w:szCs w:val="30"/>
          <w:shd w:val="clear" w:color="auto" w:fill="FFFFFF"/>
        </w:rPr>
      </w:pPr>
      <w:r w:rsidRPr="0025397C">
        <w:rPr>
          <w:rFonts w:ascii="Times New Roman" w:eastAsia="Times New Roman" w:hAnsi="Times New Roman" w:cs="Times New Roman"/>
          <w:color w:val="000000"/>
          <w:sz w:val="30"/>
          <w:szCs w:val="30"/>
          <w:shd w:val="clear" w:color="auto" w:fill="FFFFFF"/>
        </w:rPr>
        <w:t>  Всем хорошо известно о пагубном воздействии на психику подростков компьютерных игр. Состояние эмоционального напряжения, стресса, в котором пребывает играющий на компьютере, не находит разрядки в физической активности. А это со временем приводит к сосудистым нарушениям, гипертонической болезни. Нарастает и потенциал агрессивности (т.к. к этому располагает тематика игр).</w:t>
      </w:r>
    </w:p>
    <w:p w:rsidR="0025397C" w:rsidRPr="0025397C" w:rsidRDefault="0025397C" w:rsidP="0025397C">
      <w:pPr>
        <w:spacing w:after="0"/>
        <w:ind w:firstLine="709"/>
        <w:jc w:val="both"/>
        <w:rPr>
          <w:rFonts w:ascii="Times New Roman" w:eastAsia="Times New Roman" w:hAnsi="Times New Roman" w:cs="Times New Roman"/>
          <w:color w:val="000000"/>
          <w:sz w:val="30"/>
          <w:szCs w:val="30"/>
          <w:shd w:val="clear" w:color="auto" w:fill="FFFFFF"/>
        </w:rPr>
      </w:pPr>
      <w:r w:rsidRPr="0025397C">
        <w:rPr>
          <w:rFonts w:ascii="Times New Roman" w:eastAsia="Times New Roman" w:hAnsi="Times New Roman" w:cs="Times New Roman"/>
          <w:color w:val="000000"/>
          <w:sz w:val="30"/>
          <w:szCs w:val="30"/>
        </w:rPr>
        <w:t>Дети очень любят этот предмет и от того, как я буду использовать все доступные для меня методы преподавания, зависит их дальнейшее отношение ко мне как преподавателю и уроку.</w:t>
      </w:r>
    </w:p>
    <w:p w:rsidR="0025397C" w:rsidRPr="0025397C" w:rsidRDefault="0025397C" w:rsidP="0025397C">
      <w:pPr>
        <w:spacing w:after="0"/>
        <w:ind w:firstLine="709"/>
        <w:jc w:val="both"/>
        <w:rPr>
          <w:rFonts w:ascii="Times New Roman" w:eastAsia="Times New Roman" w:hAnsi="Times New Roman" w:cs="Times New Roman"/>
          <w:color w:val="800000"/>
          <w:sz w:val="30"/>
          <w:szCs w:val="30"/>
          <w:shd w:val="clear" w:color="auto" w:fill="FFFFFF"/>
        </w:rPr>
      </w:pPr>
      <w:r w:rsidRPr="0025397C">
        <w:rPr>
          <w:rFonts w:ascii="Times New Roman" w:eastAsia="Times New Roman" w:hAnsi="Times New Roman" w:cs="Times New Roman"/>
          <w:color w:val="000000"/>
          <w:sz w:val="30"/>
          <w:szCs w:val="30"/>
        </w:rPr>
        <w:t xml:space="preserve">Очень интересными, на мой взгляд, являются проблемный метод и  метод проектов. Они  всегда ориентированы на самостоятельную деятельность учащихся через организацию индивидуальной, парной, групповой форм работы. Ученик, анализируя фактический материал и оперируя им,  расширяет и  углубляет  знания при помощи ранее </w:t>
      </w:r>
      <w:r w:rsidRPr="0025397C">
        <w:rPr>
          <w:rFonts w:ascii="Times New Roman" w:eastAsia="Times New Roman" w:hAnsi="Times New Roman" w:cs="Times New Roman"/>
          <w:color w:val="000000"/>
          <w:sz w:val="30"/>
          <w:szCs w:val="30"/>
        </w:rPr>
        <w:lastRenderedPageBreak/>
        <w:t>усвоенной информации. А поэтапная смена  деятельности данных методов не дает ребенку утомить свой организм</w:t>
      </w:r>
      <w:r w:rsidRPr="0025397C">
        <w:rPr>
          <w:rFonts w:ascii="Times New Roman" w:eastAsia="Times New Roman" w:hAnsi="Times New Roman" w:cs="Times New Roman"/>
          <w:color w:val="000000"/>
          <w:sz w:val="30"/>
          <w:szCs w:val="30"/>
          <w:shd w:val="clear" w:color="auto" w:fill="FFFFFF"/>
        </w:rPr>
        <w:t>.</w:t>
      </w:r>
    </w:p>
    <w:p w:rsidR="0025397C" w:rsidRPr="0025397C" w:rsidRDefault="0025397C" w:rsidP="0025397C">
      <w:pPr>
        <w:spacing w:after="0"/>
        <w:ind w:firstLine="709"/>
        <w:jc w:val="both"/>
        <w:rPr>
          <w:rFonts w:ascii="Times New Roman" w:eastAsia="Times New Roman" w:hAnsi="Times New Roman" w:cs="Times New Roman"/>
          <w:color w:val="800000"/>
          <w:sz w:val="30"/>
          <w:szCs w:val="30"/>
          <w:shd w:val="clear" w:color="auto" w:fill="FFFFFF"/>
        </w:rPr>
      </w:pPr>
      <w:r w:rsidRPr="0025397C">
        <w:rPr>
          <w:rFonts w:ascii="Times New Roman" w:eastAsia="Times New Roman" w:hAnsi="Times New Roman" w:cs="Times New Roman"/>
          <w:color w:val="000000"/>
          <w:sz w:val="30"/>
          <w:szCs w:val="30"/>
          <w:shd w:val="clear" w:color="auto" w:fill="FFFFFF"/>
        </w:rPr>
        <w:t>Такие формы работы с учащимися помогают избежать однообразия на уроках, монотонности, преждевременной усталости детей. Ведь, как известно, лучший вид отдыха – смена деятельности.</w:t>
      </w:r>
    </w:p>
    <w:p w:rsidR="0025397C" w:rsidRPr="0025397C" w:rsidRDefault="0025397C" w:rsidP="0025397C">
      <w:pPr>
        <w:spacing w:after="0"/>
        <w:ind w:firstLine="709"/>
        <w:jc w:val="both"/>
        <w:rPr>
          <w:rFonts w:ascii="Times New Roman" w:eastAsia="Times New Roman" w:hAnsi="Times New Roman" w:cs="Times New Roman"/>
          <w:color w:val="800000"/>
          <w:sz w:val="30"/>
          <w:szCs w:val="30"/>
          <w:shd w:val="clear" w:color="auto" w:fill="FFFFFF"/>
        </w:rPr>
      </w:pPr>
      <w:r w:rsidRPr="0025397C">
        <w:rPr>
          <w:rFonts w:ascii="Times New Roman" w:eastAsia="Times New Roman" w:hAnsi="Times New Roman" w:cs="Times New Roman"/>
          <w:color w:val="000000"/>
          <w:sz w:val="30"/>
          <w:szCs w:val="30"/>
          <w:shd w:val="clear" w:color="auto" w:fill="FFFFFF"/>
        </w:rPr>
        <w:t>При составлении программ, используя такие формы работы, у ребят увеличивается количество шансов выполнить ее успешно, да и к тому же появляется больше уверенности, если рядом друг, с которым можно посоветоваться.  Во время их совместной работы оказание дозированной помощи  при затруднениях создает дополнительную ситуацию успеха.</w:t>
      </w:r>
    </w:p>
    <w:p w:rsidR="0025397C" w:rsidRPr="0025397C" w:rsidRDefault="0025397C" w:rsidP="0025397C">
      <w:pPr>
        <w:spacing w:after="0"/>
        <w:ind w:firstLine="709"/>
        <w:jc w:val="both"/>
        <w:rPr>
          <w:rFonts w:ascii="Times New Roman" w:eastAsia="Times New Roman" w:hAnsi="Times New Roman" w:cs="Times New Roman"/>
          <w:color w:val="800000"/>
          <w:sz w:val="30"/>
          <w:szCs w:val="30"/>
          <w:shd w:val="clear" w:color="auto" w:fill="FFFFFF"/>
        </w:rPr>
      </w:pPr>
      <w:r w:rsidRPr="0025397C">
        <w:rPr>
          <w:rFonts w:ascii="Times New Roman" w:eastAsia="Times New Roman" w:hAnsi="Times New Roman" w:cs="Times New Roman"/>
          <w:color w:val="000000"/>
          <w:sz w:val="30"/>
          <w:szCs w:val="30"/>
          <w:shd w:val="clear" w:color="auto" w:fill="FFFFFF"/>
        </w:rPr>
        <w:t xml:space="preserve">Учитывая требования </w:t>
      </w:r>
      <w:proofErr w:type="spellStart"/>
      <w:r w:rsidRPr="0025397C">
        <w:rPr>
          <w:rFonts w:ascii="Times New Roman" w:eastAsia="Times New Roman" w:hAnsi="Times New Roman" w:cs="Times New Roman"/>
          <w:color w:val="000000"/>
          <w:sz w:val="30"/>
          <w:szCs w:val="30"/>
          <w:shd w:val="clear" w:color="auto" w:fill="FFFFFF"/>
        </w:rPr>
        <w:t>здоровьесберегающих</w:t>
      </w:r>
      <w:proofErr w:type="spellEnd"/>
      <w:r w:rsidRPr="0025397C">
        <w:rPr>
          <w:rFonts w:ascii="Times New Roman" w:eastAsia="Times New Roman" w:hAnsi="Times New Roman" w:cs="Times New Roman"/>
          <w:color w:val="000000"/>
          <w:sz w:val="30"/>
          <w:szCs w:val="30"/>
          <w:shd w:val="clear" w:color="auto" w:fill="FFFFFF"/>
        </w:rPr>
        <w:t xml:space="preserve"> технологий, для сохранения здоровья учащихся и эффективной работы на уроке я, провожу динамические паузы, после объяснения нового материала.</w:t>
      </w:r>
    </w:p>
    <w:p w:rsidR="0025397C" w:rsidRPr="0025397C" w:rsidRDefault="0025397C" w:rsidP="0025397C">
      <w:pPr>
        <w:spacing w:after="0"/>
        <w:ind w:firstLine="709"/>
        <w:jc w:val="both"/>
        <w:rPr>
          <w:rFonts w:ascii="Times New Roman" w:eastAsia="Times New Roman" w:hAnsi="Times New Roman" w:cs="Times New Roman"/>
          <w:color w:val="800000"/>
          <w:sz w:val="30"/>
          <w:szCs w:val="30"/>
          <w:shd w:val="clear" w:color="auto" w:fill="FFFFFF"/>
        </w:rPr>
      </w:pPr>
      <w:r w:rsidRPr="0025397C">
        <w:rPr>
          <w:rFonts w:ascii="Times New Roman" w:eastAsia="Times New Roman" w:hAnsi="Times New Roman" w:cs="Times New Roman"/>
          <w:color w:val="000000"/>
          <w:sz w:val="30"/>
          <w:szCs w:val="30"/>
          <w:shd w:val="clear" w:color="auto" w:fill="FFFFFF"/>
        </w:rPr>
        <w:t>Для снятия зрительной нагрузки во время работы в тетради или за компьютером я рекомендую учащимся в течение всего урока, при первых симптомах усталости глаз, отводить взгляд вдаль на несколько секунд. После нескольких уроков у них формируется устойчивая привычка, которая в дальнейшем поможет сберечь остроту зрения.</w:t>
      </w:r>
    </w:p>
    <w:p w:rsidR="0025397C" w:rsidRPr="0025397C" w:rsidRDefault="0025397C" w:rsidP="0025397C">
      <w:pPr>
        <w:spacing w:after="0"/>
        <w:ind w:firstLine="709"/>
        <w:jc w:val="both"/>
        <w:rPr>
          <w:rFonts w:ascii="Times New Roman" w:eastAsia="Times New Roman" w:hAnsi="Times New Roman" w:cs="Times New Roman"/>
          <w:color w:val="800000"/>
          <w:sz w:val="30"/>
          <w:szCs w:val="30"/>
          <w:shd w:val="clear" w:color="auto" w:fill="FFFFFF"/>
        </w:rPr>
      </w:pPr>
      <w:r w:rsidRPr="0025397C">
        <w:rPr>
          <w:rFonts w:ascii="Times New Roman" w:eastAsia="Times New Roman" w:hAnsi="Times New Roman" w:cs="Times New Roman"/>
          <w:color w:val="000000"/>
          <w:sz w:val="30"/>
          <w:szCs w:val="30"/>
        </w:rPr>
        <w:t>Хочу отметить, что структуру урока можно изменять в зависимости от вида и темы урока, этапов может быть различное количество, методов проведения может быть несколько, но приоритетным, для меня, остается выполнение таких условий: разнообразие видов деятельности, работа на компьютере не больше установленного времени и доброжелательная обстановка на уроке. Эти три условия помогают избежать усталости и сделать общение детей с компьютером более безопасным для здоровья.</w:t>
      </w:r>
    </w:p>
    <w:p w:rsidR="0025397C" w:rsidRPr="00AB31DE" w:rsidRDefault="0025397C" w:rsidP="0025397C">
      <w:pPr>
        <w:spacing w:after="0"/>
        <w:ind w:firstLine="709"/>
        <w:jc w:val="both"/>
        <w:rPr>
          <w:rFonts w:ascii="Times New Roman" w:eastAsia="Times New Roman" w:hAnsi="Times New Roman" w:cs="Times New Roman"/>
          <w:b/>
          <w:color w:val="800000"/>
          <w:sz w:val="30"/>
          <w:szCs w:val="30"/>
          <w:shd w:val="clear" w:color="auto" w:fill="FFFFFF"/>
        </w:rPr>
      </w:pPr>
      <w:r w:rsidRPr="00AB31DE">
        <w:rPr>
          <w:rFonts w:ascii="Times New Roman" w:eastAsia="Times New Roman" w:hAnsi="Times New Roman" w:cs="Times New Roman"/>
          <w:b/>
          <w:color w:val="000000"/>
          <w:sz w:val="30"/>
          <w:szCs w:val="30"/>
        </w:rPr>
        <w:t>В заключение хотелось бы напомнить:</w:t>
      </w:r>
    </w:p>
    <w:p w:rsidR="0025397C" w:rsidRPr="0025397C" w:rsidRDefault="00AB31DE" w:rsidP="0025397C">
      <w:pPr>
        <w:spacing w:after="0"/>
        <w:ind w:firstLine="709"/>
        <w:jc w:val="both"/>
        <w:rPr>
          <w:rFonts w:ascii="Times New Roman" w:hAnsi="Times New Roman" w:cs="Times New Roman"/>
          <w:sz w:val="30"/>
          <w:szCs w:val="3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0;text-align:left;margin-left:29.45pt;margin-top:22pt;width:397.45pt;height:111.7pt;z-index:251688960" fillcolor="#090" strokecolor="black [3213]" strokeweight="1pt">
            <v:shadow on="t" color="#ffc000" offset=",-2pt" offset2="-8pt,8pt"/>
            <v:textpath style="font-family:&quot;Monotype Corsiva&quot;;v-text-kern:t" trim="t" fitpath="t" string="Здоровье нельзя улучшить,&#10;его можно только сберечь!&#10;Берегите здоровье!!! "/>
          </v:shape>
        </w:pict>
      </w:r>
    </w:p>
    <w:sectPr w:rsidR="0025397C" w:rsidRPr="0025397C" w:rsidSect="00AB31DE">
      <w:pgSz w:w="11906" w:h="16838"/>
      <w:pgMar w:top="1134" w:right="850" w:bottom="1134" w:left="1701" w:header="708" w:footer="708" w:gutter="0"/>
      <w:pgBorders w:display="notFirstPage" w:offsetFrom="page">
        <w:top w:val="handmade2" w:sz="31" w:space="9" w:color="009900"/>
        <w:left w:val="handmade2" w:sz="31" w:space="9" w:color="009900"/>
        <w:bottom w:val="handmade2" w:sz="31" w:space="9" w:color="009900"/>
        <w:right w:val="handmade2" w:sz="31" w:space="9" w:color="0099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8.6pt;height:8.6pt" o:bullet="t">
        <v:imagedata r:id="rId1" o:title="BD10299_"/>
      </v:shape>
    </w:pict>
  </w:numPicBullet>
  <w:abstractNum w:abstractNumId="0">
    <w:nsid w:val="0364514D"/>
    <w:multiLevelType w:val="hybridMultilevel"/>
    <w:tmpl w:val="B01CC4F8"/>
    <w:lvl w:ilvl="0" w:tplc="68448CE8">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775C8"/>
    <w:multiLevelType w:val="hybridMultilevel"/>
    <w:tmpl w:val="A516B196"/>
    <w:lvl w:ilvl="0" w:tplc="68448CE8">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3A5766"/>
    <w:multiLevelType w:val="hybridMultilevel"/>
    <w:tmpl w:val="2D9E7848"/>
    <w:lvl w:ilvl="0" w:tplc="BD0C2F56">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7435D"/>
    <w:multiLevelType w:val="multilevel"/>
    <w:tmpl w:val="1684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D6F91"/>
    <w:multiLevelType w:val="hybridMultilevel"/>
    <w:tmpl w:val="4A1A3ABA"/>
    <w:lvl w:ilvl="0" w:tplc="68448CE8">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F4510D"/>
    <w:multiLevelType w:val="multilevel"/>
    <w:tmpl w:val="317A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A3270"/>
    <w:multiLevelType w:val="multilevel"/>
    <w:tmpl w:val="5AA2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F265E"/>
    <w:multiLevelType w:val="hybridMultilevel"/>
    <w:tmpl w:val="B786438A"/>
    <w:lvl w:ilvl="0" w:tplc="905C90D4">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A32184"/>
    <w:multiLevelType w:val="multilevel"/>
    <w:tmpl w:val="BE2C5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AA2FB2"/>
    <w:multiLevelType w:val="hybridMultilevel"/>
    <w:tmpl w:val="B72A3748"/>
    <w:lvl w:ilvl="0" w:tplc="68448CE8">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E10947"/>
    <w:multiLevelType w:val="hybridMultilevel"/>
    <w:tmpl w:val="57B09024"/>
    <w:lvl w:ilvl="0" w:tplc="68448CE8">
      <w:start w:val="1"/>
      <w:numFmt w:val="bullet"/>
      <w:lvlText w:val=""/>
      <w:lvlPicBulletId w:val="0"/>
      <w:lvlJc w:val="left"/>
      <w:pPr>
        <w:ind w:left="1429" w:hanging="360"/>
      </w:pPr>
      <w:rPr>
        <w:rFonts w:ascii="Symbol" w:hAnsi="Symbol" w:hint="default"/>
        <w:color w:val="auto"/>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6B3C2C"/>
    <w:multiLevelType w:val="multilevel"/>
    <w:tmpl w:val="2740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2033F7"/>
    <w:multiLevelType w:val="hybridMultilevel"/>
    <w:tmpl w:val="5DC49B38"/>
    <w:lvl w:ilvl="0" w:tplc="68448CE8">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6"/>
  </w:num>
  <w:num w:numId="5">
    <w:abstractNumId w:val="3"/>
  </w:num>
  <w:num w:numId="6">
    <w:abstractNumId w:val="1"/>
  </w:num>
  <w:num w:numId="7">
    <w:abstractNumId w:val="0"/>
  </w:num>
  <w:num w:numId="8">
    <w:abstractNumId w:val="9"/>
  </w:num>
  <w:num w:numId="9">
    <w:abstractNumId w:val="10"/>
  </w:num>
  <w:num w:numId="10">
    <w:abstractNumId w:val="7"/>
  </w:num>
  <w:num w:numId="11">
    <w:abstractNumId w:val="2"/>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004E62"/>
    <w:rsid w:val="00004E62"/>
    <w:rsid w:val="00052624"/>
    <w:rsid w:val="000B4719"/>
    <w:rsid w:val="0025397C"/>
    <w:rsid w:val="003138D9"/>
    <w:rsid w:val="006763B9"/>
    <w:rsid w:val="006E5C21"/>
    <w:rsid w:val="007842C5"/>
    <w:rsid w:val="007F2436"/>
    <w:rsid w:val="008A06ED"/>
    <w:rsid w:val="00A4215C"/>
    <w:rsid w:val="00A52840"/>
    <w:rsid w:val="00AB31DE"/>
    <w:rsid w:val="00B2191C"/>
    <w:rsid w:val="00B67DCF"/>
    <w:rsid w:val="00B83CC7"/>
    <w:rsid w:val="00BE185C"/>
    <w:rsid w:val="00CB30F4"/>
    <w:rsid w:val="00E665A3"/>
    <w:rsid w:val="00EB3FB8"/>
    <w:rsid w:val="00ED760A"/>
    <w:rsid w:val="00F64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090" strokecolor="none [3213]" shadow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4E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83C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3CC7"/>
    <w:rPr>
      <w:rFonts w:ascii="Tahoma" w:hAnsi="Tahoma" w:cs="Tahoma"/>
      <w:sz w:val="16"/>
      <w:szCs w:val="16"/>
    </w:rPr>
  </w:style>
  <w:style w:type="paragraph" w:styleId="a6">
    <w:name w:val="List Paragraph"/>
    <w:basedOn w:val="a"/>
    <w:uiPriority w:val="34"/>
    <w:qFormat/>
    <w:rsid w:val="002539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2516</Words>
  <Characters>14343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2019-02-26T22:47:00Z</dcterms:created>
  <dcterms:modified xsi:type="dcterms:W3CDTF">2019-02-28T16:33:00Z</dcterms:modified>
</cp:coreProperties>
</file>