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72" w:rsidRPr="00C55672" w:rsidRDefault="00C55672" w:rsidP="00C5567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55672">
        <w:rPr>
          <w:rFonts w:ascii="Times New Roman" w:hAnsi="Times New Roman" w:cs="Times New Roman"/>
          <w:b/>
          <w:sz w:val="36"/>
          <w:szCs w:val="36"/>
          <w:u w:val="single"/>
        </w:rPr>
        <w:t>Африканская чума свиней</w:t>
      </w:r>
    </w:p>
    <w:p w:rsidR="00114D23" w:rsidRDefault="00114D23" w:rsidP="00114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месяце на одной из площадок свиноводческого комплекса ООО «Коралл» зарегистрирована африканская чума свиней (АЧС). </w:t>
      </w:r>
    </w:p>
    <w:p w:rsidR="00CA55B5" w:rsidRDefault="00114D23" w:rsidP="00114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Вирусная болезнь домашних свиней и диких кабанов. Источником болезни являются больные и переболевшие животные, заражение возможно при контакте и аэрогенным путем, через зараженную кожу. Механическими переносчиками могут быть люди, а также различные домашние и дикие животные, птицы, грызуны и насекомые.</w:t>
      </w:r>
    </w:p>
    <w:p w:rsidR="00114D23" w:rsidRDefault="00114D23" w:rsidP="00114D2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D23">
        <w:rPr>
          <w:rFonts w:ascii="Times New Roman" w:hAnsi="Times New Roman" w:cs="Times New Roman"/>
          <w:b/>
          <w:sz w:val="28"/>
          <w:szCs w:val="28"/>
          <w:u w:val="single"/>
        </w:rPr>
        <w:t>Клинические признаки болезни:</w:t>
      </w:r>
    </w:p>
    <w:p w:rsidR="00114D23" w:rsidRDefault="00114D23" w:rsidP="00114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температуры тела;</w:t>
      </w:r>
    </w:p>
    <w:p w:rsidR="00114D23" w:rsidRDefault="00114D23" w:rsidP="00114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развивается одышка, кашель, конъюнктивит;</w:t>
      </w:r>
      <w:bookmarkStart w:id="0" w:name="_GoBack"/>
      <w:bookmarkEnd w:id="0"/>
    </w:p>
    <w:p w:rsidR="00114D23" w:rsidRDefault="00114D23" w:rsidP="00114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слабость, угнетение, учащение дыхания;</w:t>
      </w:r>
    </w:p>
    <w:p w:rsidR="00114D23" w:rsidRDefault="00114D23" w:rsidP="00114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аппетит отсутствует, появляется рвота;</w:t>
      </w:r>
    </w:p>
    <w:p w:rsidR="00114D23" w:rsidRDefault="00114D23" w:rsidP="00114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отмечается кровотечение из прямой кишки;</w:t>
      </w:r>
    </w:p>
    <w:p w:rsidR="00114D23" w:rsidRDefault="00114D23" w:rsidP="00114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кожа в области ушей, живота, подгрудка приобретает синюшную окраску с кровоизлияниями;</w:t>
      </w:r>
    </w:p>
    <w:p w:rsidR="00114D23" w:rsidRDefault="00114D23" w:rsidP="00114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судороги</w:t>
      </w:r>
      <w:r w:rsidR="00C55672">
        <w:rPr>
          <w:rFonts w:ascii="Times New Roman" w:hAnsi="Times New Roman" w:cs="Times New Roman"/>
          <w:sz w:val="28"/>
          <w:szCs w:val="28"/>
        </w:rPr>
        <w:t>, парезы и параличи конечностей.</w:t>
      </w:r>
    </w:p>
    <w:p w:rsidR="00C55672" w:rsidRDefault="00C55672" w:rsidP="00114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Больных животных не лечат.</w:t>
      </w:r>
    </w:p>
    <w:p w:rsidR="00114D23" w:rsidRDefault="00114D23" w:rsidP="00114D2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D23">
        <w:rPr>
          <w:rFonts w:ascii="Times New Roman" w:hAnsi="Times New Roman" w:cs="Times New Roman"/>
          <w:b/>
          <w:sz w:val="28"/>
          <w:szCs w:val="28"/>
          <w:u w:val="single"/>
        </w:rPr>
        <w:t>ЧТО НУЖНО ДЕЛАТЬ ДЛЯ ПРОФИЛАКТИКИ ЗАНОСА АЧС</w:t>
      </w:r>
    </w:p>
    <w:p w:rsidR="00114D23" w:rsidRDefault="00114D23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</w:t>
      </w:r>
      <w:r w:rsidR="00C55672">
        <w:rPr>
          <w:rFonts w:ascii="Times New Roman" w:hAnsi="Times New Roman" w:cs="Times New Roman"/>
          <w:sz w:val="28"/>
          <w:szCs w:val="28"/>
        </w:rPr>
        <w:t xml:space="preserve"> ветеринарным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 для проведения клинического осмотра;</w:t>
      </w:r>
    </w:p>
    <w:p w:rsidR="00114D23" w:rsidRDefault="00114D23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всех свиней подвергать иммунизации против классической чумы и рожи;</w:t>
      </w:r>
    </w:p>
    <w:p w:rsidR="00114D23" w:rsidRDefault="00114D23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немедленно извещать ветеринарных специалистов обо всех случаях внезапного падежа или одновременного массового забол</w:t>
      </w:r>
      <w:r w:rsidR="000A1A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вания животных;</w:t>
      </w:r>
    </w:p>
    <w:p w:rsidR="00114D23" w:rsidRDefault="00114D23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свиней содержать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безвыгульным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способом;</w:t>
      </w:r>
    </w:p>
    <w:p w:rsidR="004C3281" w:rsidRDefault="004C3281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допускать на территорию личного подсобного хозяйства посторонних лиц, не связанных с уходом за животными;</w:t>
      </w:r>
    </w:p>
    <w:p w:rsidR="004C3281" w:rsidRDefault="004C3281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скармливать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свинопоголовью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пищевы</w:t>
      </w:r>
      <w:r w:rsidR="000A1A16">
        <w:rPr>
          <w:rFonts w:ascii="Times New Roman" w:hAnsi="Times New Roman" w:cs="Times New Roman"/>
          <w:sz w:val="28"/>
          <w:szCs w:val="28"/>
        </w:rPr>
        <w:t xml:space="preserve">е (столово-кухонные) отходы и </w:t>
      </w:r>
      <w:proofErr w:type="spellStart"/>
      <w:r w:rsidR="000A1A16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нфискаты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подвергнутые термической обработке;</w:t>
      </w:r>
    </w:p>
    <w:p w:rsidR="004C3281" w:rsidRDefault="004C3281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закупку кормов для свиней производить с территорий, благополучных по заразным заболеваниям;</w:t>
      </w:r>
    </w:p>
    <w:p w:rsidR="004C3281" w:rsidRDefault="004C3281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доступ птиц, собак, кошек в помещения для содержания животных;</w:t>
      </w:r>
    </w:p>
    <w:p w:rsidR="004C3281" w:rsidRDefault="004C3281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оборудовать при входе в свинарник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дезбарьеры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дезинфекции использовать хлорную известь и хлорамин;</w:t>
      </w:r>
    </w:p>
    <w:p w:rsidR="004C3281" w:rsidRDefault="004C3281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проводить работы по дератизации (борьбе с грызунами);</w:t>
      </w:r>
    </w:p>
    <w:p w:rsidR="004C3281" w:rsidRDefault="004C3281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зарегистрировать всё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свинопоголовье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(в поселениях, ветеринарной службе);</w:t>
      </w:r>
    </w:p>
    <w:p w:rsidR="004C3281" w:rsidRDefault="004C3281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приобретать свиней в хозяйствах и у населения без ветеринарных сопроводительных документов;</w:t>
      </w:r>
    </w:p>
    <w:p w:rsidR="004C3281" w:rsidRDefault="004C3281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категорически запрещается реализация продуктов убоя свиней в несанкционированных местах торговли, в домашних условиях;</w:t>
      </w:r>
    </w:p>
    <w:p w:rsidR="004C3281" w:rsidRPr="004C3281" w:rsidRDefault="004C3281" w:rsidP="004C3281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со сложившейся неблагополучной ситуацией по АЧС </w:t>
      </w:r>
      <w:r w:rsidR="00C55672">
        <w:rPr>
          <w:rFonts w:ascii="Times New Roman" w:hAnsi="Times New Roman" w:cs="Times New Roman"/>
          <w:sz w:val="28"/>
          <w:szCs w:val="28"/>
        </w:rPr>
        <w:t xml:space="preserve">в Бежецком районе </w:t>
      </w:r>
      <w:r>
        <w:rPr>
          <w:rFonts w:ascii="Times New Roman" w:hAnsi="Times New Roman" w:cs="Times New Roman"/>
          <w:sz w:val="28"/>
          <w:szCs w:val="28"/>
        </w:rPr>
        <w:t>рекомендуем по возможности снизить поголовье свиней.</w:t>
      </w:r>
    </w:p>
    <w:sectPr w:rsidR="004C3281" w:rsidRPr="004C3281" w:rsidSect="000A1A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65"/>
    <w:rsid w:val="000A1A16"/>
    <w:rsid w:val="00114D23"/>
    <w:rsid w:val="004C3281"/>
    <w:rsid w:val="00716E65"/>
    <w:rsid w:val="00C55672"/>
    <w:rsid w:val="00CA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37B48-AFEF-4CAF-B5AC-5835292C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2020-11-13T12:14:00Z</dcterms:created>
  <dcterms:modified xsi:type="dcterms:W3CDTF">2020-11-13T12:49:00Z</dcterms:modified>
</cp:coreProperties>
</file>