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13" w:rsidRPr="00421513" w:rsidRDefault="00421513" w:rsidP="001444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513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946101" w:rsidRPr="00421513" w:rsidRDefault="00421513" w:rsidP="001444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513">
        <w:rPr>
          <w:rFonts w:ascii="Times New Roman" w:hAnsi="Times New Roman" w:cs="Times New Roman"/>
          <w:b/>
          <w:sz w:val="24"/>
          <w:szCs w:val="24"/>
        </w:rPr>
        <w:t>«Детский сад № 269»</w:t>
      </w: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Default="00946101" w:rsidP="0014444B">
      <w:pPr>
        <w:spacing w:after="0"/>
        <w:jc w:val="center"/>
        <w:rPr>
          <w:b/>
        </w:rPr>
      </w:pPr>
    </w:p>
    <w:p w:rsidR="00946101" w:rsidRPr="00421513" w:rsidRDefault="00946101" w:rsidP="0014444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21513">
        <w:rPr>
          <w:rFonts w:ascii="Times New Roman" w:hAnsi="Times New Roman" w:cs="Times New Roman"/>
          <w:b/>
          <w:sz w:val="44"/>
          <w:szCs w:val="44"/>
        </w:rPr>
        <w:t>АВТОРСКИЙ ДИДАКТИЧЕСКИЙ</w:t>
      </w:r>
    </w:p>
    <w:p w:rsidR="00946101" w:rsidRPr="00421513" w:rsidRDefault="00946101" w:rsidP="0014444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21513">
        <w:rPr>
          <w:rFonts w:ascii="Times New Roman" w:hAnsi="Times New Roman" w:cs="Times New Roman"/>
          <w:b/>
          <w:sz w:val="44"/>
          <w:szCs w:val="44"/>
        </w:rPr>
        <w:t>ИГРОВОЙ  КОМПЛЕКС</w:t>
      </w:r>
    </w:p>
    <w:p w:rsidR="00946101" w:rsidRPr="00421513" w:rsidRDefault="00946101" w:rsidP="0014444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21513">
        <w:rPr>
          <w:rFonts w:ascii="Times New Roman" w:hAnsi="Times New Roman" w:cs="Times New Roman"/>
          <w:b/>
          <w:sz w:val="44"/>
          <w:szCs w:val="44"/>
        </w:rPr>
        <w:t>«ЗАНИМАТЕЛЬНЫЙ КУБ»</w:t>
      </w:r>
    </w:p>
    <w:p w:rsidR="00946101" w:rsidRDefault="00946101" w:rsidP="0014444B">
      <w:pPr>
        <w:spacing w:after="0"/>
        <w:jc w:val="center"/>
        <w:rPr>
          <w:b/>
          <w:sz w:val="44"/>
          <w:szCs w:val="44"/>
        </w:rPr>
      </w:pPr>
    </w:p>
    <w:p w:rsidR="00946101" w:rsidRDefault="00421513" w:rsidP="0014444B">
      <w:pPr>
        <w:spacing w:after="0"/>
        <w:jc w:val="center"/>
        <w:rPr>
          <w:b/>
          <w:sz w:val="44"/>
          <w:szCs w:val="44"/>
        </w:rPr>
      </w:pPr>
      <w:r w:rsidRPr="00421513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971925" cy="3438525"/>
            <wp:effectExtent l="19050" t="0" r="9525" b="0"/>
            <wp:docPr id="1" name="Рисунок 1" descr="F:\DCIM\100D3200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200\DSC_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005" t="13012" r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1" w:rsidRDefault="00946101" w:rsidP="0014444B">
      <w:pPr>
        <w:spacing w:after="0"/>
        <w:jc w:val="center"/>
        <w:rPr>
          <w:b/>
          <w:sz w:val="44"/>
          <w:szCs w:val="44"/>
        </w:rPr>
      </w:pPr>
    </w:p>
    <w:p w:rsidR="00946101" w:rsidRDefault="00946101" w:rsidP="00421513">
      <w:pPr>
        <w:spacing w:after="0"/>
        <w:rPr>
          <w:b/>
          <w:sz w:val="44"/>
          <w:szCs w:val="44"/>
        </w:rPr>
      </w:pPr>
    </w:p>
    <w:p w:rsidR="00946101" w:rsidRDefault="00946101" w:rsidP="0014444B">
      <w:pPr>
        <w:spacing w:after="0"/>
        <w:jc w:val="center"/>
        <w:rPr>
          <w:b/>
          <w:sz w:val="44"/>
          <w:szCs w:val="44"/>
        </w:rPr>
      </w:pPr>
    </w:p>
    <w:p w:rsidR="00946101" w:rsidRDefault="00946101" w:rsidP="0094610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2018г</w:t>
      </w:r>
    </w:p>
    <w:p w:rsidR="00946101" w:rsidRPr="00421513" w:rsidRDefault="00946101" w:rsidP="00957FC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1513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ДИДАКТИЧЕСКИЙ  ИГРОВОЙ  КОМПЛЕКС</w:t>
      </w:r>
    </w:p>
    <w:p w:rsidR="009D4E2B" w:rsidRPr="00421513" w:rsidRDefault="00946101" w:rsidP="0094610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15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4444B" w:rsidRPr="00421513">
        <w:rPr>
          <w:rFonts w:ascii="Times New Roman" w:hAnsi="Times New Roman" w:cs="Times New Roman"/>
          <w:b/>
          <w:sz w:val="32"/>
          <w:szCs w:val="32"/>
        </w:rPr>
        <w:t>«Занимательный куб»</w:t>
      </w:r>
    </w:p>
    <w:p w:rsidR="00946101" w:rsidRPr="00421513" w:rsidRDefault="00946101" w:rsidP="0014444B">
      <w:pPr>
        <w:spacing w:after="0"/>
        <w:jc w:val="center"/>
        <w:rPr>
          <w:rFonts w:ascii="Times New Roman" w:hAnsi="Times New Roman" w:cs="Times New Roman"/>
          <w:b/>
        </w:rPr>
      </w:pPr>
    </w:p>
    <w:p w:rsidR="00A2193B" w:rsidRPr="00957FCC" w:rsidRDefault="00B70AB2" w:rsidP="00144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П</w:t>
      </w:r>
      <w:r w:rsidR="00A2193B" w:rsidRPr="00957FCC">
        <w:rPr>
          <w:rFonts w:ascii="Times New Roman" w:hAnsi="Times New Roman" w:cs="Times New Roman"/>
          <w:b/>
          <w:sz w:val="28"/>
          <w:szCs w:val="28"/>
        </w:rPr>
        <w:t>аспорт</w:t>
      </w:r>
    </w:p>
    <w:tbl>
      <w:tblPr>
        <w:tblStyle w:val="a3"/>
        <w:tblW w:w="0" w:type="auto"/>
        <w:tblLook w:val="04A0"/>
      </w:tblPr>
      <w:tblGrid>
        <w:gridCol w:w="2943"/>
        <w:gridCol w:w="6628"/>
      </w:tblGrid>
      <w:tr w:rsidR="00A2193B" w:rsidRPr="00957FCC" w:rsidTr="00A2193B">
        <w:tc>
          <w:tcPr>
            <w:tcW w:w="2943" w:type="dxa"/>
          </w:tcPr>
          <w:p w:rsidR="00A2193B" w:rsidRPr="00957FCC" w:rsidRDefault="00A2193B" w:rsidP="00A21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628" w:type="dxa"/>
          </w:tcPr>
          <w:p w:rsidR="00A2193B" w:rsidRPr="00957FCC" w:rsidRDefault="00A2193B" w:rsidP="00A21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Дидактическое развивающее игровое пособие «Занимательный куб»</w:t>
            </w:r>
          </w:p>
        </w:tc>
      </w:tr>
      <w:tr w:rsidR="00A2193B" w:rsidRPr="00957FCC" w:rsidTr="00A2193B">
        <w:tc>
          <w:tcPr>
            <w:tcW w:w="2943" w:type="dxa"/>
          </w:tcPr>
          <w:p w:rsidR="00A2193B" w:rsidRPr="00957FCC" w:rsidRDefault="00A2193B" w:rsidP="00A21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</w:tc>
        <w:tc>
          <w:tcPr>
            <w:tcW w:w="6628" w:type="dxa"/>
          </w:tcPr>
          <w:p w:rsidR="00A2193B" w:rsidRPr="00957FCC" w:rsidRDefault="00A2193B" w:rsidP="00A21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Терехина Светлана Викторовна</w:t>
            </w:r>
          </w:p>
        </w:tc>
      </w:tr>
      <w:tr w:rsidR="00A2193B" w:rsidRPr="00957FCC" w:rsidTr="00A2193B">
        <w:tc>
          <w:tcPr>
            <w:tcW w:w="2943" w:type="dxa"/>
          </w:tcPr>
          <w:p w:rsidR="00A2193B" w:rsidRPr="00957FCC" w:rsidRDefault="00A2193B" w:rsidP="00A2193B">
            <w:pPr>
              <w:pStyle w:val="Default"/>
              <w:rPr>
                <w:sz w:val="28"/>
                <w:szCs w:val="28"/>
              </w:rPr>
            </w:pPr>
            <w:r w:rsidRPr="00957FCC">
              <w:rPr>
                <w:sz w:val="28"/>
                <w:szCs w:val="28"/>
              </w:rPr>
              <w:t xml:space="preserve">Цель и задачи </w:t>
            </w:r>
          </w:p>
          <w:p w:rsidR="00A2193B" w:rsidRPr="00957FCC" w:rsidRDefault="00A2193B" w:rsidP="00A21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6348D2" w:rsidRPr="00957FCC" w:rsidRDefault="006348D2" w:rsidP="006348D2">
            <w:pPr>
              <w:pStyle w:val="Default"/>
              <w:rPr>
                <w:sz w:val="28"/>
                <w:szCs w:val="28"/>
              </w:rPr>
            </w:pPr>
            <w:r w:rsidRPr="00957FCC">
              <w:rPr>
                <w:sz w:val="28"/>
                <w:szCs w:val="28"/>
              </w:rPr>
              <w:t xml:space="preserve">Цель: использование многофункционального игрового пособия «Занимательный куб» как средства разностороннего развития ребёнка. </w:t>
            </w:r>
          </w:p>
          <w:p w:rsidR="00A2193B" w:rsidRPr="00957FCC" w:rsidRDefault="00B13045" w:rsidP="00A21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Расширять общий кругозор детей. Совершенствовать навыки сравнения и анализа. Развивать восприятие, память, внимание, мышление, речь. Развивать эстетический вкус. Воспитывать</w:t>
            </w:r>
            <w:r w:rsidR="00855B6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умение работать в паре.</w:t>
            </w:r>
          </w:p>
        </w:tc>
      </w:tr>
      <w:tr w:rsidR="00A2193B" w:rsidRPr="00957FCC" w:rsidTr="00A2193B">
        <w:tc>
          <w:tcPr>
            <w:tcW w:w="2943" w:type="dxa"/>
          </w:tcPr>
          <w:p w:rsidR="00EB29FC" w:rsidRPr="00957FCC" w:rsidRDefault="00EB29FC" w:rsidP="00EB29FC">
            <w:pPr>
              <w:pStyle w:val="Default"/>
              <w:rPr>
                <w:sz w:val="28"/>
                <w:szCs w:val="28"/>
              </w:rPr>
            </w:pPr>
            <w:r w:rsidRPr="00957FCC">
              <w:rPr>
                <w:sz w:val="28"/>
                <w:szCs w:val="28"/>
              </w:rPr>
              <w:t xml:space="preserve">Описание пособия </w:t>
            </w:r>
          </w:p>
          <w:p w:rsidR="00A2193B" w:rsidRPr="00957FCC" w:rsidRDefault="00A2193B" w:rsidP="00A21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A2193B" w:rsidRPr="00957FCC" w:rsidRDefault="0018402A" w:rsidP="00A21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B29FC" w:rsidRPr="00957FCC">
              <w:rPr>
                <w:rFonts w:ascii="Times New Roman" w:hAnsi="Times New Roman" w:cs="Times New Roman"/>
                <w:sz w:val="28"/>
                <w:szCs w:val="28"/>
              </w:rPr>
              <w:t>уб сделан из пластических панелей 45*45см, каждая грань имеет свой цветовой оттенок.  Куб яркий привлекательный, очень компактный, занимает мало места. К нему прилагается контейнер с набором игрового дидактического материала, который находится в конвертах</w:t>
            </w: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B29FC" w:rsidRPr="00957FCC">
              <w:rPr>
                <w:rFonts w:ascii="Times New Roman" w:hAnsi="Times New Roman" w:cs="Times New Roman"/>
                <w:sz w:val="28"/>
                <w:szCs w:val="28"/>
              </w:rPr>
              <w:t xml:space="preserve"> Цвет</w:t>
            </w: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  <w:r w:rsidR="00EB29FC" w:rsidRPr="00957FCC">
              <w:rPr>
                <w:rFonts w:ascii="Times New Roman" w:hAnsi="Times New Roman" w:cs="Times New Roman"/>
                <w:sz w:val="28"/>
                <w:szCs w:val="28"/>
              </w:rPr>
              <w:t xml:space="preserve"> конверта соответствует   </w:t>
            </w:r>
            <w:proofErr w:type="gramStart"/>
            <w:r w:rsidR="00EB29FC" w:rsidRPr="00957FCC">
              <w:rPr>
                <w:rFonts w:ascii="Times New Roman" w:hAnsi="Times New Roman" w:cs="Times New Roman"/>
                <w:sz w:val="28"/>
                <w:szCs w:val="28"/>
              </w:rPr>
              <w:t>цвету</w:t>
            </w:r>
            <w:proofErr w:type="gramEnd"/>
            <w:r w:rsidR="00EB29FC" w:rsidRPr="00957FCC">
              <w:rPr>
                <w:rFonts w:ascii="Times New Roman" w:hAnsi="Times New Roman" w:cs="Times New Roman"/>
                <w:sz w:val="28"/>
                <w:szCs w:val="28"/>
              </w:rPr>
              <w:t xml:space="preserve"> грани куба,  это позволяет легко найти нужный материал. </w:t>
            </w:r>
          </w:p>
        </w:tc>
      </w:tr>
      <w:tr w:rsidR="00A2193B" w:rsidRPr="00957FCC" w:rsidTr="00A2193B">
        <w:tc>
          <w:tcPr>
            <w:tcW w:w="2943" w:type="dxa"/>
          </w:tcPr>
          <w:p w:rsidR="00A2193B" w:rsidRPr="00957FCC" w:rsidRDefault="0018402A" w:rsidP="0018402A">
            <w:pPr>
              <w:pStyle w:val="Default"/>
              <w:rPr>
                <w:sz w:val="28"/>
                <w:szCs w:val="28"/>
              </w:rPr>
            </w:pPr>
            <w:r w:rsidRPr="00957FCC">
              <w:rPr>
                <w:sz w:val="28"/>
                <w:szCs w:val="28"/>
              </w:rPr>
              <w:t xml:space="preserve">Целевая </w:t>
            </w:r>
            <w:r w:rsidR="000E5250" w:rsidRPr="00957FCC">
              <w:rPr>
                <w:sz w:val="28"/>
                <w:szCs w:val="28"/>
              </w:rPr>
              <w:t>ауди</w:t>
            </w:r>
            <w:r w:rsidRPr="00957FCC">
              <w:rPr>
                <w:sz w:val="28"/>
                <w:szCs w:val="28"/>
              </w:rPr>
              <w:t>тория</w:t>
            </w:r>
          </w:p>
        </w:tc>
        <w:tc>
          <w:tcPr>
            <w:tcW w:w="6628" w:type="dxa"/>
          </w:tcPr>
          <w:p w:rsidR="0018402A" w:rsidRPr="00957FCC" w:rsidRDefault="0018402A" w:rsidP="0018402A">
            <w:pPr>
              <w:pStyle w:val="Default"/>
              <w:rPr>
                <w:sz w:val="28"/>
                <w:szCs w:val="28"/>
              </w:rPr>
            </w:pPr>
            <w:proofErr w:type="gramStart"/>
            <w:r w:rsidRPr="00957FCC">
              <w:rPr>
                <w:sz w:val="28"/>
                <w:szCs w:val="28"/>
              </w:rPr>
              <w:t>предназначен</w:t>
            </w:r>
            <w:proofErr w:type="gramEnd"/>
            <w:r w:rsidRPr="00957FCC">
              <w:rPr>
                <w:sz w:val="28"/>
                <w:szCs w:val="28"/>
              </w:rPr>
              <w:t xml:space="preserve"> для детей младшего, среднего и старшего дошкольного возраста. </w:t>
            </w:r>
          </w:p>
          <w:p w:rsidR="00A2193B" w:rsidRPr="00957FCC" w:rsidRDefault="0018402A" w:rsidP="001840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>Пособие можно использовать для организации самостоятельной и совместной деятельности детей и взрослого.</w:t>
            </w:r>
          </w:p>
        </w:tc>
      </w:tr>
      <w:tr w:rsidR="00A2193B" w:rsidRPr="00957FCC" w:rsidTr="00A2193B">
        <w:tc>
          <w:tcPr>
            <w:tcW w:w="2943" w:type="dxa"/>
          </w:tcPr>
          <w:p w:rsidR="00A2193B" w:rsidRPr="00957FCC" w:rsidRDefault="0018402A" w:rsidP="00957FCC">
            <w:pPr>
              <w:pStyle w:val="Default"/>
              <w:rPr>
                <w:sz w:val="28"/>
                <w:szCs w:val="28"/>
              </w:rPr>
            </w:pPr>
            <w:r w:rsidRPr="00957FCC">
              <w:rPr>
                <w:sz w:val="28"/>
                <w:szCs w:val="28"/>
              </w:rPr>
              <w:t>Ожидаемые конечные результаты реализации  куба</w:t>
            </w:r>
          </w:p>
        </w:tc>
        <w:tc>
          <w:tcPr>
            <w:tcW w:w="6628" w:type="dxa"/>
          </w:tcPr>
          <w:p w:rsidR="0018402A" w:rsidRPr="00957FCC" w:rsidRDefault="0018402A" w:rsidP="001840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FCC">
              <w:rPr>
                <w:rFonts w:ascii="Times New Roman" w:hAnsi="Times New Roman" w:cs="Times New Roman"/>
                <w:sz w:val="28"/>
                <w:szCs w:val="28"/>
              </w:rPr>
              <w:t xml:space="preserve"> Обогащение среды детского сада универсальным игровым пособием, для использования его как средства всестороннего развития детей. </w:t>
            </w:r>
          </w:p>
          <w:p w:rsidR="00A2193B" w:rsidRPr="00957FCC" w:rsidRDefault="00A2193B" w:rsidP="001840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193B" w:rsidRPr="00421513" w:rsidRDefault="00957FCC" w:rsidP="0014444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125730</wp:posOffset>
            </wp:positionV>
            <wp:extent cx="3257550" cy="2066925"/>
            <wp:effectExtent l="19050" t="0" r="0" b="0"/>
            <wp:wrapSquare wrapText="bothSides"/>
            <wp:docPr id="3" name="Рисунок 10" descr="F:\DCIM\100D3200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3200\DSC_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53" t="14940"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6692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44F" w:rsidRDefault="00AF344F" w:rsidP="00957FCC">
      <w:pPr>
        <w:spacing w:after="0"/>
        <w:jc w:val="center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957FCC" w:rsidRDefault="00957FCC" w:rsidP="0014444B">
      <w:pPr>
        <w:spacing w:after="0"/>
      </w:pPr>
    </w:p>
    <w:p w:rsidR="00193F39" w:rsidRDefault="00193F39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3F39" w:rsidRDefault="00193F39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44F" w:rsidRPr="00957FCC" w:rsidRDefault="000E5250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AF344F" w:rsidRPr="00957FCC" w:rsidRDefault="00AF344F" w:rsidP="00957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Все дети любят играть. Для ребенка дошкольного возраста игра является ведущей деятельностью, в которой проходит его психологическое развитие, формируется личность в целом.</w:t>
      </w:r>
      <w:r w:rsidR="000E5250"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="000E5250" w:rsidRPr="00957FCC">
        <w:rPr>
          <w:rFonts w:ascii="Times New Roman" w:hAnsi="Times New Roman" w:cs="Times New Roman"/>
          <w:sz w:val="28"/>
          <w:szCs w:val="28"/>
        </w:rPr>
        <w:t xml:space="preserve">Фактически игра становится для дошкольника своеобразной школой саморазвития. </w:t>
      </w:r>
    </w:p>
    <w:p w:rsidR="000E5250" w:rsidRPr="00957FCC" w:rsidRDefault="000E525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Куб — это необычная форма подачи материала (в отличие от печатных игр и книг). А во-вторых, используя куб, ребенок сам может выбирать себе задания и выстраивать игру, как ему нравится.</w:t>
      </w:r>
    </w:p>
    <w:p w:rsidR="000E5250" w:rsidRPr="00957FCC" w:rsidRDefault="000E525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402A" w:rsidRPr="00957FCC" w:rsidRDefault="0018402A" w:rsidP="00957FCC">
      <w:pPr>
        <w:pStyle w:val="Default"/>
        <w:jc w:val="both"/>
        <w:rPr>
          <w:b/>
          <w:sz w:val="28"/>
          <w:szCs w:val="28"/>
        </w:rPr>
      </w:pPr>
      <w:r w:rsidRPr="00957FCC">
        <w:rPr>
          <w:b/>
          <w:sz w:val="28"/>
          <w:szCs w:val="28"/>
        </w:rPr>
        <w:t xml:space="preserve">Содержательная форма </w:t>
      </w:r>
    </w:p>
    <w:p w:rsidR="00AF344F" w:rsidRDefault="00B13045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Интеграция образовательных областей</w:t>
      </w:r>
    </w:p>
    <w:p w:rsidR="00193F39" w:rsidRPr="00957FCC" w:rsidRDefault="00193F39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44F" w:rsidRPr="00957FCC" w:rsidRDefault="00193F39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107315</wp:posOffset>
            </wp:positionV>
            <wp:extent cx="3629025" cy="2200275"/>
            <wp:effectExtent l="19050" t="0" r="9525" b="0"/>
            <wp:wrapSquare wrapText="bothSides"/>
            <wp:docPr id="9" name="Рисунок 9" descr="F:\DCIM\100D3200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D3200\DSC_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976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AC5" w:rsidRPr="00957FCC">
        <w:rPr>
          <w:rFonts w:ascii="Times New Roman" w:hAnsi="Times New Roman" w:cs="Times New Roman"/>
          <w:b/>
          <w:i/>
          <w:sz w:val="28"/>
          <w:szCs w:val="28"/>
        </w:rPr>
        <w:t>Верхняя грань</w:t>
      </w:r>
      <w:r w:rsidR="00E04AC5" w:rsidRPr="00957FCC">
        <w:rPr>
          <w:rFonts w:ascii="Times New Roman" w:hAnsi="Times New Roman" w:cs="Times New Roman"/>
          <w:sz w:val="28"/>
          <w:szCs w:val="28"/>
        </w:rPr>
        <w:t xml:space="preserve"> предназначена для игры в шахматы и шашки и в особом представлении не нуждается.</w:t>
      </w:r>
    </w:p>
    <w:p w:rsidR="00E04AC5" w:rsidRPr="00957FCC" w:rsidRDefault="00E04AC5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Одновременно на данном поле имеются полозья, в которые можно вставить любую игру, например: поле «крестики-нолики»,  лабиринт</w:t>
      </w:r>
    </w:p>
    <w:p w:rsidR="008B35FB" w:rsidRPr="00957FCC" w:rsidRDefault="008B35FB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8B35FB" w:rsidRPr="00957FCC" w:rsidRDefault="00E04AC5" w:rsidP="00957FC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Первая грань </w:t>
      </w:r>
    </w:p>
    <w:p w:rsidR="008B35FB" w:rsidRPr="00957FCC" w:rsidRDefault="008B35FB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sz w:val="28"/>
          <w:szCs w:val="28"/>
        </w:rPr>
        <w:t>Образовательные области</w:t>
      </w:r>
      <w:r w:rsidR="00D43AEB" w:rsidRPr="00957FCC">
        <w:rPr>
          <w:rStyle w:val="a4"/>
          <w:rFonts w:ascii="Times New Roman" w:hAnsi="Times New Roman" w:cs="Times New Roman"/>
          <w:sz w:val="28"/>
          <w:szCs w:val="28"/>
        </w:rPr>
        <w:t>:</w:t>
      </w:r>
      <w:r w:rsidRPr="00957FC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8B35FB" w:rsidRPr="00957FCC" w:rsidRDefault="00193F39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1006475</wp:posOffset>
            </wp:positionV>
            <wp:extent cx="2371725" cy="2571750"/>
            <wp:effectExtent l="19050" t="0" r="9525" b="0"/>
            <wp:wrapSquare wrapText="bothSides"/>
            <wp:docPr id="4" name="Рисунок 7" descr="F:\DCIM\100D3200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3200\DSC_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5" t="8916" r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5FB" w:rsidRPr="00957FCC">
        <w:rPr>
          <w:rStyle w:val="a4"/>
          <w:rFonts w:ascii="Times New Roman" w:hAnsi="Times New Roman" w:cs="Times New Roman"/>
          <w:sz w:val="28"/>
          <w:szCs w:val="28"/>
        </w:rPr>
        <w:t>-«Познавательное развитие», направления «Окружающий и предметный мир», ФЭМП</w:t>
      </w:r>
    </w:p>
    <w:p w:rsidR="008B35FB" w:rsidRPr="00957FCC" w:rsidRDefault="008B35F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sz w:val="28"/>
          <w:szCs w:val="28"/>
        </w:rPr>
        <w:t>- «</w:t>
      </w:r>
      <w:r w:rsidR="00D43AEB" w:rsidRPr="00957FCC">
        <w:rPr>
          <w:rStyle w:val="a4"/>
          <w:rFonts w:ascii="Times New Roman" w:hAnsi="Times New Roman" w:cs="Times New Roman"/>
          <w:sz w:val="28"/>
          <w:szCs w:val="28"/>
        </w:rPr>
        <w:t>Физическая культура»</w:t>
      </w:r>
      <w:r w:rsidRPr="00957FC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E04AC5" w:rsidRPr="00957FCC" w:rsidRDefault="008B35F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игры</w:t>
      </w:r>
      <w:r w:rsidR="00E04AC5" w:rsidRPr="00957FCC">
        <w:rPr>
          <w:rFonts w:ascii="Times New Roman" w:hAnsi="Times New Roman" w:cs="Times New Roman"/>
          <w:sz w:val="28"/>
          <w:szCs w:val="28"/>
        </w:rPr>
        <w:t xml:space="preserve"> на классификацию</w:t>
      </w:r>
    </w:p>
    <w:p w:rsidR="00B70AB2" w:rsidRPr="00957FCC" w:rsidRDefault="00E04AC5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Цель: совершенствовать представления детей о способах квалификации предметов по типовым признакам.</w:t>
      </w:r>
      <w:r w:rsidR="00B70AB2"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="00193F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4AC5" w:rsidRPr="00957FCC" w:rsidRDefault="00E04AC5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Для игры имеются  большие карточки с символическим обозначением</w:t>
      </w:r>
      <w:r w:rsidR="008B35FB" w:rsidRPr="00957FCC">
        <w:rPr>
          <w:rFonts w:ascii="Times New Roman" w:hAnsi="Times New Roman" w:cs="Times New Roman"/>
          <w:sz w:val="28"/>
          <w:szCs w:val="28"/>
        </w:rPr>
        <w:t xml:space="preserve">, </w:t>
      </w:r>
      <w:r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="004F0C51" w:rsidRPr="00957FCC">
        <w:rPr>
          <w:rFonts w:ascii="Times New Roman" w:hAnsi="Times New Roman" w:cs="Times New Roman"/>
          <w:sz w:val="28"/>
          <w:szCs w:val="28"/>
        </w:rPr>
        <w:t xml:space="preserve">и маленькие карточки  с изображением соответствующих предметов </w:t>
      </w:r>
    </w:p>
    <w:p w:rsidR="002E7020" w:rsidRPr="00957FCC" w:rsidRDefault="002E702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Игра: играть могут 1 или 2-ое детей. </w:t>
      </w:r>
    </w:p>
    <w:p w:rsidR="002E7020" w:rsidRPr="00957FCC" w:rsidRDefault="002E702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</w:t>
      </w:r>
      <w:r w:rsidR="008B35FB" w:rsidRPr="00957F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70AB2" w:rsidRPr="00957FCC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B70AB2" w:rsidRPr="00957FCC">
        <w:rPr>
          <w:rFonts w:ascii="Times New Roman" w:hAnsi="Times New Roman" w:cs="Times New Roman"/>
          <w:b/>
          <w:sz w:val="28"/>
          <w:szCs w:val="28"/>
        </w:rPr>
        <w:t>.</w:t>
      </w:r>
      <w:r w:rsidR="00B70AB2"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="00B70AB2"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Pr="00957FCC">
        <w:rPr>
          <w:rFonts w:ascii="Times New Roman" w:hAnsi="Times New Roman" w:cs="Times New Roman"/>
          <w:sz w:val="28"/>
          <w:szCs w:val="28"/>
        </w:rPr>
        <w:t xml:space="preserve">На игровом поле в большой кармашек вставляется картинка (комната) и </w:t>
      </w:r>
      <w:r w:rsidRPr="00957FCC">
        <w:rPr>
          <w:rFonts w:ascii="Times New Roman" w:hAnsi="Times New Roman" w:cs="Times New Roman"/>
          <w:sz w:val="28"/>
          <w:szCs w:val="28"/>
        </w:rPr>
        <w:lastRenderedPageBreak/>
        <w:t>необходимо отобрать картинки, изображающие мебель</w:t>
      </w:r>
    </w:p>
    <w:p w:rsidR="00B70AB2" w:rsidRPr="00957FCC" w:rsidRDefault="002E7020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</w:t>
      </w:r>
      <w:r w:rsidR="00B70AB2" w:rsidRPr="00957FCC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957FCC">
        <w:rPr>
          <w:rFonts w:ascii="Times New Roman" w:hAnsi="Times New Roman" w:cs="Times New Roman"/>
          <w:b/>
          <w:sz w:val="28"/>
          <w:szCs w:val="28"/>
        </w:rPr>
        <w:t>.</w:t>
      </w:r>
      <w:r w:rsidR="00B70AB2" w:rsidRPr="00957F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0AB2" w:rsidRPr="00957FCC" w:rsidRDefault="00B70AB2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Задачи:  Закреплять представления о знакомых геометрических фигурах, умение видеть силуэты геометрических фигур в окружающих предметах</w:t>
      </w:r>
    </w:p>
    <w:p w:rsidR="002E7020" w:rsidRPr="00957FCC" w:rsidRDefault="002E702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="00FB61BF" w:rsidRPr="00957FCC">
        <w:rPr>
          <w:rFonts w:ascii="Times New Roman" w:hAnsi="Times New Roman" w:cs="Times New Roman"/>
          <w:sz w:val="28"/>
          <w:szCs w:val="28"/>
        </w:rPr>
        <w:t xml:space="preserve">       </w:t>
      </w:r>
      <w:r w:rsidRPr="00957FCC">
        <w:rPr>
          <w:rFonts w:ascii="Times New Roman" w:hAnsi="Times New Roman" w:cs="Times New Roman"/>
          <w:sz w:val="28"/>
          <w:szCs w:val="28"/>
        </w:rPr>
        <w:t>В большой кармашек вставляется геометрическая фигура (</w:t>
      </w:r>
      <w:proofErr w:type="spellStart"/>
      <w:r w:rsidRPr="00957FCC">
        <w:rPr>
          <w:rFonts w:ascii="Times New Roman" w:hAnsi="Times New Roman" w:cs="Times New Roman"/>
          <w:sz w:val="28"/>
          <w:szCs w:val="28"/>
        </w:rPr>
        <w:t>н-р</w:t>
      </w:r>
      <w:proofErr w:type="spellEnd"/>
      <w:r w:rsidRPr="00957FCC">
        <w:rPr>
          <w:rFonts w:ascii="Times New Roman" w:hAnsi="Times New Roman" w:cs="Times New Roman"/>
          <w:sz w:val="28"/>
          <w:szCs w:val="28"/>
        </w:rPr>
        <w:t>, круг</w:t>
      </w:r>
      <w:r w:rsidR="008B35FB" w:rsidRPr="00957FCC">
        <w:rPr>
          <w:rFonts w:ascii="Times New Roman" w:hAnsi="Times New Roman" w:cs="Times New Roman"/>
          <w:sz w:val="28"/>
          <w:szCs w:val="28"/>
        </w:rPr>
        <w:t>, овал  и т.д.</w:t>
      </w:r>
      <w:r w:rsidRPr="00957FCC">
        <w:rPr>
          <w:rFonts w:ascii="Times New Roman" w:hAnsi="Times New Roman" w:cs="Times New Roman"/>
          <w:sz w:val="28"/>
          <w:szCs w:val="28"/>
        </w:rPr>
        <w:t xml:space="preserve">), отобрать картинки с изображением предметов, в которых встречается </w:t>
      </w:r>
      <w:r w:rsidR="008B35FB" w:rsidRPr="00957FCC">
        <w:rPr>
          <w:rFonts w:ascii="Times New Roman" w:hAnsi="Times New Roman" w:cs="Times New Roman"/>
          <w:sz w:val="28"/>
          <w:szCs w:val="28"/>
        </w:rPr>
        <w:t>эта фигура</w:t>
      </w:r>
      <w:r w:rsidRPr="00957FCC">
        <w:rPr>
          <w:rFonts w:ascii="Times New Roman" w:hAnsi="Times New Roman" w:cs="Times New Roman"/>
          <w:sz w:val="28"/>
          <w:szCs w:val="28"/>
        </w:rPr>
        <w:t>.</w:t>
      </w:r>
    </w:p>
    <w:p w:rsidR="002E7020" w:rsidRPr="00957FCC" w:rsidRDefault="002E702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</w:t>
      </w:r>
      <w:r w:rsidR="00B70AB2" w:rsidRPr="00957FCC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957FCC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57FCC">
        <w:rPr>
          <w:rFonts w:ascii="Times New Roman" w:hAnsi="Times New Roman" w:cs="Times New Roman"/>
          <w:sz w:val="28"/>
          <w:szCs w:val="28"/>
        </w:rPr>
        <w:t>В большой кармашек вставляется картинка летний стадион</w:t>
      </w:r>
      <w:r w:rsidR="008B35FB"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Pr="00957FCC">
        <w:rPr>
          <w:rFonts w:ascii="Times New Roman" w:hAnsi="Times New Roman" w:cs="Times New Roman"/>
          <w:sz w:val="28"/>
          <w:szCs w:val="28"/>
        </w:rPr>
        <w:t xml:space="preserve"> – отобрать картинки, изображающие летние виды спорта</w:t>
      </w:r>
    </w:p>
    <w:p w:rsidR="00140159" w:rsidRPr="00957FCC" w:rsidRDefault="00140159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35FB" w:rsidRPr="00957FCC" w:rsidRDefault="00140159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FCC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Вторая грань   </w:t>
      </w:r>
    </w:p>
    <w:p w:rsidR="008B35FB" w:rsidRPr="00957FCC" w:rsidRDefault="00D43AEB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</w:p>
    <w:p w:rsidR="007C2440" w:rsidRPr="00957FCC" w:rsidRDefault="007C2440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 xml:space="preserve">«Познавательное развитие» </w:t>
      </w:r>
      <w:r w:rsidRPr="00957FCC">
        <w:rPr>
          <w:rStyle w:val="a4"/>
          <w:rFonts w:ascii="Times New Roman" w:hAnsi="Times New Roman" w:cs="Times New Roman"/>
          <w:sz w:val="28"/>
          <w:szCs w:val="28"/>
        </w:rPr>
        <w:t>направления «Окружающий и предметный мир», «Мир природы»</w:t>
      </w:r>
    </w:p>
    <w:p w:rsidR="007C2440" w:rsidRPr="00957FCC" w:rsidRDefault="007C2440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sz w:val="28"/>
          <w:szCs w:val="28"/>
        </w:rPr>
        <w:t xml:space="preserve">«Художественно-эстетическое развитие» </w:t>
      </w:r>
    </w:p>
    <w:p w:rsidR="007C2440" w:rsidRPr="00957FCC" w:rsidRDefault="007C2440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sz w:val="28"/>
          <w:szCs w:val="28"/>
        </w:rPr>
        <w:t>«Речевое развитие»</w:t>
      </w:r>
    </w:p>
    <w:p w:rsidR="00DE0E1C" w:rsidRPr="00957FCC" w:rsidRDefault="00DE0E1C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D43AEB" w:rsidRPr="00957FCC" w:rsidRDefault="00FB61BF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игры</w:t>
      </w:r>
      <w:r w:rsidR="00D13A99" w:rsidRPr="00957FCC">
        <w:rPr>
          <w:rFonts w:ascii="Times New Roman" w:hAnsi="Times New Roman" w:cs="Times New Roman"/>
          <w:sz w:val="28"/>
          <w:szCs w:val="28"/>
        </w:rPr>
        <w:t xml:space="preserve"> «Найди пару»</w:t>
      </w:r>
      <w:r w:rsidR="00D43AEB" w:rsidRPr="00957FCC">
        <w:rPr>
          <w:rFonts w:ascii="Times New Roman" w:hAnsi="Times New Roman" w:cs="Times New Roman"/>
          <w:sz w:val="28"/>
          <w:szCs w:val="28"/>
        </w:rPr>
        <w:t xml:space="preserve"> или «Что кому надо»</w:t>
      </w:r>
      <w:r w:rsidR="00193F39">
        <w:rPr>
          <w:rFonts w:ascii="Times New Roman" w:hAnsi="Times New Roman" w:cs="Times New Roman"/>
          <w:sz w:val="28"/>
          <w:szCs w:val="28"/>
        </w:rPr>
        <w:t xml:space="preserve">      </w:t>
      </w:r>
      <w:r w:rsidR="00193F39" w:rsidRPr="00193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-2540</wp:posOffset>
            </wp:positionV>
            <wp:extent cx="2095500" cy="2181225"/>
            <wp:effectExtent l="38100" t="19050" r="19050" b="28575"/>
            <wp:wrapSquare wrapText="bothSides"/>
            <wp:docPr id="6" name="Рисунок 6" descr="F:\DCIM\100D3200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200\DSC_0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r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AEB" w:rsidRPr="00957FCC" w:rsidRDefault="00D43AE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Цель: совершенствовать навыки классификации предметов по их назначению, использованию</w:t>
      </w:r>
      <w:r w:rsidR="00FB61BF" w:rsidRPr="00957FCC">
        <w:rPr>
          <w:rFonts w:ascii="Times New Roman" w:hAnsi="Times New Roman" w:cs="Times New Roman"/>
          <w:sz w:val="28"/>
          <w:szCs w:val="28"/>
        </w:rPr>
        <w:t>, развивать мелкую моторику рук, сообразительность,  смекалку.</w:t>
      </w:r>
    </w:p>
    <w:p w:rsidR="00193F39" w:rsidRDefault="00D43AE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</w:t>
      </w:r>
      <w:r w:rsidR="00FB61BF" w:rsidRPr="00957F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70AB2" w:rsidRPr="00957FCC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957FCC">
        <w:rPr>
          <w:rFonts w:ascii="Times New Roman" w:hAnsi="Times New Roman" w:cs="Times New Roman"/>
          <w:b/>
          <w:sz w:val="28"/>
          <w:szCs w:val="28"/>
        </w:rPr>
        <w:t>.</w:t>
      </w:r>
      <w:r w:rsidRPr="00957FCC">
        <w:rPr>
          <w:rFonts w:ascii="Times New Roman" w:hAnsi="Times New Roman" w:cs="Times New Roman"/>
          <w:sz w:val="28"/>
          <w:szCs w:val="28"/>
        </w:rPr>
        <w:t xml:space="preserve"> </w:t>
      </w:r>
      <w:r w:rsidR="00B70AB2" w:rsidRPr="00957FCC">
        <w:rPr>
          <w:rFonts w:ascii="Times New Roman" w:hAnsi="Times New Roman" w:cs="Times New Roman"/>
          <w:sz w:val="28"/>
          <w:szCs w:val="28"/>
        </w:rPr>
        <w:t xml:space="preserve">К </w:t>
      </w:r>
      <w:r w:rsidRPr="00957FCC">
        <w:rPr>
          <w:rFonts w:ascii="Times New Roman" w:hAnsi="Times New Roman" w:cs="Times New Roman"/>
          <w:sz w:val="28"/>
          <w:szCs w:val="28"/>
        </w:rPr>
        <w:t xml:space="preserve"> большой картинке, </w:t>
      </w:r>
    </w:p>
    <w:p w:rsidR="00193F39" w:rsidRDefault="00D43AE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7FCC">
        <w:rPr>
          <w:rFonts w:ascii="Times New Roman" w:hAnsi="Times New Roman" w:cs="Times New Roman"/>
          <w:sz w:val="28"/>
          <w:szCs w:val="28"/>
        </w:rPr>
        <w:t xml:space="preserve">изображающих людей труда (врач, повар </w:t>
      </w:r>
      <w:proofErr w:type="gramEnd"/>
    </w:p>
    <w:p w:rsidR="00D43AEB" w:rsidRPr="00957FCC" w:rsidRDefault="00D43AE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и др.) подобрать маленькие, изображающие предметы и орудия, необходимые для труда</w:t>
      </w:r>
      <w:r w:rsidR="00FB61BF" w:rsidRPr="00957FCC">
        <w:rPr>
          <w:rFonts w:ascii="Times New Roman" w:hAnsi="Times New Roman" w:cs="Times New Roman"/>
          <w:sz w:val="28"/>
          <w:szCs w:val="28"/>
        </w:rPr>
        <w:t xml:space="preserve"> этих работников, находя соответствующее окошко.</w:t>
      </w:r>
    </w:p>
    <w:p w:rsidR="00B70AB2" w:rsidRPr="00957FCC" w:rsidRDefault="00B70AB2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 2</w:t>
      </w:r>
      <w:r w:rsidRPr="00957FC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70AB2" w:rsidRPr="00957FCC" w:rsidRDefault="00B70AB2" w:rsidP="00957FC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57FCC">
        <w:rPr>
          <w:sz w:val="28"/>
          <w:szCs w:val="28"/>
        </w:rPr>
        <w:t>Задачи: Закреплять представления детей о русских народных промыслах. Совершенствовать умение соотносить элементы узора народных росписей с предметами промыслов. Активизировать словарь названиями народных росписей (хохломская, городецкая</w:t>
      </w:r>
      <w:proofErr w:type="gramStart"/>
      <w:r w:rsidRPr="00957FCC">
        <w:rPr>
          <w:sz w:val="28"/>
          <w:szCs w:val="28"/>
        </w:rPr>
        <w:t xml:space="preserve"> ,</w:t>
      </w:r>
      <w:proofErr w:type="gramEnd"/>
      <w:r w:rsidRPr="00957FCC">
        <w:rPr>
          <w:sz w:val="28"/>
          <w:szCs w:val="28"/>
        </w:rPr>
        <w:t xml:space="preserve"> гжельская роспись, </w:t>
      </w:r>
      <w:proofErr w:type="spellStart"/>
      <w:r w:rsidRPr="00957FCC">
        <w:rPr>
          <w:sz w:val="28"/>
          <w:szCs w:val="28"/>
        </w:rPr>
        <w:t>филимоновская</w:t>
      </w:r>
      <w:proofErr w:type="spellEnd"/>
      <w:r w:rsidR="00FB61BF" w:rsidRPr="00957FCC">
        <w:rPr>
          <w:sz w:val="28"/>
          <w:szCs w:val="28"/>
        </w:rPr>
        <w:t xml:space="preserve"> </w:t>
      </w:r>
      <w:r w:rsidRPr="00957FCC">
        <w:rPr>
          <w:sz w:val="28"/>
          <w:szCs w:val="28"/>
        </w:rPr>
        <w:t>игрушка , дымковская игрушка).Воспитывать эстетические чувства.</w:t>
      </w:r>
    </w:p>
    <w:p w:rsidR="00B70AB2" w:rsidRPr="00957FCC" w:rsidRDefault="00B70AB2" w:rsidP="00957FC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957FCC">
        <w:rPr>
          <w:sz w:val="28"/>
          <w:szCs w:val="28"/>
        </w:rPr>
        <w:t xml:space="preserve"> </w:t>
      </w:r>
      <w:r w:rsidR="00FB61BF" w:rsidRPr="00957FCC">
        <w:rPr>
          <w:sz w:val="28"/>
          <w:szCs w:val="28"/>
        </w:rPr>
        <w:t xml:space="preserve">           </w:t>
      </w:r>
      <w:r w:rsidRPr="00957FCC">
        <w:rPr>
          <w:sz w:val="28"/>
          <w:szCs w:val="28"/>
        </w:rPr>
        <w:t>К большой картинке  картинки с узорами  предметов народно-прикладного искусства,  подобрать маленькие, обозначаю</w:t>
      </w:r>
      <w:r w:rsidR="00FB61BF" w:rsidRPr="00957FCC">
        <w:rPr>
          <w:sz w:val="28"/>
          <w:szCs w:val="28"/>
        </w:rPr>
        <w:t xml:space="preserve">щие предметы народного промысла. </w:t>
      </w:r>
    </w:p>
    <w:p w:rsidR="00FB61BF" w:rsidRPr="00957FCC" w:rsidRDefault="00FB61BF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 3</w:t>
      </w:r>
      <w:r w:rsidRPr="00957FC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70AB2" w:rsidRPr="00957FCC" w:rsidRDefault="00FB61BF" w:rsidP="00957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b w:val="0"/>
          <w:sz w:val="28"/>
          <w:szCs w:val="28"/>
        </w:rPr>
        <w:t>Задачи.</w:t>
      </w:r>
      <w:r w:rsidRPr="00957FC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957FCC">
        <w:rPr>
          <w:rFonts w:ascii="Times New Roman" w:hAnsi="Times New Roman" w:cs="Times New Roman"/>
          <w:sz w:val="28"/>
          <w:szCs w:val="28"/>
        </w:rPr>
        <w:t xml:space="preserve">Закреплять умение использовать в речи точные названия мест обитания животных и их жилище. Воспитывать познавательный интерес к </w:t>
      </w:r>
      <w:r w:rsidRPr="00957FCC">
        <w:rPr>
          <w:rFonts w:ascii="Times New Roman" w:hAnsi="Times New Roman" w:cs="Times New Roman"/>
          <w:sz w:val="28"/>
          <w:szCs w:val="28"/>
        </w:rPr>
        <w:lastRenderedPageBreak/>
        <w:t>животному миру. Устанавливать причинно-следственные связи, определяя среду обитания живых существ</w:t>
      </w:r>
    </w:p>
    <w:p w:rsidR="00FB61BF" w:rsidRPr="00957FCC" w:rsidRDefault="00FB61BF" w:rsidP="00957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               К  большой картинке со средой обитания или с жилищем животного (аквариум, конюшня и др.) соотнести картинку с изображением животного</w:t>
      </w:r>
      <w:proofErr w:type="gramStart"/>
      <w:r w:rsidRPr="00957F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212EA" w:rsidRPr="00957FCC" w:rsidRDefault="00B212EA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7C2440" w:rsidRPr="00957FCC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957FC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C2440" w:rsidRPr="00957FCC" w:rsidRDefault="00B212EA" w:rsidP="00957FCC">
      <w:pPr>
        <w:spacing w:after="0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957FCC">
        <w:rPr>
          <w:rStyle w:val="a4"/>
          <w:rFonts w:ascii="Times New Roman" w:hAnsi="Times New Roman" w:cs="Times New Roman"/>
          <w:sz w:val="28"/>
          <w:szCs w:val="28"/>
        </w:rPr>
        <w:t>Задачи.</w:t>
      </w:r>
      <w:r w:rsidRPr="00957FCC">
        <w:rPr>
          <w:rFonts w:ascii="Times New Roman" w:hAnsi="Times New Roman" w:cs="Times New Roman"/>
          <w:sz w:val="28"/>
          <w:szCs w:val="28"/>
        </w:rPr>
        <w:t xml:space="preserve"> Упражнять детей в подборе слов в рифму. Развивать фонематический слух, внимание, четкость произношения.</w:t>
      </w:r>
      <w:r w:rsidRPr="00957FCC">
        <w:rPr>
          <w:rFonts w:ascii="Times New Roman" w:hAnsi="Times New Roman" w:cs="Times New Roman"/>
          <w:sz w:val="28"/>
          <w:szCs w:val="28"/>
        </w:rPr>
        <w:br/>
      </w:r>
      <w:r w:rsidRPr="00957FCC">
        <w:rPr>
          <w:rStyle w:val="a4"/>
          <w:rFonts w:ascii="Times New Roman" w:hAnsi="Times New Roman" w:cs="Times New Roman"/>
          <w:sz w:val="28"/>
          <w:szCs w:val="28"/>
        </w:rPr>
        <w:t xml:space="preserve">          </w:t>
      </w:r>
      <w:r w:rsidR="007C2440" w:rsidRPr="00957FCC">
        <w:rPr>
          <w:rFonts w:ascii="Times New Roman" w:hAnsi="Times New Roman" w:cs="Times New Roman"/>
          <w:sz w:val="28"/>
          <w:szCs w:val="28"/>
        </w:rPr>
        <w:t xml:space="preserve">   К  большой картинке с предметами соотнести </w:t>
      </w:r>
      <w:proofErr w:type="gramStart"/>
      <w:r w:rsidR="007C2440" w:rsidRPr="00957FCC">
        <w:rPr>
          <w:rFonts w:ascii="Times New Roman" w:hAnsi="Times New Roman" w:cs="Times New Roman"/>
          <w:sz w:val="28"/>
          <w:szCs w:val="28"/>
        </w:rPr>
        <w:t>подходящие</w:t>
      </w:r>
      <w:proofErr w:type="gramEnd"/>
      <w:r w:rsidR="007C2440" w:rsidRPr="00957FCC">
        <w:rPr>
          <w:rFonts w:ascii="Times New Roman" w:hAnsi="Times New Roman" w:cs="Times New Roman"/>
          <w:sz w:val="28"/>
          <w:szCs w:val="28"/>
        </w:rPr>
        <w:t xml:space="preserve"> по рифме, проговаривая, например: кефир – зефир</w:t>
      </w:r>
    </w:p>
    <w:p w:rsidR="007C2440" w:rsidRPr="00957FCC" w:rsidRDefault="007C244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1BF" w:rsidRPr="00957FCC" w:rsidRDefault="00795FE8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FCC">
        <w:rPr>
          <w:rFonts w:ascii="Times New Roman" w:hAnsi="Times New Roman" w:cs="Times New Roman"/>
          <w:b/>
          <w:sz w:val="28"/>
          <w:szCs w:val="28"/>
          <w:u w:val="single"/>
        </w:rPr>
        <w:t>Третья грань</w:t>
      </w:r>
    </w:p>
    <w:p w:rsidR="00795FE8" w:rsidRPr="00957FCC" w:rsidRDefault="00795FE8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</w:p>
    <w:p w:rsidR="00DE0E1C" w:rsidRPr="00957FCC" w:rsidRDefault="00DE0E1C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  <w:r w:rsidR="00E24252" w:rsidRPr="00957FCC">
        <w:rPr>
          <w:rFonts w:ascii="Times New Roman" w:hAnsi="Times New Roman" w:cs="Times New Roman"/>
          <w:b/>
          <w:sz w:val="28"/>
          <w:szCs w:val="28"/>
        </w:rPr>
        <w:t xml:space="preserve"> направления</w:t>
      </w:r>
      <w:r w:rsidRPr="00957FCC">
        <w:rPr>
          <w:rFonts w:ascii="Times New Roman" w:hAnsi="Times New Roman" w:cs="Times New Roman"/>
          <w:b/>
          <w:sz w:val="28"/>
          <w:szCs w:val="28"/>
        </w:rPr>
        <w:t xml:space="preserve"> мир природы, ФЭМП</w:t>
      </w:r>
    </w:p>
    <w:p w:rsidR="0010118B" w:rsidRPr="00957FCC" w:rsidRDefault="0010118B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Игра «Что сначала, что потом»</w:t>
      </w:r>
    </w:p>
    <w:p w:rsidR="0010118B" w:rsidRPr="00957FCC" w:rsidRDefault="007C2440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Цель:</w:t>
      </w:r>
      <w:r w:rsidR="008849AB" w:rsidRPr="00957FCC">
        <w:rPr>
          <w:rFonts w:ascii="Times New Roman" w:hAnsi="Times New Roman" w:cs="Times New Roman"/>
          <w:sz w:val="28"/>
          <w:szCs w:val="28"/>
        </w:rPr>
        <w:t xml:space="preserve"> развивать умение выкладывать последовательность развития предметов, событий</w:t>
      </w:r>
      <w:r w:rsidR="00193F3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93F39" w:rsidRPr="00193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234950</wp:posOffset>
            </wp:positionV>
            <wp:extent cx="2374900" cy="2343150"/>
            <wp:effectExtent l="19050" t="0" r="6350" b="0"/>
            <wp:wrapSquare wrapText="bothSides"/>
            <wp:docPr id="8" name="Рисунок 8" descr="F:\DCIM\100D3200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3200\DSC_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96" t="6747" r="22875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9AB" w:rsidRPr="00957FCC" w:rsidRDefault="008849AB" w:rsidP="00957FC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 1</w:t>
      </w:r>
    </w:p>
    <w:p w:rsidR="008849AB" w:rsidRPr="00957FCC" w:rsidRDefault="008849AB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Задачи:  Закреплять </w:t>
      </w:r>
      <w:r w:rsidR="009165BF" w:rsidRPr="00957FCC">
        <w:rPr>
          <w:rFonts w:ascii="Times New Roman" w:hAnsi="Times New Roman" w:cs="Times New Roman"/>
          <w:sz w:val="28"/>
          <w:szCs w:val="28"/>
        </w:rPr>
        <w:t>знания  о последовательности  частей суток</w:t>
      </w:r>
      <w:r w:rsidR="00DE0E1C" w:rsidRPr="00957FCC">
        <w:rPr>
          <w:rFonts w:ascii="Times New Roman" w:hAnsi="Times New Roman" w:cs="Times New Roman"/>
          <w:sz w:val="28"/>
          <w:szCs w:val="28"/>
        </w:rPr>
        <w:t>, сезонов</w:t>
      </w:r>
    </w:p>
    <w:p w:rsidR="00DE0E1C" w:rsidRPr="00957FCC" w:rsidRDefault="00DE0E1C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  Разложить </w:t>
      </w:r>
      <w:proofErr w:type="spellStart"/>
      <w:r w:rsidRPr="00957FCC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 w:rsidRPr="00957FCC">
        <w:rPr>
          <w:rFonts w:ascii="Times New Roman" w:hAnsi="Times New Roman" w:cs="Times New Roman"/>
          <w:sz w:val="28"/>
          <w:szCs w:val="28"/>
        </w:rPr>
        <w:t xml:space="preserve"> части суток, назвать; разложить </w:t>
      </w:r>
      <w:proofErr w:type="spellStart"/>
      <w:r w:rsidRPr="00957FCC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 w:rsidRPr="00957FCC">
        <w:rPr>
          <w:rFonts w:ascii="Times New Roman" w:hAnsi="Times New Roman" w:cs="Times New Roman"/>
          <w:sz w:val="28"/>
          <w:szCs w:val="28"/>
        </w:rPr>
        <w:t xml:space="preserve"> сезоны</w:t>
      </w:r>
    </w:p>
    <w:p w:rsidR="00DE0E1C" w:rsidRPr="00957FCC" w:rsidRDefault="00DE0E1C" w:rsidP="00957FC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FCC">
        <w:rPr>
          <w:rFonts w:ascii="Times New Roman" w:hAnsi="Times New Roman" w:cs="Times New Roman"/>
          <w:b/>
          <w:i/>
          <w:sz w:val="28"/>
          <w:szCs w:val="28"/>
        </w:rPr>
        <w:t>Вариант 2</w:t>
      </w:r>
    </w:p>
    <w:p w:rsidR="00DE0E1C" w:rsidRPr="00957FCC" w:rsidRDefault="00E24252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>Задача: Продолжать знакомить детей с этапами развития живого организма</w:t>
      </w:r>
    </w:p>
    <w:p w:rsidR="00E24252" w:rsidRPr="00957FCC" w:rsidRDefault="00E24252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     Карточки с изображениями этапов развития растения. Необходимо разложить </w:t>
      </w:r>
      <w:proofErr w:type="spellStart"/>
      <w:r w:rsidRPr="00957FCC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</w:p>
    <w:p w:rsidR="00E24252" w:rsidRPr="00957FCC" w:rsidRDefault="00855B6A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169545</wp:posOffset>
            </wp:positionV>
            <wp:extent cx="2457450" cy="2400300"/>
            <wp:effectExtent l="19050" t="0" r="0" b="0"/>
            <wp:wrapSquare wrapText="bothSides"/>
            <wp:docPr id="5" name="Рисунок 5" descr="F:\DCIM\100D3200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3200\DSC_0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38" t="1928" r="18546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252" w:rsidRPr="00957FCC" w:rsidRDefault="00E24252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FCC">
        <w:rPr>
          <w:rFonts w:ascii="Times New Roman" w:hAnsi="Times New Roman" w:cs="Times New Roman"/>
          <w:b/>
          <w:sz w:val="28"/>
          <w:szCs w:val="28"/>
          <w:u w:val="single"/>
        </w:rPr>
        <w:t>Четвертая грань - телевизор</w:t>
      </w:r>
    </w:p>
    <w:p w:rsidR="00E24252" w:rsidRPr="00957FCC" w:rsidRDefault="00E24252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</w:p>
    <w:p w:rsidR="00E24252" w:rsidRPr="00957FCC" w:rsidRDefault="00E24252" w:rsidP="00957F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FCC">
        <w:rPr>
          <w:rFonts w:ascii="Times New Roman" w:hAnsi="Times New Roman" w:cs="Times New Roman"/>
          <w:b/>
          <w:sz w:val="28"/>
          <w:szCs w:val="28"/>
        </w:rPr>
        <w:t>Игра  «</w:t>
      </w:r>
      <w:r w:rsidR="0016724C" w:rsidRPr="00957FCC">
        <w:rPr>
          <w:rFonts w:ascii="Times New Roman" w:hAnsi="Times New Roman" w:cs="Times New Roman"/>
          <w:b/>
          <w:sz w:val="28"/>
          <w:szCs w:val="28"/>
        </w:rPr>
        <w:t>Покажи и расскажи</w:t>
      </w:r>
      <w:r w:rsidRPr="00957FCC">
        <w:rPr>
          <w:rFonts w:ascii="Times New Roman" w:hAnsi="Times New Roman" w:cs="Times New Roman"/>
          <w:b/>
          <w:sz w:val="28"/>
          <w:szCs w:val="28"/>
        </w:rPr>
        <w:t xml:space="preserve"> сказку»</w:t>
      </w:r>
      <w:r w:rsidR="00855B6A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E24252" w:rsidRDefault="00E24252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7FC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193F39">
        <w:rPr>
          <w:rFonts w:ascii="Times New Roman" w:hAnsi="Times New Roman" w:cs="Times New Roman"/>
          <w:sz w:val="28"/>
          <w:szCs w:val="28"/>
        </w:rPr>
        <w:t xml:space="preserve">рассказывать  знакомые сказки, </w:t>
      </w:r>
      <w:r w:rsidR="0016724C" w:rsidRPr="00957FCC">
        <w:rPr>
          <w:rFonts w:ascii="Times New Roman" w:hAnsi="Times New Roman" w:cs="Times New Roman"/>
          <w:sz w:val="28"/>
          <w:szCs w:val="28"/>
        </w:rPr>
        <w:t xml:space="preserve">составлять самостоятельные сказки («диафильмы»)  на </w:t>
      </w:r>
      <w:proofErr w:type="spellStart"/>
      <w:r w:rsidR="0016724C" w:rsidRPr="00957FCC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16724C" w:rsidRPr="00957FCC">
        <w:rPr>
          <w:rFonts w:ascii="Times New Roman" w:hAnsi="Times New Roman" w:cs="Times New Roman"/>
          <w:sz w:val="28"/>
          <w:szCs w:val="28"/>
        </w:rPr>
        <w:t xml:space="preserve"> по набору картинок; сочинять концовки к небольшим сказкам. Развитие всех компонентов устной речи дошкольников</w:t>
      </w:r>
    </w:p>
    <w:p w:rsidR="00193F39" w:rsidRPr="00957FCC" w:rsidRDefault="00193F39" w:rsidP="00957F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217">
        <w:rPr>
          <w:rFonts w:ascii="Times New Roman" w:hAnsi="Times New Roman" w:cs="Times New Roman"/>
          <w:b/>
          <w:i/>
          <w:sz w:val="28"/>
          <w:szCs w:val="28"/>
        </w:rPr>
        <w:t>Варианты:</w:t>
      </w:r>
      <w:r>
        <w:rPr>
          <w:rFonts w:ascii="Times New Roman" w:hAnsi="Times New Roman" w:cs="Times New Roman"/>
          <w:sz w:val="28"/>
          <w:szCs w:val="28"/>
        </w:rPr>
        <w:t xml:space="preserve"> «Расскажи сказку», Придумай свою сказку», Продолжи сказку», «Разложи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расскажи»</w:t>
      </w:r>
    </w:p>
    <w:sectPr w:rsidR="00193F39" w:rsidRPr="00957FCC" w:rsidSect="009D4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44B"/>
    <w:rsid w:val="000E5250"/>
    <w:rsid w:val="0010118B"/>
    <w:rsid w:val="00140159"/>
    <w:rsid w:val="0014444B"/>
    <w:rsid w:val="0016724C"/>
    <w:rsid w:val="0018402A"/>
    <w:rsid w:val="00193F39"/>
    <w:rsid w:val="002E7020"/>
    <w:rsid w:val="00421513"/>
    <w:rsid w:val="004F0C51"/>
    <w:rsid w:val="006156CF"/>
    <w:rsid w:val="006348D2"/>
    <w:rsid w:val="00795FE8"/>
    <w:rsid w:val="007C2440"/>
    <w:rsid w:val="00855B6A"/>
    <w:rsid w:val="008849AB"/>
    <w:rsid w:val="008B35FB"/>
    <w:rsid w:val="009165BF"/>
    <w:rsid w:val="00946101"/>
    <w:rsid w:val="00957FCC"/>
    <w:rsid w:val="009D4E2B"/>
    <w:rsid w:val="00A2193B"/>
    <w:rsid w:val="00AF344F"/>
    <w:rsid w:val="00B10961"/>
    <w:rsid w:val="00B13045"/>
    <w:rsid w:val="00B212EA"/>
    <w:rsid w:val="00B70AB2"/>
    <w:rsid w:val="00D13A99"/>
    <w:rsid w:val="00D43AEB"/>
    <w:rsid w:val="00D73A0C"/>
    <w:rsid w:val="00DD6217"/>
    <w:rsid w:val="00DE0E1C"/>
    <w:rsid w:val="00DE1035"/>
    <w:rsid w:val="00E04AC5"/>
    <w:rsid w:val="00E24252"/>
    <w:rsid w:val="00E809DB"/>
    <w:rsid w:val="00EB29FC"/>
    <w:rsid w:val="00FB5C03"/>
    <w:rsid w:val="00FB61BF"/>
    <w:rsid w:val="00FE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9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1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8B35FB"/>
    <w:rPr>
      <w:b/>
      <w:bCs/>
    </w:rPr>
  </w:style>
  <w:style w:type="paragraph" w:styleId="a5">
    <w:name w:val="Normal (Web)"/>
    <w:basedOn w:val="a"/>
    <w:uiPriority w:val="99"/>
    <w:semiHidden/>
    <w:unhideWhenUsed/>
    <w:rsid w:val="00B70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2018-03-23T07:08:00Z</cp:lastPrinted>
  <dcterms:created xsi:type="dcterms:W3CDTF">2018-03-19T12:42:00Z</dcterms:created>
  <dcterms:modified xsi:type="dcterms:W3CDTF">2018-03-26T06:19:00Z</dcterms:modified>
</cp:coreProperties>
</file>