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3E" w:rsidRDefault="004C173E" w:rsidP="004C173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443" w:rsidRPr="004C173E" w:rsidRDefault="004C173E" w:rsidP="004C173E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4C173E">
        <w:rPr>
          <w:rFonts w:ascii="Times New Roman" w:hAnsi="Times New Roman" w:cs="Times New Roman"/>
          <w:b/>
          <w:color w:val="002060"/>
          <w:sz w:val="72"/>
          <w:szCs w:val="72"/>
        </w:rPr>
        <w:t>ДИДАКТИЧЕСКАЯ ИГРА</w:t>
      </w:r>
    </w:p>
    <w:p w:rsidR="004C173E" w:rsidRPr="001B5F7E" w:rsidRDefault="004C173E" w:rsidP="004C173E">
      <w:pPr>
        <w:jc w:val="center"/>
        <w:rPr>
          <w:rFonts w:ascii="Times New Roman" w:hAnsi="Times New Roman" w:cs="Times New Roman"/>
          <w:b/>
          <w:color w:val="7030A0"/>
          <w:sz w:val="20"/>
          <w:szCs w:val="20"/>
        </w:rPr>
      </w:pPr>
    </w:p>
    <w:p w:rsidR="004C173E" w:rsidRPr="001B5F7E" w:rsidRDefault="004C173E" w:rsidP="001B5F7E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1B5F7E">
        <w:rPr>
          <w:rFonts w:ascii="Times New Roman" w:hAnsi="Times New Roman" w:cs="Times New Roman"/>
          <w:b/>
          <w:color w:val="002060"/>
          <w:sz w:val="48"/>
          <w:szCs w:val="48"/>
        </w:rPr>
        <w:t>«</w:t>
      </w:r>
      <w:r w:rsidRPr="001B5F7E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РАЗЛОЖИ </w:t>
      </w:r>
    </w:p>
    <w:p w:rsidR="004C173E" w:rsidRPr="001B5F7E" w:rsidRDefault="001B5F7E" w:rsidP="001B5F7E">
      <w:pPr>
        <w:spacing w:line="240" w:lineRule="auto"/>
        <w:jc w:val="center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2060"/>
          <w:sz w:val="48"/>
          <w:szCs w:val="48"/>
        </w:rPr>
        <w:t>ПО</w:t>
      </w:r>
    </w:p>
    <w:p w:rsidR="004C173E" w:rsidRDefault="004C173E" w:rsidP="001B5F7E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144"/>
          <w:szCs w:val="144"/>
        </w:rPr>
      </w:pPr>
      <w:r w:rsidRPr="004C173E">
        <w:rPr>
          <w:rFonts w:ascii="Times New Roman" w:hAnsi="Times New Roman" w:cs="Times New Roman"/>
          <w:b/>
          <w:color w:val="FF0000"/>
          <w:sz w:val="144"/>
          <w:szCs w:val="144"/>
        </w:rPr>
        <w:t>Ц</w:t>
      </w:r>
      <w:r w:rsidRPr="004C173E">
        <w:rPr>
          <w:rFonts w:ascii="Times New Roman" w:hAnsi="Times New Roman" w:cs="Times New Roman"/>
          <w:b/>
          <w:color w:val="7030A0"/>
          <w:sz w:val="144"/>
          <w:szCs w:val="144"/>
        </w:rPr>
        <w:t>В</w:t>
      </w:r>
      <w:r w:rsidRPr="004C173E">
        <w:rPr>
          <w:rFonts w:ascii="Times New Roman" w:hAnsi="Times New Roman" w:cs="Times New Roman"/>
          <w:b/>
          <w:color w:val="FFFF00"/>
          <w:sz w:val="144"/>
          <w:szCs w:val="144"/>
        </w:rPr>
        <w:t>Е</w:t>
      </w:r>
      <w:r w:rsidRPr="004C173E">
        <w:rPr>
          <w:rFonts w:ascii="Times New Roman" w:hAnsi="Times New Roman" w:cs="Times New Roman"/>
          <w:b/>
          <w:color w:val="09E91E"/>
          <w:sz w:val="144"/>
          <w:szCs w:val="144"/>
        </w:rPr>
        <w:t>Т</w:t>
      </w:r>
      <w:r w:rsidRPr="004C173E">
        <w:rPr>
          <w:rFonts w:ascii="Times New Roman" w:hAnsi="Times New Roman" w:cs="Times New Roman"/>
          <w:b/>
          <w:color w:val="984806" w:themeColor="accent6" w:themeShade="80"/>
          <w:sz w:val="144"/>
          <w:szCs w:val="144"/>
        </w:rPr>
        <w:t>А</w:t>
      </w:r>
      <w:r w:rsidRPr="004C173E">
        <w:rPr>
          <w:rFonts w:ascii="Times New Roman" w:hAnsi="Times New Roman" w:cs="Times New Roman"/>
          <w:b/>
          <w:color w:val="0070C0"/>
          <w:sz w:val="144"/>
          <w:szCs w:val="144"/>
        </w:rPr>
        <w:t>М</w:t>
      </w:r>
      <w:r w:rsidRPr="004C173E">
        <w:rPr>
          <w:rFonts w:ascii="Times New Roman" w:hAnsi="Times New Roman" w:cs="Times New Roman"/>
          <w:b/>
          <w:color w:val="7030A0"/>
          <w:sz w:val="144"/>
          <w:szCs w:val="144"/>
        </w:rPr>
        <w:t>»</w:t>
      </w:r>
    </w:p>
    <w:p w:rsidR="00170018" w:rsidRDefault="00170018" w:rsidP="004C173E">
      <w:pPr>
        <w:jc w:val="center"/>
        <w:rPr>
          <w:noProof/>
          <w:lang w:eastAsia="ru-RU"/>
        </w:rPr>
      </w:pPr>
    </w:p>
    <w:p w:rsidR="00170018" w:rsidRDefault="00170018" w:rsidP="004C173E">
      <w:pPr>
        <w:jc w:val="center"/>
        <w:rPr>
          <w:noProof/>
          <w:lang w:eastAsia="ru-RU"/>
        </w:rPr>
      </w:pPr>
    </w:p>
    <w:tbl>
      <w:tblPr>
        <w:tblStyle w:val="a6"/>
        <w:tblW w:w="0" w:type="auto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05"/>
      </w:tblGrid>
      <w:tr w:rsidR="001B5F7E" w:rsidTr="001B5F7E">
        <w:tc>
          <w:tcPr>
            <w:tcW w:w="8505" w:type="dxa"/>
          </w:tcPr>
          <w:p w:rsidR="001B5F7E" w:rsidRDefault="001B5F7E" w:rsidP="001B5F7E">
            <w:pPr>
              <w:jc w:val="center"/>
              <w:rPr>
                <w:noProof/>
                <w:lang w:eastAsia="ru-RU"/>
              </w:rPr>
            </w:pPr>
          </w:p>
          <w:p w:rsidR="001B5F7E" w:rsidRPr="001B5F7E" w:rsidRDefault="001B5F7E" w:rsidP="001B5F7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B5F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Описание игры</w:t>
            </w:r>
          </w:p>
          <w:p w:rsidR="001B5F7E" w:rsidRPr="001B5F7E" w:rsidRDefault="001B5F7E" w:rsidP="001B5F7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B5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Игра направлена на развитие вниания, памяти, формирования умения соотносить цвета.</w:t>
            </w:r>
          </w:p>
          <w:p w:rsidR="001B5F7E" w:rsidRDefault="001B5F7E" w:rsidP="001B5F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</w:t>
            </w:r>
          </w:p>
          <w:p w:rsidR="001B5F7E" w:rsidRPr="001B5F7E" w:rsidRDefault="001B5F7E" w:rsidP="001B5F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B5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Вкомплект входят:</w:t>
            </w:r>
          </w:p>
          <w:p w:rsidR="001B5F7E" w:rsidRPr="001B5F7E" w:rsidRDefault="001B5F7E" w:rsidP="001B5F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5F7E" w:rsidRPr="001B5F7E" w:rsidRDefault="001B5F7E" w:rsidP="001B5F7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B5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 разрезных картинок определённого цвета;</w:t>
            </w:r>
          </w:p>
          <w:p w:rsidR="001B5F7E" w:rsidRPr="001B5F7E" w:rsidRDefault="001B5F7E" w:rsidP="001B5F7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B5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8 круглых картинок с разноцветными облаками.</w:t>
            </w:r>
          </w:p>
          <w:p w:rsidR="001B5F7E" w:rsidRPr="001B5F7E" w:rsidRDefault="001B5F7E" w:rsidP="001B5F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B5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Игра предназначена для индивидуального или группового использования и ориентирована на детей от 3 лет.</w:t>
            </w:r>
          </w:p>
          <w:p w:rsidR="001B5F7E" w:rsidRDefault="001B5F7E" w:rsidP="001B5F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B5F7E" w:rsidRPr="001B5F7E" w:rsidRDefault="001B5F7E" w:rsidP="001B5F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B5F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Правила игры:</w:t>
            </w:r>
            <w:r w:rsidRPr="001B5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Перед ребёнком выкладываются груглые карточки с цветными облакамии предлагается подобрать картинки идентичные по цвету. Попросить ребёнка назвать цвет и изображения на картинках.</w:t>
            </w:r>
          </w:p>
          <w:p w:rsidR="001B5F7E" w:rsidRDefault="001B5F7E" w:rsidP="004C173E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170018" w:rsidRDefault="00170018" w:rsidP="004C173E">
      <w:pPr>
        <w:jc w:val="center"/>
        <w:rPr>
          <w:noProof/>
          <w:lang w:eastAsia="ru-RU"/>
        </w:rPr>
      </w:pPr>
    </w:p>
    <w:p w:rsidR="00170018" w:rsidRDefault="00170018" w:rsidP="004C173E">
      <w:pPr>
        <w:jc w:val="center"/>
        <w:rPr>
          <w:noProof/>
          <w:lang w:eastAsia="ru-RU"/>
        </w:rPr>
      </w:pPr>
    </w:p>
    <w:p w:rsidR="00170018" w:rsidRDefault="00170018" w:rsidP="004C173E">
      <w:pPr>
        <w:jc w:val="center"/>
        <w:rPr>
          <w:noProof/>
          <w:lang w:eastAsia="ru-RU"/>
        </w:rPr>
      </w:pPr>
    </w:p>
    <w:p w:rsidR="004C173E" w:rsidRDefault="004C173E" w:rsidP="001B5F7E">
      <w:pPr>
        <w:rPr>
          <w:rFonts w:ascii="Times New Roman" w:hAnsi="Times New Roman" w:cs="Times New Roman"/>
          <w:sz w:val="40"/>
          <w:szCs w:val="40"/>
        </w:rPr>
      </w:pP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 wp14:anchorId="42A8D3C9" wp14:editId="61D196CA">
            <wp:extent cx="6617233" cy="4457700"/>
            <wp:effectExtent l="0" t="0" r="0" b="0"/>
            <wp:docPr id="2" name="Рисунок 2" descr="F:\СРОЧНО!\Цвета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РОЧНО!\Цвета\i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570" cy="44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96050" cy="4466034"/>
            <wp:effectExtent l="0" t="0" r="0" b="0"/>
            <wp:docPr id="3" name="Рисунок 3" descr="F:\СРОЧНО!\Цвета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РОЧНО!\Цвета\i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742" cy="44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485699" cy="4438650"/>
            <wp:effectExtent l="0" t="0" r="0" b="0"/>
            <wp:docPr id="4" name="Рисунок 4" descr="F:\СРОЧНО!\Цвета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РОЧНО!\Цвета\i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99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764055" cy="4629150"/>
            <wp:effectExtent l="0" t="0" r="0" b="0"/>
            <wp:docPr id="5" name="Рисунок 5" descr="F:\СРОЧНО!\Цвета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РОЧНО!\Цвета\i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05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4B794131" wp14:editId="05C6C61A">
            <wp:extent cx="6645553" cy="4506516"/>
            <wp:effectExtent l="0" t="0" r="3175" b="8890"/>
            <wp:docPr id="6" name="Рисунок 6" descr="F:\СРОЧНО!\Цвета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РОЧНО!\Цвета\i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553" cy="450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816436" cy="4686300"/>
            <wp:effectExtent l="0" t="0" r="3810" b="0"/>
            <wp:docPr id="7" name="Рисунок 7" descr="F:\СРОЧНО!\Цвета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РОЧНО!\Цвета\i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436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C173E" w:rsidRDefault="004C173E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708384" cy="4591050"/>
            <wp:effectExtent l="0" t="0" r="0" b="0"/>
            <wp:docPr id="8" name="Рисунок 8" descr="F:\СРОЧНО!\Цвет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РОЧНО!\Цвета\i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384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E" w:rsidRPr="004C173E" w:rsidRDefault="00170018" w:rsidP="004C17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847562" cy="4686300"/>
            <wp:effectExtent l="0" t="0" r="0" b="0"/>
            <wp:docPr id="10" name="Рисунок 10" descr="F:\СРОЧНО!\Цвета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СРОЧНО!\Цвета\i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562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73E" w:rsidRPr="004C173E" w:rsidSect="001B5F7E">
      <w:pgSz w:w="11906" w:h="16838"/>
      <w:pgMar w:top="536" w:right="566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4BA8"/>
    <w:multiLevelType w:val="hybridMultilevel"/>
    <w:tmpl w:val="5F547730"/>
    <w:lvl w:ilvl="0" w:tplc="0D827C98">
      <w:numFmt w:val="bullet"/>
      <w:lvlText w:val=""/>
      <w:lvlJc w:val="left"/>
      <w:pPr>
        <w:ind w:left="16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BE"/>
    <w:rsid w:val="00170018"/>
    <w:rsid w:val="001B5F7E"/>
    <w:rsid w:val="004C173E"/>
    <w:rsid w:val="00CD5443"/>
    <w:rsid w:val="00D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018"/>
    <w:pPr>
      <w:ind w:left="720"/>
      <w:contextualSpacing/>
    </w:pPr>
  </w:style>
  <w:style w:type="table" w:styleId="a6">
    <w:name w:val="Table Grid"/>
    <w:basedOn w:val="a1"/>
    <w:uiPriority w:val="59"/>
    <w:rsid w:val="001B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7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018"/>
    <w:pPr>
      <w:ind w:left="720"/>
      <w:contextualSpacing/>
    </w:pPr>
  </w:style>
  <w:style w:type="table" w:styleId="a6">
    <w:name w:val="Table Grid"/>
    <w:basedOn w:val="a1"/>
    <w:uiPriority w:val="59"/>
    <w:rsid w:val="001B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2021-04-26T13:55:00Z</dcterms:created>
  <dcterms:modified xsi:type="dcterms:W3CDTF">2021-04-26T14:23:00Z</dcterms:modified>
</cp:coreProperties>
</file>